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1" w:rsidRPr="00C67111" w:rsidRDefault="00C67111" w:rsidP="00C67111">
      <w:pPr>
        <w:pStyle w:val="aa"/>
        <w:ind w:left="5529" w:firstLine="6"/>
        <w:jc w:val="both"/>
        <w:rPr>
          <w:b/>
          <w:bCs/>
          <w:caps/>
          <w:szCs w:val="24"/>
          <w:u w:val="none"/>
        </w:rPr>
      </w:pPr>
      <w:bookmarkStart w:id="0" w:name="_GoBack"/>
      <w:bookmarkEnd w:id="0"/>
      <w:r w:rsidRPr="00C67111">
        <w:rPr>
          <w:b/>
          <w:bCs/>
          <w:caps/>
          <w:szCs w:val="24"/>
          <w:u w:val="none"/>
        </w:rPr>
        <w:t>УтверждЕНЫ</w:t>
      </w:r>
    </w:p>
    <w:p w:rsidR="00C67111" w:rsidRPr="00C67111" w:rsidRDefault="00C67111" w:rsidP="00C67111">
      <w:pPr>
        <w:pStyle w:val="aa"/>
        <w:ind w:left="5529" w:firstLine="6"/>
        <w:jc w:val="both"/>
        <w:rPr>
          <w:b/>
          <w:bCs/>
          <w:szCs w:val="24"/>
          <w:u w:val="none"/>
        </w:rPr>
      </w:pPr>
      <w:r w:rsidRPr="00C67111">
        <w:rPr>
          <w:b/>
          <w:bCs/>
          <w:szCs w:val="24"/>
          <w:u w:val="none"/>
        </w:rPr>
        <w:t xml:space="preserve">Приказом </w:t>
      </w:r>
      <w:r w:rsidR="002965C3">
        <w:rPr>
          <w:b/>
          <w:bCs/>
          <w:szCs w:val="24"/>
          <w:u w:val="none"/>
        </w:rPr>
        <w:t>СПАО «Ингосстрах»</w:t>
      </w:r>
    </w:p>
    <w:p w:rsidR="00C67111" w:rsidRPr="00C67111" w:rsidRDefault="00C67111" w:rsidP="00C67111">
      <w:pPr>
        <w:pStyle w:val="aa"/>
        <w:ind w:left="5529" w:firstLine="6"/>
        <w:jc w:val="both"/>
        <w:rPr>
          <w:b/>
          <w:bCs/>
          <w:szCs w:val="24"/>
          <w:u w:val="none"/>
        </w:rPr>
      </w:pPr>
      <w:r w:rsidRPr="00C67111">
        <w:rPr>
          <w:b/>
          <w:bCs/>
          <w:szCs w:val="24"/>
          <w:u w:val="none"/>
        </w:rPr>
        <w:t xml:space="preserve">от « </w:t>
      </w:r>
      <w:r w:rsidR="00F3144C">
        <w:rPr>
          <w:b/>
          <w:bCs/>
          <w:szCs w:val="24"/>
          <w:u w:val="none"/>
        </w:rPr>
        <w:t>27</w:t>
      </w:r>
      <w:r w:rsidRPr="00C67111">
        <w:rPr>
          <w:b/>
          <w:bCs/>
          <w:szCs w:val="24"/>
          <w:u w:val="none"/>
        </w:rPr>
        <w:t xml:space="preserve"> » </w:t>
      </w:r>
      <w:r w:rsidR="00355D2B">
        <w:rPr>
          <w:b/>
          <w:bCs/>
          <w:szCs w:val="24"/>
          <w:u w:val="none"/>
        </w:rPr>
        <w:t>декабря</w:t>
      </w:r>
      <w:r w:rsidRPr="00C67111">
        <w:rPr>
          <w:b/>
          <w:bCs/>
          <w:szCs w:val="24"/>
          <w:u w:val="none"/>
        </w:rPr>
        <w:t xml:space="preserve"> 2017 г. № </w:t>
      </w:r>
      <w:r w:rsidR="00F3144C">
        <w:rPr>
          <w:b/>
          <w:bCs/>
          <w:szCs w:val="24"/>
          <w:u w:val="none"/>
        </w:rPr>
        <w:t>486</w:t>
      </w:r>
    </w:p>
    <w:p w:rsidR="00C67111" w:rsidRPr="00C67111" w:rsidRDefault="00C67111" w:rsidP="00C67111">
      <w:pPr>
        <w:pStyle w:val="aa"/>
        <w:ind w:left="5529" w:firstLine="6"/>
        <w:jc w:val="both"/>
        <w:rPr>
          <w:b/>
          <w:bCs/>
          <w:szCs w:val="24"/>
          <w:u w:val="none"/>
        </w:rPr>
      </w:pPr>
    </w:p>
    <w:p w:rsidR="00C67111" w:rsidRPr="00C67111" w:rsidRDefault="00C67111" w:rsidP="00C67111">
      <w:pPr>
        <w:ind w:left="5529" w:firstLine="6"/>
        <w:rPr>
          <w:rFonts w:eastAsia="TimesET"/>
          <w:b/>
          <w:szCs w:val="24"/>
        </w:rPr>
      </w:pPr>
      <w:r w:rsidRPr="00C67111">
        <w:rPr>
          <w:rFonts w:eastAsia="TimesET"/>
          <w:b/>
          <w:szCs w:val="24"/>
        </w:rPr>
        <w:t>Генеральный директор</w:t>
      </w:r>
    </w:p>
    <w:p w:rsidR="00C67111" w:rsidRPr="00C67111" w:rsidRDefault="002965C3" w:rsidP="00C67111">
      <w:pPr>
        <w:tabs>
          <w:tab w:val="left" w:pos="2505"/>
        </w:tabs>
        <w:ind w:left="5529" w:firstLine="6"/>
        <w:rPr>
          <w:rFonts w:eastAsia="TimesET"/>
          <w:b/>
          <w:szCs w:val="24"/>
        </w:rPr>
      </w:pPr>
      <w:r>
        <w:rPr>
          <w:rFonts w:eastAsia="TimesET"/>
          <w:b/>
          <w:szCs w:val="24"/>
        </w:rPr>
        <w:t>СПАО «Ингосстрах»</w:t>
      </w:r>
    </w:p>
    <w:p w:rsidR="00C67111" w:rsidRPr="00C67111" w:rsidRDefault="00C67111" w:rsidP="00C67111">
      <w:pPr>
        <w:ind w:left="5528" w:firstLine="6"/>
        <w:rPr>
          <w:rFonts w:eastAsia="TimesET"/>
          <w:b/>
          <w:szCs w:val="24"/>
        </w:rPr>
      </w:pPr>
    </w:p>
    <w:p w:rsidR="00C67111" w:rsidRPr="00C67111" w:rsidRDefault="00C67111" w:rsidP="00C67111">
      <w:pPr>
        <w:ind w:left="5528" w:firstLine="6"/>
        <w:rPr>
          <w:rFonts w:eastAsia="TimesET"/>
          <w:b/>
          <w:szCs w:val="24"/>
        </w:rPr>
      </w:pPr>
    </w:p>
    <w:p w:rsidR="00C67111" w:rsidRPr="00C67111" w:rsidRDefault="00F3144C" w:rsidP="00C67111">
      <w:pPr>
        <w:ind w:left="5529" w:firstLine="6"/>
        <w:rPr>
          <w:rFonts w:eastAsia="TimesET"/>
          <w:b/>
          <w:szCs w:val="24"/>
        </w:rPr>
      </w:pPr>
      <w:r>
        <w:rPr>
          <w:rFonts w:eastAsia="TimesET"/>
          <w:b/>
          <w:szCs w:val="24"/>
        </w:rPr>
        <w:t>п/п</w:t>
      </w:r>
      <w:r>
        <w:rPr>
          <w:rFonts w:eastAsia="TimesET"/>
          <w:b/>
          <w:szCs w:val="24"/>
        </w:rPr>
        <w:tab/>
      </w:r>
      <w:r>
        <w:rPr>
          <w:rFonts w:eastAsia="TimesET"/>
          <w:b/>
          <w:szCs w:val="24"/>
        </w:rPr>
        <w:tab/>
      </w:r>
      <w:r w:rsidR="00C67111" w:rsidRPr="00C67111">
        <w:rPr>
          <w:rFonts w:eastAsia="TimesET"/>
          <w:b/>
          <w:szCs w:val="24"/>
        </w:rPr>
        <w:t xml:space="preserve"> М.Ю. Волков</w:t>
      </w:r>
    </w:p>
    <w:p w:rsidR="00C67111" w:rsidRPr="00C67111" w:rsidRDefault="00C67111" w:rsidP="00C67111">
      <w:pPr>
        <w:pStyle w:val="aa"/>
        <w:ind w:left="5529" w:firstLine="6"/>
        <w:jc w:val="right"/>
        <w:rPr>
          <w:b/>
          <w:szCs w:val="24"/>
          <w:u w:val="none"/>
        </w:rPr>
      </w:pPr>
    </w:p>
    <w:p w:rsidR="00C67111" w:rsidRPr="00C67111" w:rsidRDefault="00C67111" w:rsidP="00C67111">
      <w:pPr>
        <w:pStyle w:val="aa"/>
        <w:ind w:left="5529" w:firstLine="6"/>
        <w:jc w:val="right"/>
        <w:rPr>
          <w:b/>
          <w:bCs/>
          <w:szCs w:val="24"/>
          <w:u w:val="none"/>
        </w:rPr>
      </w:pPr>
      <w:r w:rsidRPr="00C67111">
        <w:rPr>
          <w:b/>
          <w:szCs w:val="24"/>
          <w:u w:val="none"/>
        </w:rPr>
        <w:t>м.п.</w:t>
      </w: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A85F8C" w:rsidRPr="00383AD2" w:rsidRDefault="00A85F8C" w:rsidP="00A85F8C">
      <w:pPr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C67111" w:rsidRPr="00383AD2" w:rsidRDefault="00C67111" w:rsidP="00C67111">
      <w:pPr>
        <w:ind w:left="6379"/>
        <w:jc w:val="right"/>
        <w:rPr>
          <w:szCs w:val="24"/>
        </w:rPr>
      </w:pPr>
    </w:p>
    <w:p w:rsidR="00F00CF9" w:rsidRPr="00C67111" w:rsidRDefault="00F00CF9" w:rsidP="00C67111">
      <w:pPr>
        <w:spacing w:before="60" w:after="60"/>
        <w:ind w:firstLine="0"/>
        <w:jc w:val="center"/>
        <w:rPr>
          <w:rFonts w:eastAsia="Times New Roman"/>
          <w:b/>
          <w:sz w:val="40"/>
        </w:rPr>
      </w:pPr>
      <w:r w:rsidRPr="00C67111">
        <w:rPr>
          <w:rFonts w:eastAsia="Times New Roman"/>
          <w:b/>
          <w:sz w:val="40"/>
        </w:rPr>
        <w:t>ПРАВИЛА</w:t>
      </w:r>
      <w:r w:rsidR="00CB2DA6" w:rsidRPr="00C67111">
        <w:rPr>
          <w:rFonts w:eastAsia="Times New Roman"/>
          <w:b/>
          <w:sz w:val="40"/>
        </w:rPr>
        <w:t xml:space="preserve"> ДОБРОВОЛЬНОГО СТРАХОВАНИЯ МЕДИЦИНСКИХ РАСХОДОВ ПРИ ОКАЗАНИИ ПЕРВИЧНОЙ МЕДИКО-САНИТАРНОЙ И СПЕЦИАЛИЗИРОВАННОЙ</w:t>
      </w:r>
      <w:r w:rsidR="00681D24" w:rsidRPr="00C67111">
        <w:rPr>
          <w:rFonts w:eastAsia="Times New Roman"/>
          <w:b/>
          <w:sz w:val="40"/>
        </w:rPr>
        <w:t xml:space="preserve"> МЕДИЦИНСКОЙ ПОМОЩИ В НЕОТЛОЖНОЙ ФОРМЕ ДЛЯ ИНОСТРАННЫХ ГРАЖДАН И ЛИЦ БЕЗ ГРАЖДАНСТВА НА ВРЕМЯ ПРЕБЫВАНИЯ НА ТЕРРИТОРИИ РОССИЙСКОЙ ФЕДЕРАЦИИ</w:t>
      </w:r>
    </w:p>
    <w:p w:rsidR="00515B0A" w:rsidRPr="00515B0A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515B0A" w:rsidRPr="001F7D5D" w:rsidRDefault="00515B0A" w:rsidP="00796CBB"/>
    <w:p w:rsidR="000C70C0" w:rsidRPr="00515B0A" w:rsidRDefault="00515B0A" w:rsidP="00515B0A">
      <w:pPr>
        <w:ind w:firstLine="0"/>
        <w:jc w:val="center"/>
        <w:rPr>
          <w:b/>
        </w:rPr>
      </w:pPr>
      <w:r w:rsidRPr="00515B0A">
        <w:rPr>
          <w:b/>
        </w:rPr>
        <w:t>Москва, 2017</w:t>
      </w:r>
      <w:r w:rsidR="000C70C0" w:rsidRPr="00515B0A">
        <w:rPr>
          <w:b/>
        </w:rPr>
        <w:br w:type="page"/>
      </w:r>
    </w:p>
    <w:sdt>
      <w:sdtPr>
        <w:rPr>
          <w:rFonts w:ascii="Times New Roman" w:eastAsia="Times NR Cyr MT" w:hAnsi="Times New Roman" w:cs="Times New Roman"/>
          <w:b w:val="0"/>
          <w:bCs w:val="0"/>
          <w:caps w:val="0"/>
          <w:color w:val="auto"/>
          <w:sz w:val="24"/>
          <w:szCs w:val="20"/>
        </w:rPr>
        <w:id w:val="-346566973"/>
        <w:docPartObj>
          <w:docPartGallery w:val="Table of Contents"/>
          <w:docPartUnique/>
        </w:docPartObj>
      </w:sdtPr>
      <w:sdtEndPr/>
      <w:sdtContent>
        <w:p w:rsidR="00796CBB" w:rsidRDefault="00796CBB" w:rsidP="00796CBB">
          <w:pPr>
            <w:pStyle w:val="afb"/>
          </w:pPr>
        </w:p>
        <w:p w:rsidR="00333959" w:rsidRPr="00333959" w:rsidRDefault="00796CBB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r w:rsidRPr="00333959">
            <w:rPr>
              <w:b/>
              <w:caps/>
              <w:sz w:val="20"/>
            </w:rPr>
            <w:fldChar w:fldCharType="begin"/>
          </w:r>
          <w:r w:rsidRPr="00333959">
            <w:rPr>
              <w:b/>
              <w:caps/>
              <w:sz w:val="20"/>
            </w:rPr>
            <w:instrText xml:space="preserve"> TOC \o "1-3" \h \z \u </w:instrText>
          </w:r>
          <w:r w:rsidRPr="00333959">
            <w:rPr>
              <w:b/>
              <w:caps/>
              <w:sz w:val="20"/>
            </w:rPr>
            <w:fldChar w:fldCharType="separate"/>
          </w:r>
          <w:hyperlink w:anchor="_Toc494439349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1.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Общие положения. Субъекты страхования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_Toc494439349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3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0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2.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Объект страхования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_Toc494439350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4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1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3.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Страховой риск. Страховой случай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_Toc494439351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4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2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4.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Расходы, покрываемые Страховщиком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_Toc494439352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6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3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5.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Расходы, не покрываемые Страховщиком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_Toc494439353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6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4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6.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Страховая сумма. Страховая премия. Страховой тариф.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_Toc494439354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8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5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7.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Порядок заключения и исполнения договора страхования. Действие договора страхования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_Toc494439355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10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6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8.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Действия сторон при наступлении страхового случая. Определение размера убытков или ущерба, определение размера страховой выплаты.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_Toc494439356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13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7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9.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Случаи отказа в страховой выплате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_Toc494439357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15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8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10.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Прекращение действия договора страхования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_Toc494439358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15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59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11.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Права и обязанности сторон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_Toc494439359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17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333959" w:rsidRPr="00333959" w:rsidRDefault="003B1C25" w:rsidP="00C43E4C">
          <w:pPr>
            <w:pStyle w:val="12"/>
            <w:tabs>
              <w:tab w:val="left" w:pos="426"/>
              <w:tab w:val="right" w:leader="underscore" w:pos="9856"/>
            </w:tabs>
            <w:ind w:firstLine="0"/>
            <w:jc w:val="left"/>
            <w:rPr>
              <w:rFonts w:asciiTheme="minorHAnsi" w:eastAsiaTheme="minorEastAsia" w:hAnsiTheme="minorHAnsi" w:cstheme="minorBidi"/>
              <w:b/>
              <w:caps/>
              <w:noProof/>
              <w:sz w:val="18"/>
              <w:szCs w:val="22"/>
            </w:rPr>
          </w:pPr>
          <w:hyperlink w:anchor="_Toc494439360" w:history="1">
            <w:r w:rsidR="00333959" w:rsidRPr="00333959">
              <w:rPr>
                <w:rStyle w:val="af9"/>
                <w:b/>
                <w:caps/>
                <w:noProof/>
                <w:sz w:val="20"/>
              </w:rPr>
              <w:t>12.</w:t>
            </w:r>
            <w:r w:rsidR="00333959" w:rsidRPr="00333959">
              <w:rPr>
                <w:rFonts w:asciiTheme="minorHAnsi" w:eastAsiaTheme="minorEastAsia" w:hAnsiTheme="minorHAnsi" w:cstheme="minorBidi"/>
                <w:b/>
                <w:caps/>
                <w:noProof/>
                <w:sz w:val="18"/>
                <w:szCs w:val="22"/>
              </w:rPr>
              <w:tab/>
            </w:r>
            <w:r w:rsidR="00333959" w:rsidRPr="00333959">
              <w:rPr>
                <w:rStyle w:val="af9"/>
                <w:b/>
                <w:caps/>
                <w:noProof/>
                <w:sz w:val="20"/>
              </w:rPr>
              <w:t>Порядок рассмотрения споров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ab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begin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instrText xml:space="preserve"> PAGEREF _Toc494439360 \h </w:instrTex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separate"/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t>18</w:t>
            </w:r>
            <w:r w:rsidR="00333959" w:rsidRPr="00333959">
              <w:rPr>
                <w:b/>
                <w:caps/>
                <w:noProof/>
                <w:webHidden/>
                <w:sz w:val="20"/>
              </w:rPr>
              <w:fldChar w:fldCharType="end"/>
            </w:r>
          </w:hyperlink>
        </w:p>
        <w:p w:rsidR="00796CBB" w:rsidRDefault="00796CBB" w:rsidP="00100B93">
          <w:pPr>
            <w:ind w:firstLine="0"/>
          </w:pPr>
          <w:r w:rsidRPr="00333959">
            <w:rPr>
              <w:b/>
              <w:caps/>
              <w:sz w:val="20"/>
            </w:rPr>
            <w:fldChar w:fldCharType="end"/>
          </w:r>
        </w:p>
      </w:sdtContent>
    </w:sdt>
    <w:p w:rsidR="00F00CF9" w:rsidRPr="00796CBB" w:rsidRDefault="00F00CF9" w:rsidP="00796CBB">
      <w:pPr>
        <w:pStyle w:val="1"/>
      </w:pPr>
      <w:r w:rsidRPr="005D699D">
        <w:br w:type="page"/>
      </w:r>
      <w:bookmarkStart w:id="1" w:name="_Toc494439349"/>
      <w:r w:rsidRPr="00796CBB">
        <w:lastRenderedPageBreak/>
        <w:t>Общие положения</w:t>
      </w:r>
      <w:r w:rsidR="001465A6" w:rsidRPr="00796CBB">
        <w:t>. Субъекты страхования</w:t>
      </w:r>
      <w:bookmarkEnd w:id="1"/>
    </w:p>
    <w:p w:rsidR="005334CB" w:rsidRPr="00796CBB" w:rsidRDefault="005334CB" w:rsidP="00796CBB">
      <w:r w:rsidRPr="00796CBB">
        <w:t>Настоящие</w:t>
      </w:r>
      <w:r w:rsidR="0076306C" w:rsidRPr="00796CBB">
        <w:t xml:space="preserve"> Правила добровольного страхования медицинских расходов</w:t>
      </w:r>
      <w:r w:rsidR="001A7E72" w:rsidRPr="00796CBB">
        <w:t xml:space="preserve"> при оказании первичной медико-</w:t>
      </w:r>
      <w:r w:rsidR="0076306C" w:rsidRPr="00796CBB">
        <w:t xml:space="preserve">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 </w:t>
      </w:r>
      <w:r w:rsidR="00F00CF9" w:rsidRPr="00796CBB">
        <w:t>(далее – Правила) разработаны в соответствии с законодатель</w:t>
      </w:r>
      <w:r w:rsidRPr="00796CBB">
        <w:t>ством</w:t>
      </w:r>
      <w:r w:rsidR="00F00CF9" w:rsidRPr="00796CBB">
        <w:t xml:space="preserve"> Российской Федерации и являются неотъемлемой частью договора </w:t>
      </w:r>
      <w:r w:rsidR="0076306C" w:rsidRPr="00796CBB">
        <w:t>добровольного страхования медицинских расходов</w:t>
      </w:r>
      <w:r w:rsidR="001A7E72" w:rsidRPr="00796CBB">
        <w:t xml:space="preserve"> при оказании первичной медико-</w:t>
      </w:r>
      <w:r w:rsidR="0076306C" w:rsidRPr="00796CBB">
        <w:t xml:space="preserve">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 </w:t>
      </w:r>
      <w:r w:rsidR="00F00CF9" w:rsidRPr="00796CBB">
        <w:t xml:space="preserve">(далее по тексту – </w:t>
      </w:r>
      <w:r w:rsidR="00743DF2" w:rsidRPr="00796CBB">
        <w:t>Д</w:t>
      </w:r>
      <w:r w:rsidR="00F00CF9" w:rsidRPr="00796CBB">
        <w:t>оговор).</w:t>
      </w:r>
      <w:r w:rsidR="00BB45FA">
        <w:t xml:space="preserve"> </w:t>
      </w:r>
    </w:p>
    <w:p w:rsidR="005334CB" w:rsidRPr="002006D7" w:rsidRDefault="005334CB" w:rsidP="00796CBB">
      <w:r w:rsidRPr="002006D7">
        <w:t xml:space="preserve">В рамках настоящих Правил, определяющих общие условия и порядок осуществления страхования, </w:t>
      </w:r>
      <w:r w:rsidR="002965C3">
        <w:t>СПАО «Ингосстрах»</w:t>
      </w:r>
      <w:r w:rsidRPr="002006D7">
        <w:t xml:space="preserve"> осуществляет следующие виды страхования:</w:t>
      </w:r>
    </w:p>
    <w:p w:rsidR="005334CB" w:rsidRPr="005D699D" w:rsidRDefault="005334CB" w:rsidP="004A11FA">
      <w:pPr>
        <w:pStyle w:val="af6"/>
        <w:numPr>
          <w:ilvl w:val="0"/>
          <w:numId w:val="6"/>
        </w:numPr>
        <w:tabs>
          <w:tab w:val="left" w:pos="1418"/>
        </w:tabs>
        <w:ind w:left="0" w:firstLine="709"/>
      </w:pPr>
      <w:r w:rsidRPr="005D699D">
        <w:t>медицинское страхование;</w:t>
      </w:r>
    </w:p>
    <w:p w:rsidR="005334CB" w:rsidRPr="005D699D" w:rsidRDefault="005334CB" w:rsidP="004A11FA">
      <w:pPr>
        <w:pStyle w:val="af6"/>
        <w:numPr>
          <w:ilvl w:val="0"/>
          <w:numId w:val="6"/>
        </w:numPr>
        <w:tabs>
          <w:tab w:val="left" w:pos="1418"/>
        </w:tabs>
        <w:ind w:left="0" w:firstLine="709"/>
      </w:pPr>
      <w:r w:rsidRPr="005D699D">
        <w:t>страхование финансовых рисков.</w:t>
      </w:r>
    </w:p>
    <w:p w:rsidR="00EE45C2" w:rsidRPr="00EE45C2" w:rsidRDefault="005334CB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Страховщиком по настоящим Правилам является </w:t>
      </w:r>
      <w:r w:rsidR="002965C3">
        <w:t>СПАО «Ингосстрах»</w:t>
      </w:r>
      <w:r w:rsidRPr="005D699D">
        <w:t xml:space="preserve"> – страховая организация,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соответствующих видов страховой деятельности в установленном Законом Российской Федерации «Об организации страхового дела в Российской Федерации» порядке. </w:t>
      </w:r>
    </w:p>
    <w:p w:rsidR="009A51C6" w:rsidRPr="005D699D" w:rsidRDefault="00DE3AFE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E33954">
        <w:t>Сайт Компании - со</w:t>
      </w:r>
      <w:r w:rsidRPr="005D699D">
        <w:t xml:space="preserve">вокупность информационных ресурсов и сервисов, размещенных в сети Интернет по адресу: </w:t>
      </w:r>
      <w:r w:rsidR="009A51C6" w:rsidRPr="005D699D">
        <w:t>www.ingos.ru</w:t>
      </w:r>
      <w:r w:rsidR="00F973B3" w:rsidRPr="005D699D">
        <w:t>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По </w:t>
      </w:r>
      <w:r w:rsidR="00743DF2">
        <w:t>Д</w:t>
      </w:r>
      <w:r w:rsidRPr="005D699D">
        <w:t>оговору</w:t>
      </w:r>
      <w:r w:rsidR="00BB45FA">
        <w:t xml:space="preserve"> </w:t>
      </w:r>
      <w:r w:rsidRPr="005D699D">
        <w:t>Страхователями могут быть юридические и дееспособные физические лица.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Страхователи вправе заключать </w:t>
      </w:r>
      <w:r w:rsidR="00743DF2">
        <w:t>Д</w:t>
      </w:r>
      <w:r w:rsidRPr="005D699D">
        <w:t>оговор в отношении третьих лиц (Застрахованных). В случае если Договор заключен Страхователем в отношении себя лично, на него распространяются права и обязанности Застрахованного.</w:t>
      </w:r>
    </w:p>
    <w:p w:rsidR="005334CB" w:rsidRPr="005D699D" w:rsidRDefault="00F00CF9" w:rsidP="00796CBB">
      <w:r w:rsidRPr="005D699D">
        <w:t>Застрахованными по настоящим Правилам могут быть только физические лица</w:t>
      </w:r>
      <w:r w:rsidR="005334CB" w:rsidRPr="005D699D">
        <w:t xml:space="preserve"> – иностранные граждане</w:t>
      </w:r>
      <w:r w:rsidR="00381BFA">
        <w:t xml:space="preserve"> или лица без гражданства.</w:t>
      </w:r>
      <w:r w:rsidR="00743DF2">
        <w:t xml:space="preserve"> </w:t>
      </w:r>
      <w:r w:rsidR="005334CB" w:rsidRPr="005D699D">
        <w:t xml:space="preserve">Условия, содержащиеся в настоящих Правилах, могут быть изменены (исключены или дополнены) по письменному соглашению сторон при заключении </w:t>
      </w:r>
      <w:r w:rsidR="00134A85">
        <w:t>Д</w:t>
      </w:r>
      <w:r w:rsidR="005334CB" w:rsidRPr="005D699D">
        <w:t xml:space="preserve">оговора </w:t>
      </w:r>
      <w:r w:rsidR="00134A85">
        <w:t>или в период действия Д</w:t>
      </w:r>
      <w:r w:rsidR="005334CB" w:rsidRPr="005D699D">
        <w:t>оговора до наступления страхового случая, при условии, что такие изменения не противоречат действующему законодательству.</w:t>
      </w:r>
    </w:p>
    <w:p w:rsidR="005334CB" w:rsidRPr="005D699D" w:rsidRDefault="005334CB" w:rsidP="00796CBB">
      <w:r w:rsidRPr="005D699D">
        <w:t xml:space="preserve">При заключении </w:t>
      </w:r>
      <w:r w:rsidR="00743DF2">
        <w:t>Д</w:t>
      </w:r>
      <w:r w:rsidRPr="005D699D">
        <w:t xml:space="preserve">оговора </w:t>
      </w:r>
      <w:r w:rsidR="00381BFA">
        <w:t xml:space="preserve">страхования </w:t>
      </w:r>
      <w:r w:rsidRPr="005D699D">
        <w:t xml:space="preserve">условия, содержащиеся в настоящих </w:t>
      </w:r>
      <w:r w:rsidR="00743DF2">
        <w:t>П</w:t>
      </w:r>
      <w:r w:rsidRPr="005D699D">
        <w:t xml:space="preserve">равилах, при их включении в текст </w:t>
      </w:r>
      <w:r w:rsidR="00743DF2">
        <w:t>Д</w:t>
      </w:r>
      <w:r w:rsidRPr="005D699D">
        <w:t xml:space="preserve">оговора (изложены в одном документе с </w:t>
      </w:r>
      <w:r w:rsidR="00743DF2">
        <w:t>Д</w:t>
      </w:r>
      <w:r w:rsidRPr="005D699D">
        <w:t xml:space="preserve">оговором (страховым полисом) или на его оборотной стороне) либо при вручении Правил под роспись страхователю становятся обязательными для исполнения Страхователем, Страховщиком, Застрахованными лицами, Выгодоприобретателем. </w:t>
      </w:r>
    </w:p>
    <w:p w:rsidR="003B071E" w:rsidRPr="005D699D" w:rsidRDefault="003B071E" w:rsidP="00796CBB">
      <w:r w:rsidRPr="005D699D">
        <w:t>Применяемые в настоящих Правилах наименования и понятия в ряде случаев специально поясняются соответствующими определениями. Если значение какого-либо наименования или понятия не оговорено Правилами и не может быть определено исходя из законодательства или нормативных актов, то такое наименование или понятие используется в своем обычном лексическом значении.</w:t>
      </w:r>
    </w:p>
    <w:p w:rsidR="003B071E" w:rsidRPr="005D699D" w:rsidRDefault="003B071E" w:rsidP="00796CBB">
      <w:r w:rsidRPr="0085040A">
        <w:rPr>
          <w:b/>
        </w:rPr>
        <w:t xml:space="preserve">Дополнительные медицинские и иные услуги, предоставляемые сверх гарантированных Российской Федерацией к бесплатному получению (медицинская помощь) </w:t>
      </w:r>
      <w:r w:rsidR="0085040A" w:rsidRPr="005D699D">
        <w:t>–</w:t>
      </w:r>
      <w:r w:rsidRPr="005D699D">
        <w:t xml:space="preserve"> услуги, включенные в Программу, отличные от услуг, предоставляемых в рамках гара</w:t>
      </w:r>
      <w:r w:rsidR="0097428B" w:rsidRPr="005D699D">
        <w:t>н</w:t>
      </w:r>
      <w:r w:rsidRPr="005D699D">
        <w:t>тий Российской Федерации для иностранных граждан</w:t>
      </w:r>
      <w:r w:rsidR="00743DF2">
        <w:t xml:space="preserve"> и/или лиц без гражданства</w:t>
      </w:r>
      <w:r w:rsidRPr="005D699D">
        <w:t>, в том числе в рамках соответствующих международных соглашений, по объему, уровню квалификации медицинского персонала, комфортности, способу предоставления и т.д.</w:t>
      </w:r>
    </w:p>
    <w:p w:rsidR="003B071E" w:rsidRPr="005D699D" w:rsidRDefault="003B071E" w:rsidP="00796CBB">
      <w:r w:rsidRPr="006C45FD">
        <w:rPr>
          <w:b/>
        </w:rPr>
        <w:t>Программа</w:t>
      </w:r>
      <w:r w:rsidRPr="006C45FD">
        <w:t xml:space="preserve"> </w:t>
      </w:r>
      <w:r w:rsidRPr="005D699D">
        <w:t xml:space="preserve">– перечень дополнительных медицинских и иных услуг (медицинской помощи), составленный Страховщиком, а также порядок их оказания. </w:t>
      </w:r>
      <w:r w:rsidR="00D664CD" w:rsidRPr="005D699D">
        <w:t xml:space="preserve">Программа является неотъемлемой частью </w:t>
      </w:r>
      <w:r w:rsidR="00743DF2">
        <w:t>Д</w:t>
      </w:r>
      <w:r w:rsidR="00D664CD" w:rsidRPr="005D699D">
        <w:t xml:space="preserve">оговора и вручается Страхователю одновременно с </w:t>
      </w:r>
      <w:r w:rsidR="00743DF2">
        <w:t>Д</w:t>
      </w:r>
      <w:r w:rsidR="00D664CD" w:rsidRPr="005D699D">
        <w:t>оговором</w:t>
      </w:r>
      <w:r w:rsidR="00BB45FA">
        <w:t xml:space="preserve"> </w:t>
      </w:r>
      <w:r w:rsidR="00D664CD" w:rsidRPr="005D699D">
        <w:t>либо включается в его текст.</w:t>
      </w:r>
    </w:p>
    <w:p w:rsidR="003B071E" w:rsidRPr="005D699D" w:rsidRDefault="003B071E" w:rsidP="00796CBB">
      <w:r w:rsidRPr="006C45FD">
        <w:rPr>
          <w:b/>
        </w:rPr>
        <w:t>Медицинская помощь</w:t>
      </w:r>
      <w:r w:rsidRPr="005D699D">
        <w:t xml:space="preserve"> – комплекс мероприятий, включающих медицинские и иные </w:t>
      </w:r>
      <w:r w:rsidRPr="005D699D">
        <w:lastRenderedPageBreak/>
        <w:t>услуги, организационно-технические мероприятия, лекарственное обеспечение, обеспечение изделиями медицинского назначения, направленных на удовлетворение потребностей застрахованных лиц в поддержании и восстановлении здоровья.</w:t>
      </w:r>
    </w:p>
    <w:p w:rsidR="00F00CF9" w:rsidRPr="005D699D" w:rsidRDefault="00F00CF9" w:rsidP="00796CBB">
      <w:pPr>
        <w:pStyle w:val="1"/>
      </w:pPr>
      <w:bookmarkStart w:id="2" w:name="_Toc494439350"/>
      <w:r w:rsidRPr="005D699D">
        <w:t>Объект страхования</w:t>
      </w:r>
      <w:bookmarkEnd w:id="2"/>
    </w:p>
    <w:p w:rsidR="000E16C6" w:rsidRPr="005D699D" w:rsidRDefault="00F00CF9" w:rsidP="00796CBB">
      <w:r w:rsidRPr="005D699D">
        <w:t xml:space="preserve">Объектом страхования </w:t>
      </w:r>
      <w:r w:rsidR="005334CB" w:rsidRPr="005D699D">
        <w:t xml:space="preserve">по настоящим правилам </w:t>
      </w:r>
      <w:r w:rsidRPr="005D699D">
        <w:t>являются</w:t>
      </w:r>
      <w:r w:rsidR="000E16C6" w:rsidRPr="005D699D">
        <w:t>:</w:t>
      </w:r>
    </w:p>
    <w:p w:rsidR="000E16C6" w:rsidRPr="005D699D" w:rsidRDefault="00F00CF9" w:rsidP="004A11FA">
      <w:pPr>
        <w:pStyle w:val="af6"/>
        <w:numPr>
          <w:ilvl w:val="0"/>
          <w:numId w:val="5"/>
        </w:numPr>
        <w:tabs>
          <w:tab w:val="left" w:pos="1418"/>
        </w:tabs>
        <w:ind w:left="0" w:firstLine="709"/>
      </w:pPr>
      <w:r w:rsidRPr="005D699D">
        <w:t>имущественные интересы,</w:t>
      </w:r>
      <w:r w:rsidR="00BB45FA">
        <w:t xml:space="preserve"> </w:t>
      </w:r>
      <w:r w:rsidR="005334CB" w:rsidRPr="005D699D">
        <w:t xml:space="preserve">связанные с оплатой организации и оказания </w:t>
      </w:r>
      <w:r w:rsidR="00C2097F">
        <w:t>первичной медико-санитарной и специализированной медицинской помощи в неотложной форме,</w:t>
      </w:r>
      <w:r w:rsidR="00BB45FA">
        <w:t xml:space="preserve"> </w:t>
      </w:r>
      <w:r w:rsidR="00C2097F">
        <w:t>лекарственной помощи</w:t>
      </w:r>
      <w:r w:rsidR="005334CB" w:rsidRPr="005D699D">
        <w:t xml:space="preserve"> и иных услуг вследствие расстройства здоровья физического лица или состояния физического лица, требующих организации и оказания таких услуг</w:t>
      </w:r>
      <w:r w:rsidR="006F3E63">
        <w:t>,</w:t>
      </w:r>
      <w:r w:rsidR="006F3E63" w:rsidRPr="006F3E63">
        <w:t xml:space="preserve"> </w:t>
      </w:r>
      <w:r w:rsidR="006F3E63" w:rsidRPr="006F3E63">
        <w:rPr>
          <w:rFonts w:hint="cs"/>
        </w:rPr>
        <w:t>а</w:t>
      </w:r>
      <w:r w:rsidR="006F3E63" w:rsidRPr="006F3E63">
        <w:t xml:space="preserve"> </w:t>
      </w:r>
      <w:r w:rsidR="006F3E63" w:rsidRPr="006F3E63">
        <w:rPr>
          <w:rFonts w:hint="cs"/>
        </w:rPr>
        <w:t>также</w:t>
      </w:r>
      <w:r w:rsidR="006F3E63" w:rsidRPr="006F3E63">
        <w:t xml:space="preserve"> </w:t>
      </w:r>
      <w:r w:rsidR="006F3E63" w:rsidRPr="006F3E63">
        <w:rPr>
          <w:rFonts w:hint="cs"/>
        </w:rPr>
        <w:t>проведения</w:t>
      </w:r>
      <w:r w:rsidR="006F3E63" w:rsidRPr="006F3E63">
        <w:t xml:space="preserve"> </w:t>
      </w:r>
      <w:r w:rsidR="006F3E63" w:rsidRPr="006F3E63">
        <w:rPr>
          <w:rFonts w:hint="cs"/>
        </w:rPr>
        <w:t>профилактических</w:t>
      </w:r>
      <w:r w:rsidR="006F3E63" w:rsidRPr="006F3E63">
        <w:t xml:space="preserve"> </w:t>
      </w:r>
      <w:r w:rsidR="006F3E63" w:rsidRPr="006F3E63">
        <w:rPr>
          <w:rFonts w:hint="cs"/>
        </w:rPr>
        <w:t>мероприятий</w:t>
      </w:r>
      <w:r w:rsidR="006F3E63" w:rsidRPr="006F3E63">
        <w:t xml:space="preserve">, </w:t>
      </w:r>
      <w:r w:rsidR="006F3E63" w:rsidRPr="006F3E63">
        <w:rPr>
          <w:rFonts w:hint="cs"/>
        </w:rPr>
        <w:t>снижающих</w:t>
      </w:r>
      <w:r w:rsidR="006F3E63" w:rsidRPr="006F3E63">
        <w:t xml:space="preserve"> </w:t>
      </w:r>
      <w:r w:rsidR="006F3E63" w:rsidRPr="006F3E63">
        <w:rPr>
          <w:rFonts w:hint="cs"/>
        </w:rPr>
        <w:t>степень</w:t>
      </w:r>
      <w:r w:rsidR="006F3E63" w:rsidRPr="006F3E63">
        <w:t xml:space="preserve"> </w:t>
      </w:r>
      <w:r w:rsidR="006F3E63" w:rsidRPr="006F3E63">
        <w:rPr>
          <w:rFonts w:hint="cs"/>
        </w:rPr>
        <w:t>опасных</w:t>
      </w:r>
      <w:r w:rsidR="006F3E63" w:rsidRPr="006F3E63">
        <w:t xml:space="preserve"> </w:t>
      </w:r>
      <w:r w:rsidR="006F3E63" w:rsidRPr="006F3E63">
        <w:rPr>
          <w:rFonts w:hint="cs"/>
        </w:rPr>
        <w:t>для</w:t>
      </w:r>
      <w:r w:rsidR="006F3E63" w:rsidRPr="006F3E63">
        <w:t xml:space="preserve"> </w:t>
      </w:r>
      <w:r w:rsidR="006F3E63" w:rsidRPr="006F3E63">
        <w:rPr>
          <w:rFonts w:hint="cs"/>
        </w:rPr>
        <w:t>жизни</w:t>
      </w:r>
      <w:r w:rsidR="006F3E63" w:rsidRPr="006F3E63">
        <w:t xml:space="preserve"> </w:t>
      </w:r>
      <w:r w:rsidR="006F3E63" w:rsidRPr="006F3E63">
        <w:rPr>
          <w:rFonts w:hint="cs"/>
        </w:rPr>
        <w:t>или</w:t>
      </w:r>
      <w:r w:rsidR="006F3E63" w:rsidRPr="006F3E63">
        <w:t xml:space="preserve"> </w:t>
      </w:r>
      <w:r w:rsidR="006F3E63" w:rsidRPr="006F3E63">
        <w:rPr>
          <w:rFonts w:hint="cs"/>
        </w:rPr>
        <w:t>здоровья</w:t>
      </w:r>
      <w:r w:rsidR="006F3E63" w:rsidRPr="006F3E63">
        <w:t xml:space="preserve"> </w:t>
      </w:r>
      <w:r w:rsidR="006F3E63" w:rsidRPr="006F3E63">
        <w:rPr>
          <w:rFonts w:hint="cs"/>
        </w:rPr>
        <w:t>физического</w:t>
      </w:r>
      <w:r w:rsidR="006F3E63" w:rsidRPr="006F3E63">
        <w:t xml:space="preserve"> </w:t>
      </w:r>
      <w:r w:rsidR="006F3E63" w:rsidRPr="006F3E63">
        <w:rPr>
          <w:rFonts w:hint="cs"/>
        </w:rPr>
        <w:t>лица</w:t>
      </w:r>
      <w:r w:rsidR="006F3E63" w:rsidRPr="006F3E63">
        <w:t xml:space="preserve"> </w:t>
      </w:r>
      <w:r w:rsidR="006F3E63" w:rsidRPr="006F3E63">
        <w:rPr>
          <w:rFonts w:hint="cs"/>
        </w:rPr>
        <w:t>угроз</w:t>
      </w:r>
      <w:r w:rsidR="006F3E63" w:rsidRPr="006F3E63">
        <w:t xml:space="preserve"> </w:t>
      </w:r>
      <w:r w:rsidR="006F3E63" w:rsidRPr="006F3E63">
        <w:rPr>
          <w:rFonts w:hint="cs"/>
        </w:rPr>
        <w:t>и</w:t>
      </w:r>
      <w:r w:rsidR="006F3E63" w:rsidRPr="006F3E63">
        <w:t xml:space="preserve"> (</w:t>
      </w:r>
      <w:r w:rsidR="006F3E63" w:rsidRPr="006F3E63">
        <w:rPr>
          <w:rFonts w:hint="cs"/>
        </w:rPr>
        <w:t>или</w:t>
      </w:r>
      <w:r w:rsidR="006F3E63" w:rsidRPr="006F3E63">
        <w:t xml:space="preserve">) </w:t>
      </w:r>
      <w:r w:rsidR="006F3E63" w:rsidRPr="006F3E63">
        <w:rPr>
          <w:rFonts w:hint="cs"/>
        </w:rPr>
        <w:t>устраняющих</w:t>
      </w:r>
      <w:r w:rsidR="006F3E63" w:rsidRPr="006F3E63">
        <w:t xml:space="preserve"> </w:t>
      </w:r>
      <w:r w:rsidR="006F3E63" w:rsidRPr="006F3E63">
        <w:rPr>
          <w:rFonts w:hint="cs"/>
        </w:rPr>
        <w:t>их</w:t>
      </w:r>
      <w:r w:rsidR="006F3E63" w:rsidRPr="006F3E63">
        <w:t xml:space="preserve"> (</w:t>
      </w:r>
      <w:r w:rsidR="006F3E63" w:rsidRPr="006F3E63">
        <w:rPr>
          <w:rFonts w:hint="cs"/>
        </w:rPr>
        <w:t>медицинское</w:t>
      </w:r>
      <w:r w:rsidR="006F3E63" w:rsidRPr="006F3E63">
        <w:t xml:space="preserve"> </w:t>
      </w:r>
      <w:r w:rsidR="006F3E63" w:rsidRPr="006F3E63">
        <w:rPr>
          <w:rFonts w:hint="cs"/>
        </w:rPr>
        <w:t>страхование</w:t>
      </w:r>
      <w:r w:rsidR="006F3E63" w:rsidRPr="006F3E63">
        <w:t>).</w:t>
      </w:r>
    </w:p>
    <w:p w:rsidR="005334CB" w:rsidRPr="006C45FD" w:rsidRDefault="000E16C6" w:rsidP="004A11FA">
      <w:pPr>
        <w:pStyle w:val="af6"/>
        <w:numPr>
          <w:ilvl w:val="0"/>
          <w:numId w:val="5"/>
        </w:numPr>
        <w:tabs>
          <w:tab w:val="left" w:pos="1418"/>
        </w:tabs>
        <w:ind w:left="0" w:firstLine="709"/>
      </w:pPr>
      <w:r w:rsidRPr="005D699D">
        <w:t>имущественные интересы</w:t>
      </w:r>
      <w:r w:rsidR="00DD4117">
        <w:t xml:space="preserve"> </w:t>
      </w:r>
      <w:r w:rsidR="004E63B4">
        <w:t>С</w:t>
      </w:r>
      <w:r w:rsidR="00DD4117">
        <w:t>трахователя (</w:t>
      </w:r>
      <w:r w:rsidR="004E63B4">
        <w:t>З</w:t>
      </w:r>
      <w:r w:rsidR="00DD4117">
        <w:t>астрахованного лица)</w:t>
      </w:r>
      <w:r w:rsidRPr="005D699D">
        <w:t>, связанные с риском возникновения непредвиденных расходов</w:t>
      </w:r>
      <w:r w:rsidR="00845C11">
        <w:t>,</w:t>
      </w:r>
      <w:r w:rsidRPr="005D699D">
        <w:t xml:space="preserve"> не относящихся к предпринимательской деятельности, связанных</w:t>
      </w:r>
      <w:r w:rsidR="00D65656">
        <w:t xml:space="preserve"> </w:t>
      </w:r>
      <w:r w:rsidRPr="005D699D">
        <w:t xml:space="preserve">со смертью Застрахованного и необходимостью осуществления </w:t>
      </w:r>
      <w:r w:rsidR="00845C11">
        <w:t xml:space="preserve">расходов на транспортировку, </w:t>
      </w:r>
      <w:r w:rsidRPr="005D699D">
        <w:t>репатриаци</w:t>
      </w:r>
      <w:r w:rsidR="00845C11">
        <w:t>ю</w:t>
      </w:r>
      <w:r w:rsidRPr="005D699D">
        <w:t xml:space="preserve"> и/или оказани</w:t>
      </w:r>
      <w:r w:rsidR="00845C11">
        <w:t>е</w:t>
      </w:r>
      <w:r w:rsidRPr="005D699D">
        <w:t xml:space="preserve"> ритуальных услуг.</w:t>
      </w:r>
    </w:p>
    <w:p w:rsidR="00F00CF9" w:rsidRPr="005D699D" w:rsidRDefault="00F00CF9" w:rsidP="00796CBB">
      <w:pPr>
        <w:pStyle w:val="1"/>
      </w:pPr>
      <w:bookmarkStart w:id="3" w:name="_Toc494439351"/>
      <w:r w:rsidRPr="005D699D">
        <w:t>С</w:t>
      </w:r>
      <w:r w:rsidR="00963C46">
        <w:t>траховой риск. Страховой случай</w:t>
      </w:r>
      <w:bookmarkEnd w:id="3"/>
    </w:p>
    <w:p w:rsidR="005334CB" w:rsidRPr="005D699D" w:rsidRDefault="005334CB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Страховым риском является предполагаемое событие, на случай наступления которого проводится страхование</w:t>
      </w:r>
      <w:r w:rsidR="005558A6">
        <w:t>.</w:t>
      </w:r>
    </w:p>
    <w:p w:rsidR="005334CB" w:rsidRPr="005D699D" w:rsidRDefault="005334CB" w:rsidP="0085040A">
      <w:r w:rsidRPr="005D699D">
        <w:t xml:space="preserve">Страховым случаем является свершившееся событие, предусмотренное договором страхования, с наступлением которого возникает обязанность Страховщика выплатить страховое возмещение. </w:t>
      </w:r>
    </w:p>
    <w:p w:rsidR="00E877EF" w:rsidRPr="00BE67B7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BE67B7">
        <w:t xml:space="preserve">Страховым случаем по настоящим Правилам является обращение Застрахованного лица </w:t>
      </w:r>
      <w:r w:rsidR="00271836" w:rsidRPr="00BE67B7">
        <w:t xml:space="preserve">в течение срока действия </w:t>
      </w:r>
      <w:r w:rsidR="00075832" w:rsidRPr="00BE67B7">
        <w:t>Д</w:t>
      </w:r>
      <w:r w:rsidR="00271836" w:rsidRPr="00BE67B7">
        <w:t xml:space="preserve">оговора </w:t>
      </w:r>
      <w:r w:rsidRPr="00BE67B7">
        <w:t xml:space="preserve">за </w:t>
      </w:r>
      <w:r w:rsidR="00F54E8A" w:rsidRPr="00BE67B7">
        <w:t xml:space="preserve">получением </w:t>
      </w:r>
      <w:r w:rsidR="00271836" w:rsidRPr="00BE67B7">
        <w:t xml:space="preserve">различных видов </w:t>
      </w:r>
      <w:r w:rsidR="000E16C6" w:rsidRPr="00BE67B7">
        <w:t xml:space="preserve">платной </w:t>
      </w:r>
      <w:r w:rsidRPr="00BE67B7">
        <w:t xml:space="preserve">медицинской </w:t>
      </w:r>
      <w:r w:rsidR="000E16C6" w:rsidRPr="00BE67B7">
        <w:t>и иной помощи</w:t>
      </w:r>
      <w:r w:rsidR="00271836" w:rsidRPr="00BE67B7">
        <w:t xml:space="preserve">, включенных в Программу, </w:t>
      </w:r>
      <w:r w:rsidRPr="00BE67B7">
        <w:t>в связи с внезапным заболеванием</w:t>
      </w:r>
      <w:r w:rsidR="00E877EF" w:rsidRPr="00BE67B7">
        <w:t xml:space="preserve"> </w:t>
      </w:r>
      <w:r w:rsidR="00BA25AD" w:rsidRPr="00BE67B7">
        <w:t>З</w:t>
      </w:r>
      <w:r w:rsidR="00E877EF" w:rsidRPr="00BE67B7">
        <w:t>астрахованного и/или</w:t>
      </w:r>
      <w:r w:rsidRPr="00BE67B7">
        <w:t xml:space="preserve"> несчастным случаем</w:t>
      </w:r>
      <w:r w:rsidR="00E877EF" w:rsidRPr="00BE67B7">
        <w:t xml:space="preserve"> с </w:t>
      </w:r>
      <w:r w:rsidR="00BA25AD" w:rsidRPr="00BE67B7">
        <w:t>З</w:t>
      </w:r>
      <w:r w:rsidR="00E877EF" w:rsidRPr="00BE67B7">
        <w:t>астрахованным</w:t>
      </w:r>
      <w:r w:rsidRPr="00BE67B7">
        <w:t xml:space="preserve">, при условии, что указанные события произошли во время </w:t>
      </w:r>
      <w:r w:rsidR="005E5020" w:rsidRPr="00BE67B7">
        <w:t xml:space="preserve">пребывания </w:t>
      </w:r>
      <w:r w:rsidRPr="00BE67B7">
        <w:t xml:space="preserve">Застрахованного </w:t>
      </w:r>
      <w:r w:rsidR="005E5020" w:rsidRPr="00BE67B7">
        <w:t>на территории Р</w:t>
      </w:r>
      <w:r w:rsidR="00BB34FB">
        <w:t>оссийской Федерации</w:t>
      </w:r>
      <w:r w:rsidRPr="00BE67B7">
        <w:t xml:space="preserve"> в период действия</w:t>
      </w:r>
      <w:r w:rsidR="00E37BED" w:rsidRPr="00BE67B7">
        <w:t xml:space="preserve"> </w:t>
      </w:r>
      <w:r w:rsidR="00D95E5F">
        <w:t xml:space="preserve">договора </w:t>
      </w:r>
      <w:r w:rsidR="000E16C6" w:rsidRPr="00BE67B7">
        <w:t xml:space="preserve">страхования </w:t>
      </w:r>
      <w:r w:rsidRPr="00BE67B7">
        <w:t xml:space="preserve">и повлекли необходимость обращения за медицинскими </w:t>
      </w:r>
      <w:r w:rsidR="00075832" w:rsidRPr="00BE67B7">
        <w:t xml:space="preserve">и иными </w:t>
      </w:r>
      <w:r w:rsidRPr="00BE67B7">
        <w:t>услугам</w:t>
      </w:r>
      <w:r w:rsidR="00682657" w:rsidRPr="00BE67B7">
        <w:t xml:space="preserve">, </w:t>
      </w:r>
      <w:r w:rsidR="00075832" w:rsidRPr="00BE67B7">
        <w:t xml:space="preserve">включенными в Программу, </w:t>
      </w:r>
      <w:r w:rsidR="00682657" w:rsidRPr="00BE67B7">
        <w:t>в т.ч. транспортными</w:t>
      </w:r>
      <w:r w:rsidR="00E877EF" w:rsidRPr="00BE67B7">
        <w:t>.</w:t>
      </w:r>
    </w:p>
    <w:p w:rsidR="00F550C2" w:rsidRPr="005D699D" w:rsidRDefault="00E877EF" w:rsidP="0085040A">
      <w:r>
        <w:t xml:space="preserve">В случае если это предусмотрено </w:t>
      </w:r>
      <w:r w:rsidR="00075832">
        <w:t>Д</w:t>
      </w:r>
      <w:r>
        <w:t xml:space="preserve">оговором </w:t>
      </w:r>
      <w:r w:rsidR="0054160D">
        <w:t xml:space="preserve">также признается страховым случаем возникновение непредвиденных расходов на </w:t>
      </w:r>
      <w:r w:rsidR="00691C69">
        <w:t xml:space="preserve">посмертную репатриацию </w:t>
      </w:r>
      <w:r w:rsidR="00F773C6">
        <w:t>тела</w:t>
      </w:r>
      <w:r w:rsidR="00691C69">
        <w:t xml:space="preserve"> застрахованного в объеме, предусмотренном </w:t>
      </w:r>
      <w:r w:rsidR="00075832">
        <w:t>Договором</w:t>
      </w:r>
      <w:r w:rsidR="00BB45FA">
        <w:t xml:space="preserve"> </w:t>
      </w:r>
      <w:r w:rsidR="00691C69">
        <w:t>и выбранной Программой / Программами</w:t>
      </w:r>
      <w:r w:rsidR="00F550C2" w:rsidRPr="005D699D">
        <w:t>;</w:t>
      </w:r>
    </w:p>
    <w:p w:rsidR="00E37BED" w:rsidRPr="005D699D" w:rsidRDefault="00E37BED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Объем медицинской помощи и иных услуг, оказываемых </w:t>
      </w:r>
      <w:r w:rsidR="00DC4CCD" w:rsidRPr="005D699D">
        <w:t>З</w:t>
      </w:r>
      <w:r w:rsidRPr="005D699D">
        <w:t xml:space="preserve">астрахованному лицу медицинским и иными учреждениями и оплачиваемыми Страховщиком по </w:t>
      </w:r>
      <w:r w:rsidR="00075832">
        <w:t>Д</w:t>
      </w:r>
      <w:r w:rsidRPr="005D699D">
        <w:t xml:space="preserve">оговору, определяется </w:t>
      </w:r>
      <w:r w:rsidR="00C847AB">
        <w:t xml:space="preserve">договором страхования и/или </w:t>
      </w:r>
      <w:r w:rsidRPr="005D699D">
        <w:t>выбранной Страхователем Программой / Программами.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Внезапным заболеванием считается болезнь, возникшая неожиданно </w:t>
      </w:r>
      <w:r w:rsidR="00F54E8A" w:rsidRPr="005D699D">
        <w:t xml:space="preserve">в период нахождения </w:t>
      </w:r>
      <w:r w:rsidR="004F2E03">
        <w:t>З</w:t>
      </w:r>
      <w:r w:rsidR="00F54E8A" w:rsidRPr="005D699D">
        <w:t xml:space="preserve">астрахованного на территории Российской Федерации в период действия страхования </w:t>
      </w:r>
      <w:r w:rsidRPr="005D699D">
        <w:t>и требующая неотложного медицинского вмешательства.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Под несчастным случаем подразумевается внезапное, кратковременное, внешнее событие, </w:t>
      </w:r>
      <w:r w:rsidR="00F54E8A" w:rsidRPr="005D699D">
        <w:t xml:space="preserve">имевшее место на территории Российской Федерации в период действия страхования, </w:t>
      </w:r>
      <w:r w:rsidRPr="005D699D">
        <w:t>повлекшее за собой травму, иное расстройство здоровья или смерть Застрахованного.</w:t>
      </w:r>
    </w:p>
    <w:p w:rsidR="00F00CF9" w:rsidRPr="005D699D" w:rsidRDefault="00F54E8A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Не является с</w:t>
      </w:r>
      <w:r w:rsidR="00F00CF9" w:rsidRPr="005D699D">
        <w:t>траховым случаем обращение по поводу внезапного заболевания, несчастного случая или смерти Застрахованного, возникших в связи с: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алкогольным, наркотическим, токсическим или иным опьянением Застрахованного;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самоубийством (покушением на самоубийство) Застрахованного</w:t>
      </w:r>
      <w:r w:rsidR="00414953" w:rsidRPr="005D699D">
        <w:t>, если к моменту наступления страхового случая договор действовал менее 2 лет</w:t>
      </w:r>
      <w:r w:rsidRPr="005D699D">
        <w:t>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воздействием ядерного взрыва, радиации, радиоактивного или иного вида заражения;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lastRenderedPageBreak/>
        <w:t>стихийными бедствиями и их последствиями, эпидемиями, карантином, метеоусловиями;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умышленными действиям</w:t>
      </w:r>
      <w:r w:rsidR="00D95E5F">
        <w:t>и Застрахованного, направленных</w:t>
      </w:r>
      <w:r w:rsidRPr="005D699D">
        <w:t xml:space="preserve"> на наступление страхового случая;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совершением Застрахованным противоправного деяния, находящегося в прямой причинно-следственной связи с наступлением страхового случая;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полетом Застрахованного на летательном аппарате, управлением им, кроме случаев полета в качестве пассажира на самолете гражданской авиации, управляемом профессиональным пилотом;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полетом Застрахованного на безмоторных летательных аппаратах, моторных планерах, сверхлегких летательных аппаратах;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военными действиями и их последствиями, народными волнениями, забастовками, восстаниями, мятежами, массовыми беспорядками, актами терроризма и их последствиями;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службой Застрахованного в любых вооруженных силах и формированиях;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занятием Застрахованного профессиональным, любительским или организованным спортом, в том числе: альпинизмом, скалолазанием, рафтингом, верховой ездой, дайвингом, катанием на горных лыжах, на сноуборде, а также прыжками и полетами на парашюте;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занятием Застрахованным опасными видами деятельности</w:t>
      </w:r>
      <w:r w:rsidR="00F54E8A" w:rsidRPr="005D699D">
        <w:t>/участием в осуществлении опасных работ</w:t>
      </w:r>
      <w:r w:rsidRPr="005D699D">
        <w:t xml:space="preserve"> (в том числе в качестве горняка, строителя, электромонтажника</w:t>
      </w:r>
      <w:r w:rsidR="00F54E8A" w:rsidRPr="005D699D">
        <w:t xml:space="preserve"> и т.д.</w:t>
      </w:r>
      <w:r w:rsidRPr="005D699D">
        <w:t>)</w:t>
      </w:r>
      <w:r w:rsidR="00C847AB">
        <w:t xml:space="preserve">, если иное не предусмотрено </w:t>
      </w:r>
      <w:r w:rsidR="00BE67B7">
        <w:t xml:space="preserve">Договором </w:t>
      </w:r>
      <w:r w:rsidR="00C847AB">
        <w:t>и/ или Программой</w:t>
      </w:r>
      <w:r w:rsidRPr="005D699D">
        <w:t>;</w:t>
      </w:r>
    </w:p>
    <w:p w:rsidR="00414953" w:rsidRPr="005D699D" w:rsidRDefault="00F54E8A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Не является также страховым случаем </w:t>
      </w:r>
      <w:r w:rsidR="0097428B" w:rsidRPr="005D699D">
        <w:t>обращение по поводу внезапного заболевания, несчастного случая или смерти Застрахованного,</w:t>
      </w:r>
      <w:r w:rsidR="00F00CF9" w:rsidRPr="005D699D">
        <w:t xml:space="preserve"> если они связаны с: 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хроническими заболеваниями, независимо от того знало ли о них </w:t>
      </w:r>
      <w:r w:rsidR="002005B8">
        <w:t>З</w:t>
      </w:r>
      <w:r w:rsidRPr="005D699D">
        <w:t>астрахованное лицо и/или осуществлялось ли по ним лечение или нет</w:t>
      </w:r>
      <w:r w:rsidR="00797805">
        <w:t>, если иное не предусмотрено</w:t>
      </w:r>
      <w:r w:rsidR="00BE67B7">
        <w:t xml:space="preserve"> Д</w:t>
      </w:r>
      <w:r w:rsidR="00C847AB">
        <w:t xml:space="preserve">оговором страхования и/ или </w:t>
      </w:r>
      <w:r w:rsidR="00075832">
        <w:t>П</w:t>
      </w:r>
      <w:r w:rsidR="00797805">
        <w:t>рограммой</w:t>
      </w:r>
      <w:r w:rsidRPr="005D699D">
        <w:t>;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заболеваниями, имевшимися до начала срока страхования, а также состояниями и/или осложнениями, возникшими вследствие имевше</w:t>
      </w:r>
      <w:r w:rsidR="00F54E8A" w:rsidRPr="005D699D">
        <w:t>гося ранее заболевания</w:t>
      </w:r>
      <w:r w:rsidRPr="005D699D">
        <w:t>, нез</w:t>
      </w:r>
      <w:r w:rsidR="009179E7">
        <w:t>ависимо от того знало ли о них З</w:t>
      </w:r>
      <w:r w:rsidRPr="005D699D">
        <w:t>астрахованное лицо и/или осуществлялось ли по ним лечение или нет (в том числе связанные с образованием конкрементов, язв и пр.);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со злокачественными и доброкачественными новообразованиями вне</w:t>
      </w:r>
      <w:r w:rsidR="009179E7">
        <w:t xml:space="preserve"> зависимости от того, знало ли З</w:t>
      </w:r>
      <w:r w:rsidRPr="005D699D">
        <w:t xml:space="preserve">астрахованное лицо о данном заболевании до поездки или нет; 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психическими заболеваниями и состояниями, судорожными состояниями, эпилепсией (первичной и симптоматической), неврозами (панические атаки, депрессии, истерические синдромы и т. п.);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венерическими заболеваниями, заболеваниями, передаваемыми половым путем, наличием у Застрахованного ВИЧ-инфекции, СПИДа и любых форм гепатита и их последствиями (осложнениями);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 ведением беременности и/или ее прерыванием вне зависимости от срока;</w:t>
      </w:r>
    </w:p>
    <w:p w:rsidR="00414953" w:rsidRPr="005D699D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 патологическим протеканием беременности, осложнениями при беременности и/или ее прерыванием вне зависимости от срока</w:t>
      </w:r>
      <w:r w:rsidR="00080B76">
        <w:t xml:space="preserve">, если иное не предусмотрено </w:t>
      </w:r>
      <w:r w:rsidR="001C44A1">
        <w:t>Д</w:t>
      </w:r>
      <w:r w:rsidR="00C847AB">
        <w:t xml:space="preserve">оговором и/или </w:t>
      </w:r>
      <w:r w:rsidR="001C44A1">
        <w:t>П</w:t>
      </w:r>
      <w:r w:rsidR="00080B76">
        <w:t>рограммой</w:t>
      </w:r>
      <w:r w:rsidRPr="005D699D">
        <w:t>;</w:t>
      </w:r>
    </w:p>
    <w:p w:rsidR="00414953" w:rsidRDefault="0041495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с передозировкой и/или неправильным применением лекарственных средств, а также с индивидуальной непереносимостью организма принятых препаратов </w:t>
      </w:r>
      <w:r w:rsidR="00FD44B3">
        <w:t>и/или их отдельных компонентов;</w:t>
      </w:r>
    </w:p>
    <w:p w:rsidR="00FD44B3" w:rsidRPr="006C45FD" w:rsidRDefault="00FD44B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FD44B3">
        <w:t>с необходимостью получения стоматологического лечения, если иное не предусмотрено программой</w:t>
      </w:r>
      <w:r>
        <w:t>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По дополнительному соглашению Сторон, оговоренному в </w:t>
      </w:r>
      <w:r w:rsidR="001C44A1">
        <w:t>Д</w:t>
      </w:r>
      <w:r w:rsidRPr="005D699D">
        <w:t>оговоре, страховыми случаями по настоящим Правилам могут признаваться</w:t>
      </w:r>
      <w:r w:rsidR="00BB45FA">
        <w:t xml:space="preserve"> </w:t>
      </w:r>
      <w:r w:rsidRPr="005D699D">
        <w:t xml:space="preserve">события, указанные в </w:t>
      </w:r>
      <w:r w:rsidR="002965C3">
        <w:t>пп. </w:t>
      </w:r>
      <w:r w:rsidR="007B6D73" w:rsidRPr="005D699D">
        <w:t xml:space="preserve">3.6.12, 3.7.1, </w:t>
      </w:r>
      <w:r w:rsidR="00F85DB5">
        <w:t>3</w:t>
      </w:r>
      <w:r w:rsidR="007B6D73" w:rsidRPr="005D699D">
        <w:t>.7.7,</w:t>
      </w:r>
      <w:r w:rsidR="000675C4">
        <w:t xml:space="preserve"> 3.7.9</w:t>
      </w:r>
      <w:r w:rsidR="00F85DB5">
        <w:t>,</w:t>
      </w:r>
      <w:r w:rsidR="007B6D73" w:rsidRPr="005D699D">
        <w:t xml:space="preserve"> </w:t>
      </w:r>
      <w:r w:rsidR="00EA2768">
        <w:t>5.1.1</w:t>
      </w:r>
      <w:r w:rsidR="00443095">
        <w:t>–</w:t>
      </w:r>
      <w:r w:rsidR="00EA2768">
        <w:t xml:space="preserve">5.1.3, 5.1.5, </w:t>
      </w:r>
      <w:r w:rsidR="00363B1C">
        <w:t xml:space="preserve">5.1.8, </w:t>
      </w:r>
      <w:r w:rsidR="00EA2768">
        <w:t xml:space="preserve">5.1.10, 5.1.13, </w:t>
      </w:r>
      <w:r w:rsidR="006931DE">
        <w:t xml:space="preserve">5.1.23, </w:t>
      </w:r>
      <w:r w:rsidR="00EA2768">
        <w:t>5.1.30</w:t>
      </w:r>
      <w:r w:rsidR="00414953" w:rsidRPr="005D699D">
        <w:t xml:space="preserve"> </w:t>
      </w:r>
      <w:r w:rsidRPr="005D699D">
        <w:t>Правил с применением установленных Страховщиком повышающих коэффициентов</w:t>
      </w:r>
      <w:r w:rsidR="001C44A1">
        <w:t xml:space="preserve"> к тарифной ставке</w:t>
      </w:r>
      <w:r w:rsidRPr="005D699D">
        <w:t>.</w:t>
      </w:r>
    </w:p>
    <w:p w:rsidR="005050EB" w:rsidRPr="005D699D" w:rsidRDefault="005050EB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lastRenderedPageBreak/>
        <w:t xml:space="preserve">При заключении </w:t>
      </w:r>
      <w:r w:rsidR="001C44A1">
        <w:t>Д</w:t>
      </w:r>
      <w:r w:rsidRPr="005D699D">
        <w:t>оговора Страховщик и Страхователь при условии применения к тарифной ставке соответствующих коэффициентов вправе договориться об объеме медицинской помощи в рамках Про</w:t>
      </w:r>
      <w:r w:rsidR="00D95E5F">
        <w:t>граммы путем сокращения перечня</w:t>
      </w:r>
      <w:r w:rsidRPr="005D699D">
        <w:t xml:space="preserve"> организуемых и оплачиваемых Страховщиком медицинских и иных услуг</w:t>
      </w:r>
      <w:r w:rsidR="00D95E5F">
        <w:t>,</w:t>
      </w:r>
      <w:r w:rsidRPr="005D699D">
        <w:t xml:space="preserve"> включаемых в конкретную Программу, а также о названии конкретной Программы, отражающей вид, объем и порядок предоставляемой Застрахованному лицу медицинской </w:t>
      </w:r>
      <w:r w:rsidR="001C44A1">
        <w:t xml:space="preserve">и/или иной </w:t>
      </w:r>
      <w:r w:rsidRPr="005D699D">
        <w:t xml:space="preserve">помощи. </w:t>
      </w:r>
    </w:p>
    <w:p w:rsidR="00F00CF9" w:rsidRPr="005D699D" w:rsidRDefault="00F00CF9" w:rsidP="00796CBB">
      <w:pPr>
        <w:pStyle w:val="1"/>
      </w:pPr>
      <w:bookmarkStart w:id="4" w:name="_Toc494439352"/>
      <w:r w:rsidRPr="005D699D">
        <w:t>Расходы, покрываемые Страховщиком</w:t>
      </w:r>
      <w:bookmarkEnd w:id="4"/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При наступлении страхового случая Застрахованн</w:t>
      </w:r>
      <w:r w:rsidR="00ED1C3B">
        <w:t xml:space="preserve">ый информирует </w:t>
      </w:r>
      <w:r w:rsidR="006F3E63">
        <w:t xml:space="preserve">об этом </w:t>
      </w:r>
      <w:r w:rsidR="00ED1C3B">
        <w:t xml:space="preserve">Сервисный центр </w:t>
      </w:r>
      <w:r w:rsidRPr="005D699D">
        <w:t xml:space="preserve">до обращения, визита в медицинское учреждение. В этом случае Сервисный центр организует оказание услуг, предусмотренных </w:t>
      </w:r>
      <w:r w:rsidR="006F3E63">
        <w:t>Д</w:t>
      </w:r>
      <w:r w:rsidRPr="005D699D">
        <w:t>оговором, а Страховщик оплачивает данные услуги</w:t>
      </w:r>
      <w:r w:rsidR="00257997" w:rsidRPr="005D699D">
        <w:t xml:space="preserve"> непосредственно лечебному (иному) учреждению, оказавшему услуги Застрахованному в рамках избранной </w:t>
      </w:r>
      <w:r w:rsidR="006F3E63">
        <w:t xml:space="preserve">Договором </w:t>
      </w:r>
      <w:r w:rsidR="00257997" w:rsidRPr="005D699D">
        <w:t>Программы, либо Сервисному Центру</w:t>
      </w:r>
      <w:r w:rsidR="006F3E63">
        <w:t>, если стоимость услуг была первично оплачена Сервисным Центром</w:t>
      </w:r>
      <w:r w:rsidRPr="005D699D">
        <w:t xml:space="preserve">. </w:t>
      </w:r>
    </w:p>
    <w:p w:rsidR="00E43BF5" w:rsidRPr="005D699D" w:rsidRDefault="00E43BF5" w:rsidP="006C45FD">
      <w:r w:rsidRPr="005D699D">
        <w:t>Под Сервисным Центром в смысле настоящих Правил понимается специализированная организация (компания), реквизиты</w:t>
      </w:r>
      <w:r w:rsidR="00BB45FA">
        <w:t xml:space="preserve"> </w:t>
      </w:r>
      <w:r w:rsidRPr="005D699D">
        <w:t xml:space="preserve">которой указаны в договоре страхования (страховом полисе) Застрахованного, которая по поручению Страховщика круглосуточно обеспечивает организацию услуг, предусмотренных настоящими Правилами. </w:t>
      </w:r>
    </w:p>
    <w:p w:rsidR="00E43BF5" w:rsidRPr="005D699D" w:rsidRDefault="00E43BF5" w:rsidP="0085040A">
      <w:r w:rsidRPr="005D699D">
        <w:t>Медицинская помощь оказывается Застрахованному в соответствии с режимом работы местных лечебных учреждений/врачей и регламентом работы служб скорой помощи. Сервисный Центр вправе рекомендовать Застрахованному (его представителю) самостоятельно и за свой счет обратиться за получением необходимой медицинской помощи, в том числе и с привлечением местных служб скорой помощи.</w:t>
      </w:r>
      <w:r w:rsidR="00781733">
        <w:t xml:space="preserve"> В этом случае Застрахованный/его представитель вправе обратиться к Страховщику за рассмотрением вопроса о возмещении</w:t>
      </w:r>
      <w:r w:rsidR="006F3E63">
        <w:t xml:space="preserve"> понесенных им в связи с наступлением страхового случая расходов</w:t>
      </w:r>
      <w:r w:rsidR="00781733">
        <w:t xml:space="preserve"> в порядке, предусмотренном разделом 10 настоящих Правил.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По настоящим Правилам </w:t>
      </w:r>
      <w:r w:rsidR="00D95E5F">
        <w:t xml:space="preserve">и в соответствии с Договором </w:t>
      </w:r>
      <w:r w:rsidRPr="005D699D">
        <w:t>Страховщик</w:t>
      </w:r>
      <w:r w:rsidR="00E43BF5" w:rsidRPr="005D699D">
        <w:t xml:space="preserve"> производит оплату</w:t>
      </w:r>
      <w:r w:rsidRPr="005D699D">
        <w:t xml:space="preserve"> специализированным организациям (компаниям), организующим и осуществляющим указанные </w:t>
      </w:r>
      <w:r w:rsidR="00151AC8">
        <w:t>в Программе/Программах З</w:t>
      </w:r>
      <w:r w:rsidR="00E43BF5" w:rsidRPr="005D699D">
        <w:t>астрахованного услуги</w:t>
      </w:r>
      <w:r w:rsidRPr="005D699D">
        <w:t>, или непосредственно Застрахованному при предоставлении документов</w:t>
      </w:r>
      <w:r w:rsidR="00C714FA">
        <w:t xml:space="preserve">, подтверждающих </w:t>
      </w:r>
      <w:r w:rsidR="006F3E63">
        <w:t xml:space="preserve">наступление страхового случая, </w:t>
      </w:r>
      <w:r w:rsidR="00C714FA">
        <w:t xml:space="preserve">оплату предусмотренных Программой </w:t>
      </w:r>
      <w:r w:rsidR="000941CE">
        <w:t xml:space="preserve">и </w:t>
      </w:r>
      <w:r w:rsidR="006F3E63">
        <w:t>Д</w:t>
      </w:r>
      <w:r w:rsidR="000941CE">
        <w:t>оговором</w:t>
      </w:r>
      <w:r w:rsidR="00BB45FA">
        <w:t xml:space="preserve"> </w:t>
      </w:r>
      <w:r w:rsidR="00C714FA">
        <w:t xml:space="preserve">медицинских </w:t>
      </w:r>
      <w:r w:rsidR="006F3E63">
        <w:t xml:space="preserve">и иных </w:t>
      </w:r>
      <w:r w:rsidR="00C714FA">
        <w:t>услуг</w:t>
      </w:r>
      <w:r w:rsidR="00E43BF5" w:rsidRPr="005D699D">
        <w:t>.</w:t>
      </w:r>
      <w:r w:rsidRPr="005D699D">
        <w:t xml:space="preserve"> </w:t>
      </w:r>
    </w:p>
    <w:p w:rsidR="00E43BF5" w:rsidRPr="005D699D" w:rsidRDefault="00E43BF5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Объем оказываемых и оплачиваемых услуг определяется настоящими Правилами и Программой/Программами </w:t>
      </w:r>
      <w:r w:rsidR="001F0024">
        <w:t>З</w:t>
      </w:r>
      <w:r w:rsidRPr="005D699D">
        <w:t xml:space="preserve">астрахованного. 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Экстренная медицинская п</w:t>
      </w:r>
      <w:r w:rsidR="00D95E5F">
        <w:t>омощь оказывается Застрахованному</w:t>
      </w:r>
      <w:r w:rsidRPr="005D699D">
        <w:t xml:space="preserve"> медицинским учреждением, рекомендованным Страховщиком/Сервисным Центром. 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Способы транспортировки Застрахованного определяются Страховщиком/Сервисным Центром с учетом медицинских показаний..</w:t>
      </w:r>
    </w:p>
    <w:p w:rsidR="00257997" w:rsidRPr="005D699D" w:rsidRDefault="00257997" w:rsidP="00796CBB">
      <w:r w:rsidRPr="005D699D">
        <w:t xml:space="preserve">Перечень </w:t>
      </w:r>
      <w:r w:rsidR="00782AC4">
        <w:t>покрываемых расходов</w:t>
      </w:r>
      <w:r w:rsidRPr="005D699D">
        <w:t xml:space="preserve"> может быть уточнен Сторонами в </w:t>
      </w:r>
      <w:r w:rsidR="006F3E63">
        <w:t>Д</w:t>
      </w:r>
      <w:r w:rsidRPr="005D699D">
        <w:t>оговоре</w:t>
      </w:r>
      <w:r w:rsidR="00BB45FA">
        <w:t xml:space="preserve"> </w:t>
      </w:r>
      <w:r w:rsidRPr="005D699D">
        <w:t>в зависимости от застрахованного риска и избранной Программы страхования.</w:t>
      </w:r>
    </w:p>
    <w:p w:rsidR="00F00CF9" w:rsidRPr="005D699D" w:rsidRDefault="00F00CF9" w:rsidP="00796CBB">
      <w:pPr>
        <w:pStyle w:val="1"/>
      </w:pPr>
      <w:bookmarkStart w:id="5" w:name="_Toc494439353"/>
      <w:r w:rsidRPr="005D699D">
        <w:t>Расходы, не покрываемые Страховщиком</w:t>
      </w:r>
      <w:bookmarkEnd w:id="5"/>
    </w:p>
    <w:p w:rsidR="00E43BF5" w:rsidRPr="005D699D" w:rsidRDefault="00E43BF5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Страховщик </w:t>
      </w:r>
      <w:r w:rsidR="006F3E63">
        <w:t xml:space="preserve">по настоящим Правилам </w:t>
      </w:r>
      <w:r w:rsidRPr="005D699D">
        <w:t xml:space="preserve">не </w:t>
      </w:r>
      <w:r w:rsidR="006F3E63">
        <w:t>возмещает</w:t>
      </w:r>
      <w:r w:rsidRPr="005D699D">
        <w:t xml:space="preserve"> следующие расходы: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лечением хронических заболеваний, а также заболеваний, известных или существующих к моменту заключения договора страхования, независимо от того, осуществлялось по ним лечение или нет (в том числе связанные с образованием конкрементов, язв и пр.)</w:t>
      </w:r>
      <w:r w:rsidR="001A0E7A">
        <w:t xml:space="preserve">, если иное не установлено </w:t>
      </w:r>
      <w:r w:rsidR="006F3E63">
        <w:t>П</w:t>
      </w:r>
      <w:r w:rsidR="001A0E7A">
        <w:t xml:space="preserve">рограммой и/или </w:t>
      </w:r>
      <w:r w:rsidR="006F3E63">
        <w:t>Д</w:t>
      </w:r>
      <w:r w:rsidR="001A0E7A">
        <w:t>оговором</w:t>
      </w:r>
      <w:r w:rsidRPr="005D699D">
        <w:t xml:space="preserve">; </w:t>
      </w:r>
    </w:p>
    <w:p w:rsidR="00E43BF5" w:rsidRPr="007F30DE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7F30DE">
        <w:t>вызванные ухудшением состояния здоровья или смертью Застрахованного, связанными с лечением, которое Застрахованный проходил до начала страхования и/или вызванное применением лекарственных препаратов, которые не были назначены врачом</w:t>
      </w:r>
      <w:r w:rsidR="005C026E" w:rsidRPr="007F30DE">
        <w:t>,</w:t>
      </w:r>
      <w:r w:rsidRPr="007F30DE">
        <w:t xml:space="preserve"> направленным С</w:t>
      </w:r>
      <w:r w:rsidR="006F3E63" w:rsidRPr="007F30DE">
        <w:t>ервисным Центром</w:t>
      </w:r>
      <w:r w:rsidRPr="007F30DE">
        <w:t>, а также в случае, если поездка была противопоказана Застрахованному по состоянию здоровья</w:t>
      </w:r>
      <w:r w:rsidR="001A0E7A" w:rsidRPr="007F30DE">
        <w:t xml:space="preserve">, если иное не установлено </w:t>
      </w:r>
      <w:r w:rsidR="006F3E63" w:rsidRPr="007F30DE">
        <w:t>П</w:t>
      </w:r>
      <w:r w:rsidR="001A0E7A" w:rsidRPr="007F30DE">
        <w:t xml:space="preserve">рограммой и/или </w:t>
      </w:r>
      <w:r w:rsidR="006F3E63" w:rsidRPr="007F30DE">
        <w:t>Д</w:t>
      </w:r>
      <w:r w:rsidR="001A0E7A" w:rsidRPr="007F30DE">
        <w:t>оговором</w:t>
      </w:r>
      <w:r w:rsidRPr="007F30DE">
        <w:t xml:space="preserve">; 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lastRenderedPageBreak/>
        <w:t>на купирование и лечение судорожных состояний и их последствий, нервных и психических заболеваний, неврозов</w:t>
      </w:r>
      <w:r w:rsidR="001A0E7A">
        <w:t xml:space="preserve">, если иное не установлено </w:t>
      </w:r>
      <w:r w:rsidR="006F3E63">
        <w:t>П</w:t>
      </w:r>
      <w:r w:rsidR="001A0E7A">
        <w:t xml:space="preserve">рограммой и/или </w:t>
      </w:r>
      <w:r w:rsidR="006F3E63">
        <w:t>Д</w:t>
      </w:r>
      <w:r w:rsidR="001A0E7A">
        <w:t>оговором страхования</w:t>
      </w:r>
      <w:r w:rsidRPr="005D699D">
        <w:t xml:space="preserve">; 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на диагностические манипуляции (в том числе консультации и лабораторные исследования) без последующего лечения; на контрольные </w:t>
      </w:r>
      <w:r w:rsidR="00467F38">
        <w:t xml:space="preserve">(повторные) </w:t>
      </w:r>
      <w:r w:rsidRPr="005D699D">
        <w:t>осмотры, консультации лабораторные и диагностические исследования</w:t>
      </w:r>
      <w:r w:rsidR="00C714FA">
        <w:t>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ангиографию, а также расходы, связанные с операциями на сердце и сосудах, в том числе ангиопластику,</w:t>
      </w:r>
      <w:r w:rsidRPr="006C45FD">
        <w:t xml:space="preserve"> </w:t>
      </w:r>
      <w:r w:rsidRPr="005D699D">
        <w:t>стентирование, шунтирование и др. даже при наличии медицинских показаний к их проведению</w:t>
      </w:r>
      <w:r w:rsidR="001A0E7A">
        <w:t xml:space="preserve">, если иное не </w:t>
      </w:r>
      <w:r w:rsidR="00EA2768">
        <w:t xml:space="preserve">установлено </w:t>
      </w:r>
      <w:r w:rsidR="006F3E63">
        <w:t>П</w:t>
      </w:r>
      <w:r w:rsidR="00EA2768">
        <w:t xml:space="preserve">рограммой и/или </w:t>
      </w:r>
      <w:r w:rsidR="006F3E63">
        <w:t>Д</w:t>
      </w:r>
      <w:r w:rsidR="00EA2768">
        <w:t xml:space="preserve">оговором </w:t>
      </w:r>
      <w:r w:rsidRPr="005D699D">
        <w:t>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лечение онкологических заболеваний;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лечение солнечных ожогов и иных острых изменений кожного покрова, вызванных воздействием ультрафиолетового излучения;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получение Застрахованным медицинских услуг, не связанных с внезапным заболеванием или несчастным случаем; на профилактические мероприятия и общие медицинские осмотры</w:t>
      </w:r>
      <w:r w:rsidR="00D93CA9">
        <w:t xml:space="preserve">, если иное не установлено </w:t>
      </w:r>
      <w:r w:rsidR="006F3E63">
        <w:t>Д</w:t>
      </w:r>
      <w:r w:rsidR="00D93CA9">
        <w:t xml:space="preserve">оговором и/или </w:t>
      </w:r>
      <w:r w:rsidR="006F3E63">
        <w:t>П</w:t>
      </w:r>
      <w:r w:rsidR="00D93CA9">
        <w:t>рограммой</w:t>
      </w:r>
      <w:r w:rsidRPr="005D699D">
        <w:t xml:space="preserve">; 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лечение ВИЧ-инфекции, а также заболеваний, являющихся ее следствием;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консультациями и обследованиями во время протекания беременности, консультациями, обследованиями и лечением осложнений беременности (патологической беременности) вне зависимости от ее сроков, а также родовспоможением и послеродовым</w:t>
      </w:r>
      <w:r w:rsidR="00BB45FA">
        <w:t xml:space="preserve"> </w:t>
      </w:r>
      <w:r w:rsidRPr="005D699D">
        <w:t>уходом за ребенком</w:t>
      </w:r>
      <w:r w:rsidR="00EA2768">
        <w:t xml:space="preserve">, если иное не установлено </w:t>
      </w:r>
      <w:r w:rsidR="00832C40">
        <w:t>Д</w:t>
      </w:r>
      <w:r w:rsidR="00EA2768">
        <w:t xml:space="preserve">оговором и/или </w:t>
      </w:r>
      <w:r w:rsidR="00832C40">
        <w:t>П</w:t>
      </w:r>
      <w:r w:rsidR="00EA2768">
        <w:t>рограммой</w:t>
      </w:r>
      <w:r w:rsidRPr="005D699D">
        <w:t>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лечение заболеваний, передающихся преимущественно половым путем, а также заболеваний, являющихся их следствием;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пластической и восстановительной хирургией, трансплантологией (пересадкой органов), и всякого рода протезированием, включая зубное, глазное, ортопедическое, а также стоимость протезов, эндопротезов, имплантатов (в том числе наборов ангиографии, ангиопластики и стентирования, электрокардиостимуляторов и др.);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оказание стоматологической помощи</w:t>
      </w:r>
      <w:r w:rsidR="00EA2768">
        <w:t xml:space="preserve">, если иное не установлено </w:t>
      </w:r>
      <w:r w:rsidR="00832C40">
        <w:t>Д</w:t>
      </w:r>
      <w:r w:rsidR="00EA2768">
        <w:t>оговором</w:t>
      </w:r>
      <w:r w:rsidR="00BB45FA">
        <w:t xml:space="preserve"> </w:t>
      </w:r>
      <w:r w:rsidR="00EA2768">
        <w:t xml:space="preserve">и/или </w:t>
      </w:r>
      <w:r w:rsidR="00832C40">
        <w:t>П</w:t>
      </w:r>
      <w:r w:rsidR="00EA2768">
        <w:t>рограммой</w:t>
      </w:r>
      <w:r w:rsidR="00467F38">
        <w:t>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предоставлением услуг, не являющихся необходимыми с медицинской точки зрения, или с лечением, не назначенным врачом;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возникшие в результате добровольного отказа Застрахованного от выполнения предписаний врача, полученных им в связи с обращением по поводу страхового случая;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лечение методами мануальной терапии, рефлексотерапии (акупунктуры), хиропрактики, массажа, гомеопатии, фито- и натуротерапии и т. п.;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по лечению Застрахованного и/или уходу за ним, осуществляемыми его родственниками, а также расходы, связанные с обеспечением пребывания родственников Застрахованного, обусловленного его лечением и последующим возвращением в страну постоянного пребывания;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оказанием услуг медицинским учреждением, не имеющим соответствующей лицензии, либо лицом, не имеющим права на</w:t>
      </w:r>
      <w:r w:rsidR="00BB45FA">
        <w:t xml:space="preserve"> </w:t>
      </w:r>
      <w:r w:rsidRPr="005D699D">
        <w:t>осуществление медицинской деятельности;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оказанием транспортных и иных</w:t>
      </w:r>
      <w:r w:rsidRPr="006C45FD">
        <w:t xml:space="preserve"> </w:t>
      </w:r>
      <w:r w:rsidRPr="005D699D">
        <w:t>услуг и не подтвержденные соответствующими документами (счет, квитанция, чек);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реабилитацию, восстановительное лечение и физиотерапию;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проведение курса лечения на курортах, в санаториях, пансионатах, домах отдыха и других подобных учреждениях, а также на лечение заболеваний, являющихся следствием этого лечения и/или осуществление репатриации, в том числе и посмертной;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на проведение дезинфекции, вакцинации (в том числе вакцинация при наступлении страхового случая против бешенства, энцефалита и пр.); 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проведение плановых операций и госпитализаций, даже если указанные мероприятия связаны с произошедшим страховым случаем</w:t>
      </w:r>
      <w:r w:rsidR="003B5258">
        <w:t xml:space="preserve"> если иное не установлено </w:t>
      </w:r>
      <w:r w:rsidR="00A52A7A">
        <w:t>Д</w:t>
      </w:r>
      <w:r w:rsidR="003B5258">
        <w:t xml:space="preserve">оговором и/или </w:t>
      </w:r>
      <w:r w:rsidR="00A52A7A">
        <w:t>П</w:t>
      </w:r>
      <w:r w:rsidR="003B5258">
        <w:t>рограммой</w:t>
      </w:r>
      <w:r w:rsidRPr="005D699D">
        <w:t xml:space="preserve">; 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lastRenderedPageBreak/>
        <w:t>на проведение врачебных экспертиз, лабораторных и диагностических исследований, не связанных с несчастным случаем или внезапным заболеванием;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предоставлением дополнительного комфорта, а именно: палаты типа «люкс», телевизора, телефона, кондиционера, увлажнителя, услуг парикмахера, массажиста, косметолога, переводчика и т.д.;</w:t>
      </w:r>
    </w:p>
    <w:p w:rsidR="00E43BF5" w:rsidRPr="005D699D" w:rsidRDefault="00467F38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 xml:space="preserve">которые имели место за пределами Российской Федерации, </w:t>
      </w:r>
      <w:r w:rsidR="00E43BF5" w:rsidRPr="005D699D">
        <w:t xml:space="preserve">а также после прекращения действия </w:t>
      </w:r>
      <w:r w:rsidR="000E007A">
        <w:t>Договора</w:t>
      </w:r>
      <w:r w:rsidR="00E43BF5" w:rsidRPr="005D699D">
        <w:t>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по стационарному лечению, медико-транспортные</w:t>
      </w:r>
      <w:r w:rsidR="005C026E">
        <w:t xml:space="preserve"> расходы</w:t>
      </w:r>
      <w:r w:rsidRPr="005D699D">
        <w:t>, расходы по посмертной репатриации, не санк</w:t>
      </w:r>
      <w:r w:rsidR="005C026E">
        <w:t>ционированные Сервисным Центром.</w:t>
      </w:r>
      <w:r w:rsidRPr="005D699D">
        <w:t xml:space="preserve"> Страховщик вправе оплатить такие расходы полностью или частично, если сочтет причины необращения в Сервисный Центр объективными;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связанные с диагностированием и лечением серных пробок;</w:t>
      </w:r>
    </w:p>
    <w:p w:rsidR="00E43BF5" w:rsidRPr="005D699D" w:rsidRDefault="00E43BF5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 лечение в барокамере;</w:t>
      </w:r>
    </w:p>
    <w:p w:rsidR="00467F38" w:rsidRDefault="00467F38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042209">
        <w:t xml:space="preserve">медико-транспортные </w:t>
      </w:r>
      <w:r w:rsidR="005C026E">
        <w:t xml:space="preserve">расходы </w:t>
      </w:r>
      <w:r w:rsidRPr="00042209">
        <w:t>и расходы по посмертной репатриации, если наступившее событие связано с хроническими заболеваниями, а также заболеваниями, известными или суще</w:t>
      </w:r>
      <w:r w:rsidR="000E007A">
        <w:t>ствующими к моменту заключения Д</w:t>
      </w:r>
      <w:r w:rsidRPr="00042209">
        <w:t>оговора, независимо от того, осуществлялось по ним лечение или нет</w:t>
      </w:r>
      <w:r w:rsidR="00EA2768">
        <w:t xml:space="preserve">, если иное не установлено </w:t>
      </w:r>
      <w:r w:rsidR="0002722C">
        <w:t>Д</w:t>
      </w:r>
      <w:r w:rsidR="00EA2768">
        <w:t xml:space="preserve">оговором и/или </w:t>
      </w:r>
      <w:r w:rsidR="0002722C">
        <w:t>П</w:t>
      </w:r>
      <w:r w:rsidR="00EA2768">
        <w:t>рограммой</w:t>
      </w:r>
      <w:r>
        <w:t>;</w:t>
      </w:r>
    </w:p>
    <w:p w:rsidR="00467F38" w:rsidRPr="005D699D" w:rsidRDefault="00467F38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расходы, превышающи</w:t>
      </w:r>
      <w:r>
        <w:t>е установленные страховые суммы;</w:t>
      </w:r>
    </w:p>
    <w:p w:rsidR="00467F38" w:rsidRDefault="00467F38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467F38">
        <w:t>расходы на</w:t>
      </w:r>
      <w:r w:rsidR="000730B4">
        <w:t xml:space="preserve"> медицинскую помощь, оказанную З</w:t>
      </w:r>
      <w:r w:rsidRPr="00467F38">
        <w:t>астрахованному лицу при отсутствии страхового случая</w:t>
      </w:r>
      <w:r>
        <w:t>;</w:t>
      </w:r>
    </w:p>
    <w:p w:rsidR="00467F38" w:rsidRDefault="000730B4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>расходы по услугам, оказанным З</w:t>
      </w:r>
      <w:r w:rsidR="00467F38">
        <w:t>астрахованному лицу, не входящим в Программу.</w:t>
      </w:r>
    </w:p>
    <w:p w:rsidR="00F00CF9" w:rsidRDefault="00F00CF9" w:rsidP="00796CBB">
      <w:pPr>
        <w:pStyle w:val="1"/>
      </w:pPr>
      <w:bookmarkStart w:id="6" w:name="_Toc494439354"/>
      <w:r w:rsidRPr="005D699D">
        <w:t>Страховая сумма. Страховая премия</w:t>
      </w:r>
      <w:r w:rsidR="00556CE0">
        <w:t>. Стра</w:t>
      </w:r>
      <w:r w:rsidR="005C026E">
        <w:t>ховой тариф.</w:t>
      </w:r>
      <w:bookmarkEnd w:id="6"/>
      <w:r w:rsidR="005C026E">
        <w:t xml:space="preserve"> </w:t>
      </w:r>
    </w:p>
    <w:p w:rsidR="00FF5AD5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Страховой суммой является денежная сумма, </w:t>
      </w:r>
      <w:r w:rsidR="00C714FA">
        <w:t xml:space="preserve">которая определена в порядке, установленном </w:t>
      </w:r>
      <w:r w:rsidR="0002722C">
        <w:t>Д</w:t>
      </w:r>
      <w:r w:rsidR="00C714FA">
        <w:t>оговором</w:t>
      </w:r>
      <w:r w:rsidR="00BB45FA">
        <w:t xml:space="preserve"> </w:t>
      </w:r>
      <w:r w:rsidR="00C714FA">
        <w:t>при его заключении и</w:t>
      </w:r>
      <w:r w:rsidR="005C026E">
        <w:t>,</w:t>
      </w:r>
      <w:r w:rsidR="00C714FA">
        <w:t xml:space="preserve"> </w:t>
      </w:r>
      <w:r w:rsidRPr="005D699D">
        <w:t>исходя из которой</w:t>
      </w:r>
      <w:r w:rsidR="005C026E">
        <w:t>,</w:t>
      </w:r>
      <w:r w:rsidRPr="005D699D">
        <w:t xml:space="preserve"> устанавливаются размер страховой премии и размер страховой выплаты при наступлении страхового случая. </w:t>
      </w:r>
    </w:p>
    <w:p w:rsidR="00FF5AD5" w:rsidRPr="00762177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762177">
        <w:t xml:space="preserve">Страховая сумма устанавливается </w:t>
      </w:r>
      <w:r w:rsidR="00FF5AD5" w:rsidRPr="00762177">
        <w:t xml:space="preserve">в </w:t>
      </w:r>
      <w:r w:rsidR="0002722C" w:rsidRPr="00762177">
        <w:t>Д</w:t>
      </w:r>
      <w:r w:rsidR="00FF5AD5" w:rsidRPr="00762177">
        <w:t>оговоре</w:t>
      </w:r>
      <w:r w:rsidR="00BB45FA">
        <w:t xml:space="preserve"> </w:t>
      </w:r>
      <w:r w:rsidRPr="00762177">
        <w:t xml:space="preserve">по соглашению сторон. </w:t>
      </w:r>
    </w:p>
    <w:p w:rsidR="00FF5AD5" w:rsidRPr="005D699D" w:rsidRDefault="00FF5AD5" w:rsidP="003E0D47">
      <w:r w:rsidRPr="005D699D">
        <w:t>В части страхования непредвиденных расходов страховая сумма устанавливается Страховщиком по соглашению со Страхователем исходя из возможного размера ущерба (убытков), которые, как можно ожидать, были бы понесены</w:t>
      </w:r>
      <w:r w:rsidR="00BB45FA">
        <w:t xml:space="preserve"> </w:t>
      </w:r>
      <w:r w:rsidRPr="005D699D">
        <w:t>при наступлении страхового случая.</w:t>
      </w:r>
    </w:p>
    <w:p w:rsidR="00FF5AD5" w:rsidRPr="006C45FD" w:rsidRDefault="00F00CF9" w:rsidP="00796CBB">
      <w:r w:rsidRPr="005D699D">
        <w:t xml:space="preserve">Общая сумма выплат за один или несколько страховых случаев, происшедших в период действия </w:t>
      </w:r>
      <w:r w:rsidR="0002722C">
        <w:t>Д</w:t>
      </w:r>
      <w:r w:rsidRPr="005D699D">
        <w:t xml:space="preserve">оговора, не может превышать размера страховой суммы, указанной в </w:t>
      </w:r>
      <w:r w:rsidR="0002722C">
        <w:t>Д</w:t>
      </w:r>
      <w:r w:rsidR="00FF5AD5" w:rsidRPr="005D699D">
        <w:t>оговоре</w:t>
      </w:r>
      <w:r w:rsidRPr="005D699D">
        <w:t>.</w:t>
      </w:r>
      <w:r w:rsidR="005050EB" w:rsidRPr="005D699D">
        <w:t xml:space="preserve"> Договором может быть предусмотрена страховая сумма по Программе и/или по отдельным заболеваниям или видам медицинской помощи, входящим в Программу.</w:t>
      </w:r>
      <w:r w:rsidR="00FF5AD5" w:rsidRPr="006C45FD">
        <w:t xml:space="preserve"> </w:t>
      </w:r>
    </w:p>
    <w:p w:rsidR="00FF5AD5" w:rsidRPr="005D699D" w:rsidRDefault="00FF5AD5" w:rsidP="00796CBB">
      <w:r w:rsidRPr="005D699D">
        <w:t xml:space="preserve">Страховые суммы в </w:t>
      </w:r>
      <w:r w:rsidR="0002722C">
        <w:t>Д</w:t>
      </w:r>
      <w:r w:rsidRPr="005D699D">
        <w:t>оговоре могут быть установлены в российских рублях и/или валютном эквиваленте.</w:t>
      </w:r>
    </w:p>
    <w:p w:rsidR="00F00CF9" w:rsidRPr="005D699D" w:rsidRDefault="00F00CF9" w:rsidP="003E0D47">
      <w:r w:rsidRPr="005D699D">
        <w:t xml:space="preserve">Страховой премией является плата за страхование, которую Страхователь обязан уплатить Страховщику (его полномочному представителю) в соответствии с </w:t>
      </w:r>
      <w:r w:rsidR="0002722C">
        <w:t>Д</w:t>
      </w:r>
      <w:r w:rsidRPr="005D699D">
        <w:t>оговором.</w:t>
      </w:r>
    </w:p>
    <w:p w:rsidR="00F00CF9" w:rsidRPr="005D699D" w:rsidRDefault="00F00CF9" w:rsidP="003E0D47">
      <w:r w:rsidRPr="005D699D">
        <w:t xml:space="preserve">Страховая премия устанавливается Страховщиком в соответствии с его тарифами, действующими на момент заключения </w:t>
      </w:r>
      <w:r w:rsidR="0002722C">
        <w:t>Д</w:t>
      </w:r>
      <w:r w:rsidRPr="005D699D">
        <w:t xml:space="preserve">оговора с учетом </w:t>
      </w:r>
      <w:r w:rsidR="0002722C">
        <w:t xml:space="preserve">степени </w:t>
      </w:r>
      <w:r w:rsidRPr="005D699D">
        <w:t xml:space="preserve">страхового риска и срока </w:t>
      </w:r>
      <w:r w:rsidR="0002722C">
        <w:t xml:space="preserve">действия </w:t>
      </w:r>
      <w:r w:rsidRPr="005D699D">
        <w:t>страхования.</w:t>
      </w:r>
    </w:p>
    <w:p w:rsidR="008A3DA8" w:rsidRPr="005D699D" w:rsidRDefault="008A3DA8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Страховой тариф – ставка страховой премии с единицы страховой суммы с учетом объекта страхования и характера страхового риска, а также других условий страхования, в том числе наличия франшизы и её размера в соответствии с условиями страхования. Конкретный размер страхового тарифа определяется по соглашению сторон на основании базовых тарифов Страховщика, с учетом срока страхования, включенных страховых рисков, событий, включенных в перечень страховых случаев, а также повышающих или понижающих коэффициентов.</w:t>
      </w:r>
    </w:p>
    <w:p w:rsidR="0004220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В случае принятия Страховщиком решения о страховании лиц, осуществляющих </w:t>
      </w:r>
      <w:r w:rsidRPr="005D699D">
        <w:lastRenderedPageBreak/>
        <w:t xml:space="preserve">деятельность, связанную с повышенной опасностью, в том числе предусмотренную </w:t>
      </w:r>
      <w:r w:rsidR="002965C3">
        <w:t>п. </w:t>
      </w:r>
      <w:r w:rsidRPr="005D699D">
        <w:t>3.</w:t>
      </w:r>
      <w:r w:rsidR="00915E1B">
        <w:t>6</w:t>
      </w:r>
      <w:r w:rsidRPr="005D699D">
        <w:t>.12 Правил</w:t>
      </w:r>
      <w:r w:rsidR="005C026E">
        <w:t>,</w:t>
      </w:r>
      <w:r w:rsidR="00BB45FA">
        <w:t xml:space="preserve"> </w:t>
      </w:r>
      <w:r w:rsidR="005C026E">
        <w:t xml:space="preserve">лиц </w:t>
      </w:r>
      <w:r w:rsidR="00D04B65">
        <w:t>моложе 12 лет (</w:t>
      </w:r>
      <w:r w:rsidR="00D01763">
        <w:t>если иное не установлено Д</w:t>
      </w:r>
      <w:r w:rsidR="00D04B65">
        <w:t xml:space="preserve">оговором) и </w:t>
      </w:r>
      <w:r w:rsidRPr="005D699D">
        <w:t xml:space="preserve">старше </w:t>
      </w:r>
      <w:r w:rsidR="00D04B65">
        <w:t>65</w:t>
      </w:r>
      <w:r w:rsidRPr="005D699D">
        <w:t xml:space="preserve"> лет</w:t>
      </w:r>
      <w:r w:rsidR="00D01763">
        <w:t>, а также при включении в Д</w:t>
      </w:r>
      <w:r w:rsidR="00915E1B">
        <w:t xml:space="preserve">оговор рисков, указанных в </w:t>
      </w:r>
      <w:r w:rsidR="002965C3">
        <w:t>п. </w:t>
      </w:r>
      <w:r w:rsidR="00915E1B">
        <w:t>3.8 правил</w:t>
      </w:r>
      <w:r w:rsidRPr="005D699D">
        <w:t xml:space="preserve"> - страховая премия уплачивается</w:t>
      </w:r>
      <w:r w:rsidR="00BB45FA">
        <w:t xml:space="preserve"> </w:t>
      </w:r>
      <w:r w:rsidRPr="005D699D">
        <w:t>в соответствии с установленными Страховщиком повышающими коэффициентами.</w:t>
      </w:r>
      <w:r w:rsidR="00042209" w:rsidRPr="005D699D">
        <w:t xml:space="preserve"> </w:t>
      </w:r>
    </w:p>
    <w:p w:rsidR="0004220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Размер страховой премии указывается в </w:t>
      </w:r>
      <w:r w:rsidR="0002722C">
        <w:t>Д</w:t>
      </w:r>
      <w:r w:rsidRPr="005D699D">
        <w:t>оговоре</w:t>
      </w:r>
      <w:r w:rsidR="00BB45FA">
        <w:t xml:space="preserve"> </w:t>
      </w:r>
      <w:r w:rsidRPr="005D699D">
        <w:t xml:space="preserve">(страховом полисе) или счете на оплату страховой премии, являющимся неотъемлемой частью </w:t>
      </w:r>
      <w:r w:rsidR="0002722C">
        <w:t>Д</w:t>
      </w:r>
      <w:r w:rsidRPr="005D699D">
        <w:t>оговора</w:t>
      </w:r>
      <w:r w:rsidR="00042209" w:rsidRPr="005D699D">
        <w:t xml:space="preserve">. </w:t>
      </w:r>
    </w:p>
    <w:p w:rsidR="0004220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Страховая премия вносится Страхователем разовым платежом за весь период страхования, если </w:t>
      </w:r>
      <w:r w:rsidR="0002722C">
        <w:t>Д</w:t>
      </w:r>
      <w:r w:rsidRPr="005D699D">
        <w:t xml:space="preserve">оговором не предусмотрено иное. 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Оплата страховой премии может производиться в безналичной форме или наличными деньгами. Страховая премия считается уплаченной: при безналичной форме – с даты поступления страховой премии на расчетный счет Страховщика; при уплате наличными деньгами </w:t>
      </w:r>
      <w:r w:rsidR="006C45FD">
        <w:t>–</w:t>
      </w:r>
      <w:r w:rsidRPr="005D699D">
        <w:t xml:space="preserve"> с момента уплаты страховой премии в кассу Страховщика (по квитанции его полномочному представителю).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Страховая премия по соглашению сторон и в соответствии с действующим законодательством </w:t>
      </w:r>
      <w:r w:rsidR="0002722C">
        <w:t xml:space="preserve">Российской </w:t>
      </w:r>
      <w:r w:rsidR="0002722C" w:rsidRPr="005D699D">
        <w:t>Ф</w:t>
      </w:r>
      <w:r w:rsidR="0002722C">
        <w:t>едерации</w:t>
      </w:r>
      <w:r w:rsidR="00BB45FA">
        <w:t xml:space="preserve"> </w:t>
      </w:r>
      <w:r w:rsidRPr="005D699D">
        <w:t>может устанавливаться как в российских рублях, так и в валютном эквиваленте. Страховая премия, установленная в валютном эквиваленте, уплачивается в рублях по курсу Центрального Банка Р</w:t>
      </w:r>
      <w:r w:rsidR="0002722C">
        <w:t xml:space="preserve">оссийской </w:t>
      </w:r>
      <w:r w:rsidRPr="005D699D">
        <w:t>Ф</w:t>
      </w:r>
      <w:r w:rsidR="0002722C">
        <w:t>едерации</w:t>
      </w:r>
      <w:r w:rsidRPr="005D699D">
        <w:t xml:space="preserve"> на день платежа, если иной курс не установлен соглашением сторон. В случаях, предусмотренных действующим законодательством Р</w:t>
      </w:r>
      <w:r w:rsidR="0002722C">
        <w:t xml:space="preserve">оссийской </w:t>
      </w:r>
      <w:r w:rsidRPr="005D699D">
        <w:t>Ф</w:t>
      </w:r>
      <w:r w:rsidR="0002722C">
        <w:t>едерации</w:t>
      </w:r>
      <w:r w:rsidRPr="005D699D">
        <w:t xml:space="preserve">, страховая премия может уплачиваться в иностранной валюте. </w:t>
      </w:r>
    </w:p>
    <w:p w:rsidR="008A3DA8" w:rsidRPr="005D699D" w:rsidRDefault="008A3DA8" w:rsidP="00796CBB">
      <w:r w:rsidRPr="005D699D">
        <w:t>Страховая премия уплачивается Страхователем в валюте Российской Федерации, за исключением случаев,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регулирования.</w:t>
      </w:r>
    </w:p>
    <w:p w:rsidR="00F00CF9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Если иного не предусмотрено соглашением сторон</w:t>
      </w:r>
      <w:r w:rsidR="00DF7F1C">
        <w:t xml:space="preserve"> и не обусловлено способом заключения Договора</w:t>
      </w:r>
      <w:r w:rsidRPr="005D699D">
        <w:t xml:space="preserve">, страховая премия (первый страховой взнос) должна быть уплачена до получения </w:t>
      </w:r>
      <w:r w:rsidR="00DF7F1C">
        <w:t>Д</w:t>
      </w:r>
      <w:r w:rsidRPr="005D699D">
        <w:t>оговора</w:t>
      </w:r>
      <w:r w:rsidR="00BB45FA">
        <w:t xml:space="preserve"> </w:t>
      </w:r>
      <w:r w:rsidRPr="005D699D">
        <w:t xml:space="preserve">(полиса) Страхователем, но не позднее 5 (пяти) рабочих дней от даты подачи заявления о заключении </w:t>
      </w:r>
      <w:r w:rsidR="008B4C26">
        <w:t>Д</w:t>
      </w:r>
      <w:r w:rsidRPr="005D699D">
        <w:t>оговора</w:t>
      </w:r>
      <w:r w:rsidR="003100CE" w:rsidRPr="005D699D">
        <w:t>.</w:t>
      </w:r>
    </w:p>
    <w:p w:rsidR="00121AE7" w:rsidRPr="005D699D" w:rsidRDefault="00121AE7" w:rsidP="00796CBB">
      <w:r>
        <w:t xml:space="preserve">При электронном страховании страховая премия уплачивается </w:t>
      </w:r>
      <w:r w:rsidR="00EA197E" w:rsidRPr="00EA197E">
        <w:rPr>
          <w:rFonts w:hint="cs"/>
        </w:rPr>
        <w:t>после</w:t>
      </w:r>
      <w:r w:rsidR="00EA197E" w:rsidRPr="00EA197E">
        <w:t xml:space="preserve"> </w:t>
      </w:r>
      <w:r w:rsidR="00EA197E" w:rsidRPr="00EA197E">
        <w:rPr>
          <w:rFonts w:hint="cs"/>
        </w:rPr>
        <w:t>ознакомления</w:t>
      </w:r>
      <w:r w:rsidR="00EA197E" w:rsidRPr="00EA197E">
        <w:t xml:space="preserve"> </w:t>
      </w:r>
      <w:r w:rsidR="00EA197E">
        <w:t xml:space="preserve">Страхователя </w:t>
      </w:r>
      <w:r w:rsidR="00EA197E" w:rsidRPr="00EA197E">
        <w:rPr>
          <w:rFonts w:hint="cs"/>
        </w:rPr>
        <w:t>с</w:t>
      </w:r>
      <w:r w:rsidR="00EA197E" w:rsidRPr="00EA197E">
        <w:t xml:space="preserve"> </w:t>
      </w:r>
      <w:r w:rsidR="00EA197E" w:rsidRPr="00EA197E">
        <w:rPr>
          <w:rFonts w:hint="cs"/>
        </w:rPr>
        <w:t>условиями</w:t>
      </w:r>
      <w:r w:rsidR="00EA197E" w:rsidRPr="00EA197E">
        <w:t xml:space="preserve">, </w:t>
      </w:r>
      <w:r w:rsidR="00EA197E" w:rsidRPr="00EA197E">
        <w:rPr>
          <w:rFonts w:hint="cs"/>
        </w:rPr>
        <w:t>содержащимися</w:t>
      </w:r>
      <w:r w:rsidR="00EA197E" w:rsidRPr="00EA197E">
        <w:t xml:space="preserve"> </w:t>
      </w:r>
      <w:r w:rsidR="00EA197E" w:rsidRPr="00EA197E">
        <w:rPr>
          <w:rFonts w:hint="cs"/>
        </w:rPr>
        <w:t>в</w:t>
      </w:r>
      <w:r w:rsidR="00EA197E" w:rsidRPr="00EA197E">
        <w:t xml:space="preserve"> </w:t>
      </w:r>
      <w:r w:rsidR="000D61B6">
        <w:t>Д</w:t>
      </w:r>
      <w:r w:rsidR="00EA197E" w:rsidRPr="00EA197E">
        <w:rPr>
          <w:rFonts w:hint="cs"/>
        </w:rPr>
        <w:t>оговоре</w:t>
      </w:r>
      <w:r w:rsidR="00EA197E" w:rsidRPr="00EA197E">
        <w:t xml:space="preserve"> </w:t>
      </w:r>
      <w:r w:rsidR="00EA197E" w:rsidRPr="00EA197E">
        <w:rPr>
          <w:rFonts w:hint="cs"/>
        </w:rPr>
        <w:t>добровольного</w:t>
      </w:r>
      <w:r w:rsidR="00EA197E" w:rsidRPr="00EA197E">
        <w:t xml:space="preserve"> </w:t>
      </w:r>
      <w:r w:rsidR="00EA197E" w:rsidRPr="00EA197E">
        <w:rPr>
          <w:rFonts w:hint="cs"/>
        </w:rPr>
        <w:t>страхования</w:t>
      </w:r>
      <w:r w:rsidR="00EA197E" w:rsidRPr="00EA197E">
        <w:t xml:space="preserve"> </w:t>
      </w:r>
      <w:r w:rsidR="00EA197E" w:rsidRPr="00EA197E">
        <w:rPr>
          <w:rFonts w:hint="cs"/>
        </w:rPr>
        <w:t>и</w:t>
      </w:r>
      <w:r w:rsidR="00EA197E" w:rsidRPr="00EA197E">
        <w:t xml:space="preserve"> </w:t>
      </w:r>
      <w:r w:rsidR="00EA197E" w:rsidRPr="00EA197E">
        <w:rPr>
          <w:rFonts w:hint="cs"/>
        </w:rPr>
        <w:t>правилах</w:t>
      </w:r>
      <w:r w:rsidR="00EA197E" w:rsidRPr="00EA197E">
        <w:t xml:space="preserve"> </w:t>
      </w:r>
      <w:r w:rsidR="00EA197E" w:rsidRPr="00EA197E">
        <w:rPr>
          <w:rFonts w:hint="cs"/>
        </w:rPr>
        <w:t>страхования</w:t>
      </w:r>
      <w:r w:rsidR="002C0913">
        <w:t>.</w:t>
      </w:r>
      <w:r>
        <w:t xml:space="preserve"> 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В случае неуплаты страховой пре</w:t>
      </w:r>
      <w:r w:rsidR="00845B7F">
        <w:t>мии на условиях, установленных Договором</w:t>
      </w:r>
      <w:r w:rsidRPr="005D699D">
        <w:t xml:space="preserve">, </w:t>
      </w:r>
      <w:r w:rsidR="00845B7F">
        <w:t>Д</w:t>
      </w:r>
      <w:r w:rsidRPr="005D699D">
        <w:t>оговор не вступившим в силу и не влечет каких-либо по</w:t>
      </w:r>
      <w:r w:rsidR="00845B7F">
        <w:t>следствий для его сторон (если Договором</w:t>
      </w:r>
      <w:r w:rsidRPr="005D699D">
        <w:t xml:space="preserve"> страхования не предусмотрено иное).</w:t>
      </w:r>
    </w:p>
    <w:p w:rsidR="00A93FE1" w:rsidRDefault="00A93FE1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 xml:space="preserve">Под франшизой понимается часть убытков, которая определена </w:t>
      </w:r>
      <w:r w:rsidR="00EA197E">
        <w:t>Д</w:t>
      </w:r>
      <w:r w:rsidR="005C026E">
        <w:t xml:space="preserve">оговором и </w:t>
      </w:r>
      <w:r>
        <w:t>не подлежит возмещению Страховщиком Страхователю или иному лицу, интерес которого застрахован в соо</w:t>
      </w:r>
      <w:r w:rsidR="00E57599">
        <w:t>тветствии с условиями Д</w:t>
      </w:r>
      <w:r>
        <w:t xml:space="preserve">оговора. </w:t>
      </w:r>
      <w:r w:rsidRPr="00A93FE1">
        <w:t xml:space="preserve">Франшиза определяется в денежном эквиваленте (абсолютная франшиза), в процентах от страховой суммы или убытка (относительная франшиза), в единицах исчисления времени (временная франшиза). Наличие абсолютной или относительной франшизы и ее размер указываются в </w:t>
      </w:r>
      <w:r w:rsidR="00EA197E">
        <w:t>До</w:t>
      </w:r>
      <w:r w:rsidRPr="00A93FE1">
        <w:t>говоре, наличие временной франшизы указывается в Программе</w:t>
      </w:r>
      <w:r w:rsidR="0019308A">
        <w:t>.</w:t>
      </w:r>
    </w:p>
    <w:p w:rsidR="00A93FE1" w:rsidRDefault="00A93FE1" w:rsidP="00796CBB">
      <w:r>
        <w:t>В соответствии с условиями страхования франшиза может быть условной (Страховщик освобождается от возмещения убытка, если его размер не превышает размер франшизы, однако возмещает его полностью в случае, если размер убытка превышает размер франшизы) и безусловной (размер страховой выплаты определяется как разница между размером убытка и размером франшизы).</w:t>
      </w:r>
    </w:p>
    <w:p w:rsidR="00A93FE1" w:rsidRDefault="00A93FE1" w:rsidP="00796CBB">
      <w:r w:rsidRPr="00A93FE1">
        <w:t xml:space="preserve">Франшиза может быть установлена по </w:t>
      </w:r>
      <w:r w:rsidR="00EA197E">
        <w:t>Д</w:t>
      </w:r>
      <w:r w:rsidRPr="00A93FE1">
        <w:t xml:space="preserve">оговору, по </w:t>
      </w:r>
      <w:r w:rsidR="00EA197E">
        <w:t>П</w:t>
      </w:r>
      <w:r w:rsidRPr="00A93FE1">
        <w:t>рограмме, по одному риску либо по их комбинации.</w:t>
      </w:r>
    </w:p>
    <w:p w:rsidR="00915E1B" w:rsidRPr="00915E1B" w:rsidRDefault="00915E1B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 xml:space="preserve">Если в </w:t>
      </w:r>
      <w:r w:rsidR="00EA197E">
        <w:t>Д</w:t>
      </w:r>
      <w:r w:rsidRPr="00915E1B">
        <w:rPr>
          <w:rFonts w:hint="cs"/>
        </w:rPr>
        <w:t>оговорах</w:t>
      </w:r>
      <w:r w:rsidRPr="00915E1B">
        <w:t xml:space="preserve">, </w:t>
      </w:r>
      <w:r w:rsidRPr="00915E1B">
        <w:rPr>
          <w:rFonts w:hint="cs"/>
        </w:rPr>
        <w:t>заключенных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соответствии</w:t>
      </w:r>
      <w:r w:rsidRPr="00915E1B">
        <w:t xml:space="preserve"> </w:t>
      </w:r>
      <w:r w:rsidRPr="00915E1B">
        <w:rPr>
          <w:rFonts w:hint="cs"/>
        </w:rPr>
        <w:t>с</w:t>
      </w:r>
      <w:r w:rsidRPr="00915E1B">
        <w:t xml:space="preserve"> </w:t>
      </w:r>
      <w:r w:rsidRPr="00915E1B">
        <w:rPr>
          <w:rFonts w:hint="cs"/>
        </w:rPr>
        <w:t>настоящими</w:t>
      </w:r>
      <w:r w:rsidRPr="00915E1B">
        <w:t xml:space="preserve"> </w:t>
      </w:r>
      <w:r w:rsidRPr="00915E1B">
        <w:rPr>
          <w:rFonts w:hint="cs"/>
        </w:rPr>
        <w:t>Правилами</w:t>
      </w:r>
      <w:r w:rsidRPr="00915E1B">
        <w:t xml:space="preserve"> </w:t>
      </w:r>
      <w:r w:rsidRPr="00915E1B">
        <w:rPr>
          <w:rFonts w:hint="cs"/>
        </w:rPr>
        <w:t>страховые</w:t>
      </w:r>
      <w:r w:rsidRPr="00915E1B">
        <w:t xml:space="preserve"> </w:t>
      </w:r>
      <w:r w:rsidRPr="00915E1B">
        <w:rPr>
          <w:rFonts w:hint="cs"/>
        </w:rPr>
        <w:t>суммы</w:t>
      </w:r>
      <w:r w:rsidRPr="00915E1B">
        <w:t xml:space="preserve"> </w:t>
      </w:r>
      <w:r w:rsidRPr="00915E1B">
        <w:rPr>
          <w:rFonts w:hint="cs"/>
        </w:rPr>
        <w:t>и</w:t>
      </w:r>
      <w:r w:rsidRPr="00915E1B">
        <w:t xml:space="preserve"> </w:t>
      </w:r>
      <w:r w:rsidRPr="00915E1B">
        <w:rPr>
          <w:rFonts w:hint="cs"/>
        </w:rPr>
        <w:t>страховые</w:t>
      </w:r>
      <w:r w:rsidRPr="00915E1B">
        <w:t xml:space="preserve"> </w:t>
      </w:r>
      <w:r w:rsidRPr="00915E1B">
        <w:rPr>
          <w:rFonts w:hint="cs"/>
        </w:rPr>
        <w:t>премии</w:t>
      </w:r>
      <w:r w:rsidRPr="00915E1B">
        <w:t xml:space="preserve"> </w:t>
      </w:r>
      <w:r w:rsidRPr="00915E1B">
        <w:rPr>
          <w:rFonts w:hint="cs"/>
        </w:rPr>
        <w:t>указаны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валютном</w:t>
      </w:r>
      <w:r w:rsidRPr="00915E1B">
        <w:t xml:space="preserve"> </w:t>
      </w:r>
      <w:r w:rsidRPr="00915E1B">
        <w:rPr>
          <w:rFonts w:hint="cs"/>
        </w:rPr>
        <w:t>эквиваленте</w:t>
      </w:r>
      <w:r w:rsidRPr="00915E1B">
        <w:t xml:space="preserve"> (</w:t>
      </w:r>
      <w:r w:rsidRPr="00915E1B">
        <w:rPr>
          <w:rFonts w:hint="cs"/>
        </w:rPr>
        <w:t>страхование</w:t>
      </w:r>
      <w:r w:rsidRPr="00915E1B">
        <w:t xml:space="preserve"> </w:t>
      </w:r>
      <w:r w:rsidRPr="00915E1B">
        <w:rPr>
          <w:rFonts w:hint="cs"/>
        </w:rPr>
        <w:t>с</w:t>
      </w:r>
      <w:r w:rsidRPr="00915E1B">
        <w:t xml:space="preserve"> </w:t>
      </w:r>
      <w:r w:rsidRPr="00915E1B">
        <w:rPr>
          <w:rFonts w:hint="cs"/>
        </w:rPr>
        <w:t>валютным</w:t>
      </w:r>
      <w:r w:rsidRPr="00915E1B">
        <w:t xml:space="preserve"> </w:t>
      </w:r>
      <w:r w:rsidRPr="00915E1B">
        <w:rPr>
          <w:rFonts w:hint="cs"/>
        </w:rPr>
        <w:t>эквивалентом</w:t>
      </w:r>
      <w:r>
        <w:t>):</w:t>
      </w:r>
    </w:p>
    <w:p w:rsidR="00915E1B" w:rsidRPr="00915E1B" w:rsidRDefault="00915E1B" w:rsidP="004A11FA">
      <w:pPr>
        <w:pStyle w:val="af6"/>
        <w:numPr>
          <w:ilvl w:val="1"/>
          <w:numId w:val="7"/>
        </w:numPr>
        <w:tabs>
          <w:tab w:val="left" w:pos="1418"/>
        </w:tabs>
        <w:ind w:left="0" w:firstLine="709"/>
      </w:pPr>
      <w:r w:rsidRPr="00915E1B">
        <w:rPr>
          <w:rFonts w:hint="cs"/>
        </w:rPr>
        <w:t>страховая</w:t>
      </w:r>
      <w:r w:rsidRPr="00915E1B">
        <w:t xml:space="preserve"> </w:t>
      </w:r>
      <w:r w:rsidRPr="00915E1B">
        <w:rPr>
          <w:rFonts w:hint="cs"/>
        </w:rPr>
        <w:t>премия</w:t>
      </w:r>
      <w:r w:rsidRPr="00915E1B">
        <w:t xml:space="preserve"> </w:t>
      </w:r>
      <w:r w:rsidRPr="00915E1B">
        <w:rPr>
          <w:rFonts w:hint="cs"/>
        </w:rPr>
        <w:t>уплачивается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рублях</w:t>
      </w:r>
      <w:r w:rsidRPr="00915E1B">
        <w:t xml:space="preserve"> </w:t>
      </w:r>
      <w:r w:rsidRPr="00915E1B">
        <w:rPr>
          <w:rFonts w:hint="cs"/>
        </w:rPr>
        <w:t>по</w:t>
      </w:r>
      <w:r w:rsidRPr="00915E1B">
        <w:t xml:space="preserve"> </w:t>
      </w:r>
      <w:r w:rsidRPr="00915E1B">
        <w:rPr>
          <w:rFonts w:hint="cs"/>
        </w:rPr>
        <w:t>курсу</w:t>
      </w:r>
      <w:r w:rsidRPr="00915E1B">
        <w:t xml:space="preserve"> </w:t>
      </w:r>
      <w:r w:rsidRPr="00915E1B">
        <w:rPr>
          <w:rFonts w:hint="cs"/>
        </w:rPr>
        <w:t>Ц</w:t>
      </w:r>
      <w:r w:rsidR="005A6E19">
        <w:t xml:space="preserve">ентрального банка </w:t>
      </w:r>
      <w:r w:rsidRPr="00915E1B">
        <w:rPr>
          <w:rFonts w:hint="cs"/>
        </w:rPr>
        <w:lastRenderedPageBreak/>
        <w:t>Р</w:t>
      </w:r>
      <w:r w:rsidR="00EA197E">
        <w:t xml:space="preserve">оссийской </w:t>
      </w:r>
      <w:r w:rsidRPr="00915E1B">
        <w:rPr>
          <w:rFonts w:hint="cs"/>
        </w:rPr>
        <w:t>Ф</w:t>
      </w:r>
      <w:r w:rsidR="00EA197E">
        <w:t>едерации</w:t>
      </w:r>
      <w:r w:rsidRPr="00915E1B">
        <w:t xml:space="preserve">, </w:t>
      </w:r>
      <w:r w:rsidRPr="00915E1B">
        <w:rPr>
          <w:rFonts w:hint="cs"/>
        </w:rPr>
        <w:t>установленному</w:t>
      </w:r>
      <w:r w:rsidRPr="00915E1B">
        <w:t xml:space="preserve"> </w:t>
      </w:r>
      <w:r w:rsidRPr="00915E1B">
        <w:rPr>
          <w:rFonts w:hint="cs"/>
        </w:rPr>
        <w:t>для</w:t>
      </w:r>
      <w:r w:rsidRPr="00915E1B">
        <w:t xml:space="preserve"> </w:t>
      </w:r>
      <w:r w:rsidRPr="00915E1B">
        <w:rPr>
          <w:rFonts w:hint="cs"/>
        </w:rPr>
        <w:t>иностранной</w:t>
      </w:r>
      <w:r w:rsidRPr="00915E1B">
        <w:t xml:space="preserve"> </w:t>
      </w:r>
      <w:r w:rsidRPr="00915E1B">
        <w:rPr>
          <w:rFonts w:hint="cs"/>
        </w:rPr>
        <w:t>валюты</w:t>
      </w:r>
      <w:r w:rsidRPr="00915E1B">
        <w:t xml:space="preserve"> </w:t>
      </w:r>
      <w:r w:rsidRPr="00915E1B">
        <w:rPr>
          <w:rFonts w:hint="cs"/>
        </w:rPr>
        <w:t>на</w:t>
      </w:r>
      <w:r w:rsidRPr="00915E1B">
        <w:t xml:space="preserve"> </w:t>
      </w:r>
      <w:r w:rsidRPr="00915E1B">
        <w:rPr>
          <w:rFonts w:hint="cs"/>
        </w:rPr>
        <w:t>дату</w:t>
      </w:r>
      <w:r w:rsidRPr="00915E1B">
        <w:t xml:space="preserve"> </w:t>
      </w:r>
      <w:r w:rsidRPr="00915E1B">
        <w:rPr>
          <w:rFonts w:hint="cs"/>
        </w:rPr>
        <w:t>уплаты</w:t>
      </w:r>
      <w:r w:rsidRPr="00915E1B">
        <w:t xml:space="preserve"> (</w:t>
      </w:r>
      <w:r w:rsidRPr="00915E1B">
        <w:rPr>
          <w:rFonts w:hint="cs"/>
        </w:rPr>
        <w:t>перечисления</w:t>
      </w:r>
      <w:r w:rsidRPr="00915E1B">
        <w:t>).</w:t>
      </w:r>
    </w:p>
    <w:p w:rsidR="00EA197E" w:rsidRDefault="00915E1B" w:rsidP="004A11FA">
      <w:pPr>
        <w:pStyle w:val="af6"/>
        <w:numPr>
          <w:ilvl w:val="1"/>
          <w:numId w:val="7"/>
        </w:numPr>
        <w:tabs>
          <w:tab w:val="left" w:pos="1418"/>
        </w:tabs>
        <w:ind w:left="0" w:firstLine="709"/>
      </w:pPr>
      <w:r w:rsidRPr="00915E1B">
        <w:rPr>
          <w:rFonts w:hint="cs"/>
        </w:rPr>
        <w:t>страховое</w:t>
      </w:r>
      <w:r w:rsidRPr="00915E1B">
        <w:t xml:space="preserve"> </w:t>
      </w:r>
      <w:r w:rsidRPr="00915E1B">
        <w:rPr>
          <w:rFonts w:hint="cs"/>
        </w:rPr>
        <w:t>возмещение</w:t>
      </w:r>
      <w:r w:rsidRPr="00915E1B">
        <w:t xml:space="preserve"> </w:t>
      </w:r>
      <w:r w:rsidRPr="00915E1B">
        <w:rPr>
          <w:rFonts w:hint="cs"/>
        </w:rPr>
        <w:t>выплачивается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рублях</w:t>
      </w:r>
      <w:r w:rsidRPr="00915E1B">
        <w:t xml:space="preserve"> </w:t>
      </w:r>
      <w:r w:rsidRPr="00915E1B">
        <w:rPr>
          <w:rFonts w:hint="cs"/>
        </w:rPr>
        <w:t>по</w:t>
      </w:r>
      <w:r w:rsidRPr="00915E1B">
        <w:t xml:space="preserve"> </w:t>
      </w:r>
      <w:r w:rsidRPr="00915E1B">
        <w:rPr>
          <w:rFonts w:hint="cs"/>
        </w:rPr>
        <w:t>курсу</w:t>
      </w:r>
      <w:r w:rsidRPr="00915E1B">
        <w:t xml:space="preserve"> </w:t>
      </w:r>
      <w:r w:rsidRPr="00915E1B">
        <w:rPr>
          <w:rFonts w:hint="cs"/>
        </w:rPr>
        <w:t>Центрального</w:t>
      </w:r>
      <w:r w:rsidRPr="00915E1B">
        <w:t xml:space="preserve"> </w:t>
      </w:r>
      <w:r w:rsidRPr="00915E1B">
        <w:rPr>
          <w:rFonts w:hint="cs"/>
        </w:rPr>
        <w:t>банка</w:t>
      </w:r>
      <w:r w:rsidRPr="00915E1B">
        <w:t xml:space="preserve"> </w:t>
      </w:r>
      <w:r w:rsidRPr="00915E1B">
        <w:rPr>
          <w:rFonts w:hint="cs"/>
        </w:rPr>
        <w:t>Р</w:t>
      </w:r>
      <w:r w:rsidR="00EA197E">
        <w:t xml:space="preserve">оссийской </w:t>
      </w:r>
      <w:r w:rsidRPr="00915E1B">
        <w:rPr>
          <w:rFonts w:hint="cs"/>
        </w:rPr>
        <w:t>Ф</w:t>
      </w:r>
      <w:r w:rsidR="00EA197E">
        <w:t>едерац</w:t>
      </w:r>
      <w:r w:rsidR="002C0913">
        <w:t>ии</w:t>
      </w:r>
      <w:r w:rsidRPr="00915E1B">
        <w:t xml:space="preserve">, </w:t>
      </w:r>
      <w:r w:rsidRPr="00915E1B">
        <w:rPr>
          <w:rFonts w:hint="cs"/>
        </w:rPr>
        <w:t>установленному</w:t>
      </w:r>
      <w:r w:rsidRPr="00915E1B">
        <w:t xml:space="preserve"> </w:t>
      </w:r>
      <w:r w:rsidRPr="00915E1B">
        <w:rPr>
          <w:rFonts w:hint="cs"/>
        </w:rPr>
        <w:t>для</w:t>
      </w:r>
      <w:r w:rsidRPr="00915E1B">
        <w:t xml:space="preserve"> </w:t>
      </w:r>
      <w:r w:rsidRPr="00915E1B">
        <w:rPr>
          <w:rFonts w:hint="cs"/>
        </w:rPr>
        <w:t>данной</w:t>
      </w:r>
      <w:r w:rsidRPr="00915E1B">
        <w:t xml:space="preserve"> </w:t>
      </w:r>
      <w:r w:rsidRPr="00915E1B">
        <w:rPr>
          <w:rFonts w:hint="cs"/>
        </w:rPr>
        <w:t>иностранной</w:t>
      </w:r>
      <w:r w:rsidRPr="00915E1B">
        <w:t xml:space="preserve"> </w:t>
      </w:r>
      <w:r w:rsidRPr="00915E1B">
        <w:rPr>
          <w:rFonts w:hint="cs"/>
        </w:rPr>
        <w:t>валюты</w:t>
      </w:r>
      <w:r w:rsidRPr="00915E1B">
        <w:t xml:space="preserve"> </w:t>
      </w:r>
      <w:r w:rsidRPr="00915E1B">
        <w:rPr>
          <w:rFonts w:hint="cs"/>
        </w:rPr>
        <w:t>на</w:t>
      </w:r>
      <w:r w:rsidRPr="00915E1B">
        <w:t xml:space="preserve"> </w:t>
      </w:r>
      <w:r w:rsidRPr="00915E1B">
        <w:rPr>
          <w:rFonts w:hint="cs"/>
        </w:rPr>
        <w:t>дату</w:t>
      </w:r>
      <w:r w:rsidRPr="00915E1B">
        <w:t xml:space="preserve"> </w:t>
      </w:r>
      <w:r w:rsidRPr="00915E1B">
        <w:rPr>
          <w:rFonts w:hint="cs"/>
        </w:rPr>
        <w:t>выплаты</w:t>
      </w:r>
      <w:r w:rsidRPr="00915E1B">
        <w:t xml:space="preserve"> (</w:t>
      </w:r>
      <w:r w:rsidRPr="00915E1B">
        <w:rPr>
          <w:rFonts w:hint="cs"/>
        </w:rPr>
        <w:t>перечисления</w:t>
      </w:r>
      <w:r w:rsidRPr="00915E1B">
        <w:t xml:space="preserve">). </w:t>
      </w:r>
    </w:p>
    <w:p w:rsidR="00915E1B" w:rsidRPr="00915E1B" w:rsidRDefault="00915E1B" w:rsidP="00796CBB">
      <w:r w:rsidRPr="00915E1B">
        <w:rPr>
          <w:rFonts w:hint="cs"/>
        </w:rPr>
        <w:t>При</w:t>
      </w:r>
      <w:r w:rsidRPr="00915E1B">
        <w:t xml:space="preserve"> </w:t>
      </w:r>
      <w:r w:rsidRPr="00915E1B">
        <w:rPr>
          <w:rFonts w:hint="cs"/>
        </w:rPr>
        <w:t>расчете</w:t>
      </w:r>
      <w:r w:rsidRPr="00915E1B">
        <w:t xml:space="preserve"> </w:t>
      </w:r>
      <w:r w:rsidRPr="00915E1B">
        <w:rPr>
          <w:rFonts w:hint="cs"/>
        </w:rPr>
        <w:t>страхового</w:t>
      </w:r>
      <w:r w:rsidRPr="00915E1B">
        <w:t xml:space="preserve"> </w:t>
      </w:r>
      <w:r w:rsidRPr="00915E1B">
        <w:rPr>
          <w:rFonts w:hint="cs"/>
        </w:rPr>
        <w:t>возмещения</w:t>
      </w:r>
      <w:r w:rsidRPr="00915E1B">
        <w:t xml:space="preserve"> </w:t>
      </w:r>
      <w:r w:rsidRPr="00915E1B">
        <w:rPr>
          <w:rFonts w:hint="cs"/>
        </w:rPr>
        <w:t>данное</w:t>
      </w:r>
      <w:r w:rsidRPr="00915E1B">
        <w:t xml:space="preserve"> </w:t>
      </w:r>
      <w:r w:rsidRPr="00915E1B">
        <w:rPr>
          <w:rFonts w:hint="cs"/>
        </w:rPr>
        <w:t>условие</w:t>
      </w:r>
      <w:r w:rsidRPr="00915E1B">
        <w:t xml:space="preserve"> </w:t>
      </w:r>
      <w:r w:rsidRPr="00915E1B">
        <w:rPr>
          <w:rFonts w:hint="cs"/>
        </w:rPr>
        <w:t>применяется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случае</w:t>
      </w:r>
      <w:r w:rsidRPr="00915E1B">
        <w:t xml:space="preserve">, </w:t>
      </w:r>
      <w:r w:rsidRPr="00915E1B">
        <w:rPr>
          <w:rFonts w:hint="cs"/>
        </w:rPr>
        <w:t>если</w:t>
      </w:r>
      <w:r w:rsidRPr="00915E1B">
        <w:t xml:space="preserve"> </w:t>
      </w:r>
      <w:r w:rsidRPr="00915E1B">
        <w:rPr>
          <w:rFonts w:hint="cs"/>
        </w:rPr>
        <w:t>курс</w:t>
      </w:r>
      <w:r w:rsidRPr="00915E1B">
        <w:t xml:space="preserve"> </w:t>
      </w:r>
      <w:r w:rsidRPr="00915E1B">
        <w:rPr>
          <w:rFonts w:hint="cs"/>
        </w:rPr>
        <w:t>иностранной</w:t>
      </w:r>
      <w:r w:rsidRPr="00915E1B">
        <w:t xml:space="preserve"> </w:t>
      </w:r>
      <w:r w:rsidRPr="00915E1B">
        <w:rPr>
          <w:rFonts w:hint="cs"/>
        </w:rPr>
        <w:t>валюты</w:t>
      </w:r>
      <w:r w:rsidRPr="00915E1B">
        <w:t xml:space="preserve"> </w:t>
      </w:r>
      <w:r w:rsidRPr="00915E1B">
        <w:rPr>
          <w:rFonts w:hint="cs"/>
        </w:rPr>
        <w:t>не</w:t>
      </w:r>
      <w:r w:rsidRPr="00915E1B">
        <w:t xml:space="preserve"> </w:t>
      </w:r>
      <w:r w:rsidRPr="00915E1B">
        <w:rPr>
          <w:rFonts w:hint="cs"/>
        </w:rPr>
        <w:t>превышает</w:t>
      </w:r>
      <w:r w:rsidRPr="00915E1B">
        <w:t xml:space="preserve"> </w:t>
      </w:r>
      <w:r w:rsidRPr="00915E1B">
        <w:rPr>
          <w:rFonts w:hint="cs"/>
        </w:rPr>
        <w:t>максимального</w:t>
      </w:r>
      <w:r w:rsidRPr="00915E1B">
        <w:t xml:space="preserve"> </w:t>
      </w:r>
      <w:r w:rsidRPr="00915E1B">
        <w:rPr>
          <w:rFonts w:hint="cs"/>
        </w:rPr>
        <w:t>курса</w:t>
      </w:r>
      <w:r w:rsidRPr="00915E1B">
        <w:t xml:space="preserve"> </w:t>
      </w:r>
      <w:r w:rsidRPr="00915E1B">
        <w:rPr>
          <w:rFonts w:hint="cs"/>
        </w:rPr>
        <w:t>для</w:t>
      </w:r>
      <w:r w:rsidRPr="00915E1B">
        <w:t xml:space="preserve"> </w:t>
      </w:r>
      <w:r w:rsidRPr="00915E1B">
        <w:rPr>
          <w:rFonts w:hint="cs"/>
        </w:rPr>
        <w:t>выплат</w:t>
      </w:r>
      <w:r w:rsidRPr="00915E1B">
        <w:t xml:space="preserve">, </w:t>
      </w:r>
      <w:r w:rsidRPr="00915E1B">
        <w:rPr>
          <w:rFonts w:hint="cs"/>
        </w:rPr>
        <w:t>под</w:t>
      </w:r>
      <w:r w:rsidRPr="00915E1B">
        <w:t xml:space="preserve"> </w:t>
      </w:r>
      <w:r w:rsidRPr="00915E1B">
        <w:rPr>
          <w:rFonts w:hint="cs"/>
        </w:rPr>
        <w:t>которым</w:t>
      </w:r>
      <w:r w:rsidRPr="00915E1B">
        <w:t xml:space="preserve"> </w:t>
      </w:r>
      <w:r w:rsidRPr="00915E1B">
        <w:rPr>
          <w:rFonts w:hint="cs"/>
        </w:rPr>
        <w:t>понимается</w:t>
      </w:r>
      <w:r w:rsidRPr="00915E1B">
        <w:t xml:space="preserve"> </w:t>
      </w:r>
      <w:r w:rsidRPr="00915E1B">
        <w:rPr>
          <w:rFonts w:hint="cs"/>
        </w:rPr>
        <w:t>курс</w:t>
      </w:r>
      <w:r w:rsidRPr="00915E1B">
        <w:t xml:space="preserve"> </w:t>
      </w:r>
      <w:r w:rsidRPr="00915E1B">
        <w:rPr>
          <w:rFonts w:hint="cs"/>
        </w:rPr>
        <w:t>иностранной</w:t>
      </w:r>
      <w:r w:rsidRPr="00915E1B">
        <w:t xml:space="preserve"> </w:t>
      </w:r>
      <w:r w:rsidRPr="00915E1B">
        <w:rPr>
          <w:rFonts w:hint="cs"/>
        </w:rPr>
        <w:t>валюты</w:t>
      </w:r>
      <w:r w:rsidRPr="00915E1B">
        <w:t xml:space="preserve">, </w:t>
      </w:r>
      <w:r w:rsidRPr="00915E1B">
        <w:rPr>
          <w:rFonts w:hint="cs"/>
        </w:rPr>
        <w:t>установленный</w:t>
      </w:r>
      <w:r w:rsidRPr="00915E1B">
        <w:t xml:space="preserve"> </w:t>
      </w:r>
      <w:r w:rsidRPr="00915E1B">
        <w:rPr>
          <w:rFonts w:hint="cs"/>
        </w:rPr>
        <w:t>Центральным</w:t>
      </w:r>
      <w:r w:rsidRPr="00915E1B">
        <w:t xml:space="preserve"> </w:t>
      </w:r>
      <w:r w:rsidRPr="00915E1B">
        <w:rPr>
          <w:rFonts w:hint="cs"/>
        </w:rPr>
        <w:t>банком</w:t>
      </w:r>
      <w:r w:rsidRPr="00915E1B">
        <w:t xml:space="preserve"> </w:t>
      </w:r>
      <w:r w:rsidRPr="00915E1B">
        <w:rPr>
          <w:rFonts w:hint="cs"/>
        </w:rPr>
        <w:t>Р</w:t>
      </w:r>
      <w:r w:rsidR="00EA197E">
        <w:t xml:space="preserve">оссийской </w:t>
      </w:r>
      <w:r w:rsidRPr="00915E1B">
        <w:rPr>
          <w:rFonts w:hint="cs"/>
        </w:rPr>
        <w:t>Ф</w:t>
      </w:r>
      <w:r w:rsidR="00EA197E">
        <w:t>едерации</w:t>
      </w:r>
      <w:r w:rsidR="00BB45FA">
        <w:t xml:space="preserve"> </w:t>
      </w:r>
      <w:r w:rsidRPr="00915E1B">
        <w:rPr>
          <w:rFonts w:hint="cs"/>
        </w:rPr>
        <w:t>на</w:t>
      </w:r>
      <w:r w:rsidRPr="00915E1B">
        <w:t xml:space="preserve"> </w:t>
      </w:r>
      <w:r w:rsidRPr="00915E1B">
        <w:rPr>
          <w:rFonts w:hint="cs"/>
        </w:rPr>
        <w:t>дату</w:t>
      </w:r>
      <w:r w:rsidRPr="00915E1B">
        <w:t xml:space="preserve"> </w:t>
      </w:r>
      <w:r w:rsidRPr="00915E1B">
        <w:rPr>
          <w:rFonts w:hint="cs"/>
        </w:rPr>
        <w:t>перечисления</w:t>
      </w:r>
      <w:r w:rsidRPr="00915E1B">
        <w:t xml:space="preserve"> </w:t>
      </w:r>
      <w:r w:rsidRPr="00915E1B">
        <w:rPr>
          <w:rFonts w:hint="cs"/>
        </w:rPr>
        <w:t>страховой</w:t>
      </w:r>
      <w:r w:rsidRPr="00915E1B">
        <w:t xml:space="preserve"> </w:t>
      </w:r>
      <w:r w:rsidRPr="00915E1B">
        <w:rPr>
          <w:rFonts w:hint="cs"/>
        </w:rPr>
        <w:t>премии</w:t>
      </w:r>
      <w:r w:rsidRPr="00915E1B">
        <w:t xml:space="preserve">, </w:t>
      </w:r>
      <w:r w:rsidRPr="00915E1B">
        <w:rPr>
          <w:rFonts w:hint="cs"/>
        </w:rPr>
        <w:t>увеличенной</w:t>
      </w:r>
      <w:r w:rsidRPr="00915E1B">
        <w:t xml:space="preserve"> </w:t>
      </w:r>
      <w:r w:rsidRPr="00915E1B">
        <w:rPr>
          <w:rFonts w:hint="cs"/>
        </w:rPr>
        <w:t>на</w:t>
      </w:r>
      <w:r w:rsidRPr="00915E1B">
        <w:t xml:space="preserve"> 1% (</w:t>
      </w:r>
      <w:r w:rsidRPr="00915E1B">
        <w:rPr>
          <w:rFonts w:hint="cs"/>
        </w:rPr>
        <w:t>один</w:t>
      </w:r>
      <w:r w:rsidRPr="00915E1B">
        <w:t xml:space="preserve"> </w:t>
      </w:r>
      <w:r w:rsidRPr="00915E1B">
        <w:rPr>
          <w:rFonts w:hint="cs"/>
        </w:rPr>
        <w:t>процент</w:t>
      </w:r>
      <w:r w:rsidRPr="00915E1B">
        <w:t xml:space="preserve">) </w:t>
      </w:r>
      <w:r w:rsidRPr="00915E1B">
        <w:rPr>
          <w:rFonts w:hint="cs"/>
        </w:rPr>
        <w:t>на</w:t>
      </w:r>
      <w:r w:rsidRPr="00915E1B">
        <w:t xml:space="preserve"> </w:t>
      </w:r>
      <w:r w:rsidRPr="00915E1B">
        <w:rPr>
          <w:rFonts w:hint="cs"/>
        </w:rPr>
        <w:t>каждый</w:t>
      </w:r>
      <w:r w:rsidRPr="00915E1B">
        <w:t xml:space="preserve"> </w:t>
      </w:r>
      <w:r w:rsidRPr="00915E1B">
        <w:rPr>
          <w:rFonts w:hint="cs"/>
        </w:rPr>
        <w:t>месяц</w:t>
      </w:r>
      <w:r w:rsidRPr="00915E1B">
        <w:t xml:space="preserve"> (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т</w:t>
      </w:r>
      <w:r w:rsidRPr="00915E1B">
        <w:t>.</w:t>
      </w:r>
      <w:r w:rsidRPr="00915E1B">
        <w:rPr>
          <w:rFonts w:hint="cs"/>
        </w:rPr>
        <w:t>ч</w:t>
      </w:r>
      <w:r w:rsidRPr="00915E1B">
        <w:t xml:space="preserve">. </w:t>
      </w:r>
      <w:r w:rsidRPr="00915E1B">
        <w:rPr>
          <w:rFonts w:hint="cs"/>
        </w:rPr>
        <w:t>неполный</w:t>
      </w:r>
      <w:r w:rsidRPr="00915E1B">
        <w:t xml:space="preserve">), </w:t>
      </w:r>
      <w:r w:rsidRPr="00915E1B">
        <w:rPr>
          <w:rFonts w:hint="cs"/>
        </w:rPr>
        <w:t>прошедший</w:t>
      </w:r>
      <w:r w:rsidRPr="00915E1B">
        <w:t xml:space="preserve"> </w:t>
      </w:r>
      <w:r w:rsidRPr="00915E1B">
        <w:rPr>
          <w:rFonts w:hint="cs"/>
        </w:rPr>
        <w:t>с</w:t>
      </w:r>
      <w:r w:rsidRPr="00915E1B">
        <w:t xml:space="preserve"> </w:t>
      </w:r>
      <w:r w:rsidRPr="00915E1B">
        <w:rPr>
          <w:rFonts w:hint="cs"/>
        </w:rPr>
        <w:t>момента</w:t>
      </w:r>
      <w:r w:rsidRPr="00915E1B">
        <w:t xml:space="preserve"> </w:t>
      </w:r>
      <w:r w:rsidRPr="00915E1B">
        <w:rPr>
          <w:rFonts w:hint="cs"/>
        </w:rPr>
        <w:t>перечисления</w:t>
      </w:r>
      <w:r w:rsidRPr="00915E1B">
        <w:t xml:space="preserve"> </w:t>
      </w:r>
      <w:r w:rsidRPr="00915E1B">
        <w:rPr>
          <w:rFonts w:hint="cs"/>
        </w:rPr>
        <w:t>премии</w:t>
      </w:r>
      <w:r w:rsidRPr="00915E1B">
        <w:t xml:space="preserve">.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случае</w:t>
      </w:r>
      <w:r w:rsidRPr="00915E1B">
        <w:t xml:space="preserve"> </w:t>
      </w:r>
      <w:r w:rsidRPr="00915E1B">
        <w:rPr>
          <w:rFonts w:hint="cs"/>
        </w:rPr>
        <w:t>если</w:t>
      </w:r>
      <w:r w:rsidRPr="00915E1B">
        <w:t xml:space="preserve"> </w:t>
      </w:r>
      <w:r w:rsidRPr="00915E1B">
        <w:rPr>
          <w:rFonts w:hint="cs"/>
        </w:rPr>
        <w:t>курс</w:t>
      </w:r>
      <w:r w:rsidRPr="00915E1B">
        <w:t xml:space="preserve"> </w:t>
      </w:r>
      <w:r w:rsidRPr="00915E1B">
        <w:rPr>
          <w:rFonts w:hint="cs"/>
        </w:rPr>
        <w:t>иностранной</w:t>
      </w:r>
      <w:r w:rsidRPr="00915E1B">
        <w:t xml:space="preserve"> </w:t>
      </w:r>
      <w:r w:rsidRPr="00915E1B">
        <w:rPr>
          <w:rFonts w:hint="cs"/>
        </w:rPr>
        <w:t>валюты</w:t>
      </w:r>
      <w:r w:rsidRPr="00915E1B">
        <w:t xml:space="preserve">, </w:t>
      </w:r>
      <w:r w:rsidRPr="00915E1B">
        <w:rPr>
          <w:rFonts w:hint="cs"/>
        </w:rPr>
        <w:t>установленный</w:t>
      </w:r>
      <w:r w:rsidRPr="00915E1B">
        <w:t xml:space="preserve"> </w:t>
      </w:r>
      <w:r w:rsidRPr="00915E1B">
        <w:rPr>
          <w:rFonts w:hint="cs"/>
        </w:rPr>
        <w:t>Центральным</w:t>
      </w:r>
      <w:r w:rsidRPr="00915E1B">
        <w:t xml:space="preserve"> </w:t>
      </w:r>
      <w:r w:rsidRPr="00915E1B">
        <w:rPr>
          <w:rFonts w:hint="cs"/>
        </w:rPr>
        <w:t>банком</w:t>
      </w:r>
      <w:r w:rsidRPr="00915E1B">
        <w:t xml:space="preserve"> </w:t>
      </w:r>
      <w:r w:rsidRPr="00915E1B">
        <w:rPr>
          <w:rFonts w:hint="cs"/>
        </w:rPr>
        <w:t>Р</w:t>
      </w:r>
      <w:r w:rsidR="00EA197E">
        <w:t xml:space="preserve">оссийской </w:t>
      </w:r>
      <w:r w:rsidRPr="00915E1B">
        <w:rPr>
          <w:rFonts w:hint="cs"/>
        </w:rPr>
        <w:t>Ф</w:t>
      </w:r>
      <w:r w:rsidR="00EA197E">
        <w:t>едерации</w:t>
      </w:r>
      <w:r w:rsidRPr="00915E1B">
        <w:t xml:space="preserve">, </w:t>
      </w:r>
      <w:r w:rsidRPr="00915E1B">
        <w:rPr>
          <w:rFonts w:hint="cs"/>
        </w:rPr>
        <w:t>превысит</w:t>
      </w:r>
      <w:r w:rsidRPr="00915E1B">
        <w:t xml:space="preserve"> </w:t>
      </w:r>
      <w:r w:rsidRPr="00915E1B">
        <w:rPr>
          <w:rFonts w:hint="cs"/>
        </w:rPr>
        <w:t>вышеуказанный</w:t>
      </w:r>
      <w:r w:rsidRPr="00915E1B">
        <w:t xml:space="preserve"> </w:t>
      </w:r>
      <w:r w:rsidRPr="00915E1B">
        <w:rPr>
          <w:rFonts w:hint="cs"/>
        </w:rPr>
        <w:t>максимальный</w:t>
      </w:r>
      <w:r w:rsidRPr="00915E1B">
        <w:t xml:space="preserve"> </w:t>
      </w:r>
      <w:r w:rsidRPr="00915E1B">
        <w:rPr>
          <w:rFonts w:hint="cs"/>
        </w:rPr>
        <w:t>курс</w:t>
      </w:r>
      <w:r w:rsidRPr="00915E1B">
        <w:t xml:space="preserve">, </w:t>
      </w:r>
      <w:r w:rsidRPr="00915E1B">
        <w:rPr>
          <w:rFonts w:hint="cs"/>
        </w:rPr>
        <w:t>размер</w:t>
      </w:r>
      <w:r w:rsidRPr="00915E1B">
        <w:t xml:space="preserve"> </w:t>
      </w:r>
      <w:r w:rsidRPr="00915E1B">
        <w:rPr>
          <w:rFonts w:hint="cs"/>
        </w:rPr>
        <w:t>страхового</w:t>
      </w:r>
      <w:r w:rsidRPr="00915E1B">
        <w:t xml:space="preserve"> </w:t>
      </w:r>
      <w:r w:rsidRPr="00915E1B">
        <w:rPr>
          <w:rFonts w:hint="cs"/>
        </w:rPr>
        <w:t>возмещения</w:t>
      </w:r>
      <w:r w:rsidRPr="00915E1B">
        <w:t xml:space="preserve"> </w:t>
      </w:r>
      <w:r w:rsidRPr="00915E1B">
        <w:rPr>
          <w:rFonts w:hint="cs"/>
        </w:rPr>
        <w:t>определяется</w:t>
      </w:r>
      <w:r w:rsidRPr="00915E1B">
        <w:t xml:space="preserve"> </w:t>
      </w:r>
      <w:r w:rsidRPr="00915E1B">
        <w:rPr>
          <w:rFonts w:hint="cs"/>
        </w:rPr>
        <w:t>исходя</w:t>
      </w:r>
      <w:r w:rsidRPr="00915E1B">
        <w:t xml:space="preserve"> </w:t>
      </w:r>
      <w:r w:rsidRPr="00915E1B">
        <w:rPr>
          <w:rFonts w:hint="cs"/>
        </w:rPr>
        <w:t>из</w:t>
      </w:r>
      <w:r w:rsidRPr="00915E1B">
        <w:t xml:space="preserve"> </w:t>
      </w:r>
      <w:r w:rsidRPr="00915E1B">
        <w:rPr>
          <w:rFonts w:hint="cs"/>
        </w:rPr>
        <w:t>максимального</w:t>
      </w:r>
      <w:r w:rsidRPr="00915E1B">
        <w:t xml:space="preserve"> </w:t>
      </w:r>
      <w:r w:rsidRPr="00915E1B">
        <w:rPr>
          <w:rFonts w:hint="cs"/>
        </w:rPr>
        <w:t>курса</w:t>
      </w:r>
      <w:r w:rsidRPr="00915E1B">
        <w:t>.</w:t>
      </w:r>
    </w:p>
    <w:p w:rsidR="00915E1B" w:rsidRPr="00915E1B" w:rsidRDefault="00915E1B" w:rsidP="00796CBB">
      <w:r w:rsidRPr="00915E1B">
        <w:rPr>
          <w:rFonts w:hint="cs"/>
        </w:rPr>
        <w:t>Применительно</w:t>
      </w:r>
      <w:r w:rsidRPr="00915E1B">
        <w:t xml:space="preserve"> </w:t>
      </w:r>
      <w:r w:rsidRPr="00915E1B">
        <w:rPr>
          <w:rFonts w:hint="cs"/>
        </w:rPr>
        <w:t>к</w:t>
      </w:r>
      <w:r w:rsidRPr="00915E1B">
        <w:t xml:space="preserve"> </w:t>
      </w:r>
      <w:r w:rsidR="00F53F76">
        <w:t>разделу 8</w:t>
      </w:r>
      <w:r w:rsidRPr="00915E1B">
        <w:t xml:space="preserve"> </w:t>
      </w:r>
      <w:r w:rsidRPr="00915E1B">
        <w:rPr>
          <w:rFonts w:hint="cs"/>
        </w:rPr>
        <w:t>настоящих</w:t>
      </w:r>
      <w:r w:rsidRPr="00915E1B">
        <w:t xml:space="preserve"> </w:t>
      </w:r>
      <w:r w:rsidRPr="00915E1B">
        <w:rPr>
          <w:rFonts w:hint="cs"/>
        </w:rPr>
        <w:t>Правил</w:t>
      </w:r>
      <w:r w:rsidRPr="00915E1B">
        <w:t xml:space="preserve"> </w:t>
      </w:r>
      <w:r w:rsidRPr="00915E1B">
        <w:rPr>
          <w:rFonts w:hint="cs"/>
        </w:rPr>
        <w:t>используется</w:t>
      </w:r>
      <w:r w:rsidRPr="00915E1B">
        <w:t xml:space="preserve"> </w:t>
      </w:r>
      <w:r w:rsidRPr="00915E1B">
        <w:rPr>
          <w:rFonts w:hint="cs"/>
        </w:rPr>
        <w:t>следующий</w:t>
      </w:r>
      <w:r w:rsidRPr="00915E1B">
        <w:t xml:space="preserve"> </w:t>
      </w:r>
      <w:r w:rsidRPr="00915E1B">
        <w:rPr>
          <w:rFonts w:hint="cs"/>
        </w:rPr>
        <w:t>порядок</w:t>
      </w:r>
      <w:r w:rsidRPr="00915E1B">
        <w:t xml:space="preserve"> </w:t>
      </w:r>
      <w:r w:rsidRPr="00915E1B">
        <w:rPr>
          <w:rFonts w:hint="cs"/>
        </w:rPr>
        <w:t>определения</w:t>
      </w:r>
      <w:r w:rsidRPr="00915E1B">
        <w:t xml:space="preserve"> </w:t>
      </w:r>
      <w:r w:rsidR="00EA197E">
        <w:t>ущерба (</w:t>
      </w:r>
      <w:r w:rsidRPr="00915E1B">
        <w:rPr>
          <w:rFonts w:hint="cs"/>
        </w:rPr>
        <w:t>убытков</w:t>
      </w:r>
      <w:r w:rsidR="00EA197E">
        <w:t>)</w:t>
      </w:r>
      <w:r w:rsidRPr="00915E1B">
        <w:t>:</w:t>
      </w:r>
    </w:p>
    <w:p w:rsidR="00915E1B" w:rsidRPr="00915E1B" w:rsidRDefault="00915E1B" w:rsidP="004A11FA">
      <w:pPr>
        <w:pStyle w:val="af6"/>
        <w:numPr>
          <w:ilvl w:val="0"/>
          <w:numId w:val="8"/>
        </w:numPr>
        <w:tabs>
          <w:tab w:val="left" w:pos="1418"/>
        </w:tabs>
        <w:ind w:left="0" w:firstLine="709"/>
      </w:pPr>
      <w:r w:rsidRPr="00915E1B">
        <w:rPr>
          <w:rFonts w:hint="cs"/>
        </w:rPr>
        <w:t>если</w:t>
      </w:r>
      <w:r w:rsidRPr="00915E1B">
        <w:t xml:space="preserve"> </w:t>
      </w:r>
      <w:r w:rsidRPr="00915E1B">
        <w:rPr>
          <w:rFonts w:hint="cs"/>
        </w:rPr>
        <w:t>причиненный</w:t>
      </w:r>
      <w:r w:rsidRPr="00915E1B">
        <w:t xml:space="preserve"> </w:t>
      </w:r>
      <w:r w:rsidRPr="00915E1B">
        <w:rPr>
          <w:rFonts w:hint="cs"/>
        </w:rPr>
        <w:t>ущерб</w:t>
      </w:r>
      <w:r w:rsidRPr="00915E1B">
        <w:t xml:space="preserve">, </w:t>
      </w:r>
      <w:r w:rsidRPr="00915E1B">
        <w:rPr>
          <w:rFonts w:hint="cs"/>
        </w:rPr>
        <w:t>возмещаемый</w:t>
      </w:r>
      <w:r w:rsidRPr="00915E1B">
        <w:t xml:space="preserve"> </w:t>
      </w:r>
      <w:r w:rsidRPr="00915E1B">
        <w:rPr>
          <w:rFonts w:hint="cs"/>
        </w:rPr>
        <w:t>Страховщиком</w:t>
      </w:r>
      <w:r w:rsidR="005C026E">
        <w:t>,</w:t>
      </w:r>
      <w:r w:rsidRPr="00915E1B">
        <w:t xml:space="preserve"> </w:t>
      </w:r>
      <w:r w:rsidRPr="00915E1B">
        <w:rPr>
          <w:rFonts w:hint="cs"/>
        </w:rPr>
        <w:t>определяется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российских</w:t>
      </w:r>
      <w:r w:rsidRPr="00915E1B">
        <w:t xml:space="preserve"> </w:t>
      </w:r>
      <w:r w:rsidRPr="00915E1B">
        <w:rPr>
          <w:rFonts w:hint="cs"/>
        </w:rPr>
        <w:t>рублях</w:t>
      </w:r>
      <w:r w:rsidRPr="00915E1B">
        <w:t xml:space="preserve">, </w:t>
      </w:r>
      <w:r w:rsidRPr="00915E1B">
        <w:rPr>
          <w:rFonts w:hint="cs"/>
        </w:rPr>
        <w:t>то</w:t>
      </w:r>
      <w:r w:rsidRPr="00915E1B">
        <w:t xml:space="preserve"> </w:t>
      </w:r>
      <w:r w:rsidRPr="00915E1B">
        <w:rPr>
          <w:rFonts w:hint="cs"/>
        </w:rPr>
        <w:t>выплаты</w:t>
      </w:r>
      <w:r w:rsidRPr="00915E1B">
        <w:t xml:space="preserve"> </w:t>
      </w:r>
      <w:r w:rsidRPr="00915E1B">
        <w:rPr>
          <w:rFonts w:hint="cs"/>
        </w:rPr>
        <w:t>производятся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рублях</w:t>
      </w:r>
      <w:r w:rsidRPr="00915E1B">
        <w:t xml:space="preserve">, </w:t>
      </w:r>
      <w:r w:rsidRPr="00915E1B">
        <w:rPr>
          <w:rFonts w:hint="cs"/>
        </w:rPr>
        <w:t>а</w:t>
      </w:r>
      <w:r w:rsidRPr="00915E1B">
        <w:t xml:space="preserve"> </w:t>
      </w:r>
      <w:r w:rsidR="00EA197E">
        <w:t>Д</w:t>
      </w:r>
      <w:r w:rsidRPr="00915E1B">
        <w:rPr>
          <w:rFonts w:hint="cs"/>
        </w:rPr>
        <w:t>оговор</w:t>
      </w:r>
      <w:r w:rsidRPr="00915E1B">
        <w:t xml:space="preserve"> </w:t>
      </w:r>
      <w:r w:rsidRPr="00915E1B">
        <w:rPr>
          <w:rFonts w:hint="cs"/>
        </w:rPr>
        <w:t>продолжает</w:t>
      </w:r>
      <w:r w:rsidRPr="00915E1B">
        <w:t xml:space="preserve"> </w:t>
      </w:r>
      <w:r w:rsidRPr="00915E1B">
        <w:rPr>
          <w:rFonts w:hint="cs"/>
        </w:rPr>
        <w:t>действовать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размере</w:t>
      </w:r>
      <w:r w:rsidRPr="00915E1B">
        <w:t xml:space="preserve"> </w:t>
      </w:r>
      <w:r w:rsidRPr="00915E1B">
        <w:rPr>
          <w:rFonts w:hint="cs"/>
        </w:rPr>
        <w:t>разницы</w:t>
      </w:r>
      <w:r w:rsidRPr="00915E1B">
        <w:t xml:space="preserve"> </w:t>
      </w:r>
      <w:r w:rsidRPr="00915E1B">
        <w:rPr>
          <w:rFonts w:hint="cs"/>
        </w:rPr>
        <w:t>между</w:t>
      </w:r>
      <w:r w:rsidRPr="00915E1B">
        <w:t xml:space="preserve"> </w:t>
      </w:r>
      <w:r w:rsidRPr="00915E1B">
        <w:rPr>
          <w:rFonts w:hint="cs"/>
        </w:rPr>
        <w:t>страховой</w:t>
      </w:r>
      <w:r w:rsidRPr="00915E1B">
        <w:t xml:space="preserve"> </w:t>
      </w:r>
      <w:r w:rsidRPr="00915E1B">
        <w:rPr>
          <w:rFonts w:hint="cs"/>
        </w:rPr>
        <w:t>суммой</w:t>
      </w:r>
      <w:r w:rsidRPr="00915E1B">
        <w:t xml:space="preserve"> </w:t>
      </w:r>
      <w:r w:rsidRPr="00915E1B">
        <w:rPr>
          <w:rFonts w:hint="cs"/>
        </w:rPr>
        <w:t>и</w:t>
      </w:r>
      <w:r w:rsidRPr="00915E1B">
        <w:t xml:space="preserve"> </w:t>
      </w:r>
      <w:r w:rsidRPr="00915E1B">
        <w:rPr>
          <w:rFonts w:hint="cs"/>
        </w:rPr>
        <w:t>суммой</w:t>
      </w:r>
      <w:r w:rsidRPr="00915E1B">
        <w:t xml:space="preserve"> </w:t>
      </w:r>
      <w:r w:rsidRPr="00915E1B">
        <w:rPr>
          <w:rFonts w:hint="cs"/>
        </w:rPr>
        <w:t>выплаченного</w:t>
      </w:r>
      <w:r w:rsidRPr="00915E1B">
        <w:t xml:space="preserve"> </w:t>
      </w:r>
      <w:r w:rsidRPr="00915E1B">
        <w:rPr>
          <w:rFonts w:hint="cs"/>
        </w:rPr>
        <w:t>страхового</w:t>
      </w:r>
      <w:r w:rsidRPr="00915E1B">
        <w:t xml:space="preserve"> </w:t>
      </w:r>
      <w:r w:rsidRPr="00915E1B">
        <w:rPr>
          <w:rFonts w:hint="cs"/>
        </w:rPr>
        <w:t>возмещения</w:t>
      </w:r>
      <w:r w:rsidRPr="00915E1B">
        <w:t xml:space="preserve">, </w:t>
      </w:r>
      <w:r w:rsidRPr="00915E1B">
        <w:rPr>
          <w:rFonts w:hint="cs"/>
        </w:rPr>
        <w:t>пересчитанного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валюту</w:t>
      </w:r>
      <w:r w:rsidRPr="00915E1B">
        <w:t xml:space="preserve">,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которой</w:t>
      </w:r>
      <w:r w:rsidRPr="00915E1B">
        <w:t xml:space="preserve"> </w:t>
      </w:r>
      <w:r w:rsidRPr="00915E1B">
        <w:rPr>
          <w:rFonts w:hint="cs"/>
        </w:rPr>
        <w:t>определена</w:t>
      </w:r>
      <w:r w:rsidRPr="00915E1B">
        <w:t xml:space="preserve"> </w:t>
      </w:r>
      <w:r w:rsidRPr="00915E1B">
        <w:rPr>
          <w:rFonts w:hint="cs"/>
        </w:rPr>
        <w:t>страховая</w:t>
      </w:r>
      <w:r w:rsidRPr="00915E1B">
        <w:t xml:space="preserve"> </w:t>
      </w:r>
      <w:r w:rsidRPr="00915E1B">
        <w:rPr>
          <w:rFonts w:hint="cs"/>
        </w:rPr>
        <w:t>сумма</w:t>
      </w:r>
      <w:r w:rsidRPr="00915E1B">
        <w:t xml:space="preserve">, </w:t>
      </w:r>
      <w:r w:rsidRPr="00915E1B">
        <w:rPr>
          <w:rFonts w:hint="cs"/>
        </w:rPr>
        <w:t>по</w:t>
      </w:r>
      <w:r w:rsidRPr="00915E1B">
        <w:t xml:space="preserve"> </w:t>
      </w:r>
      <w:r w:rsidRPr="00915E1B">
        <w:rPr>
          <w:rFonts w:hint="cs"/>
        </w:rPr>
        <w:t>валютному</w:t>
      </w:r>
      <w:r w:rsidRPr="00915E1B">
        <w:t xml:space="preserve"> </w:t>
      </w:r>
      <w:r w:rsidRPr="00915E1B">
        <w:rPr>
          <w:rFonts w:hint="cs"/>
        </w:rPr>
        <w:t>курсу</w:t>
      </w:r>
      <w:r w:rsidRPr="00915E1B">
        <w:t xml:space="preserve">, </w:t>
      </w:r>
      <w:r w:rsidRPr="00915E1B">
        <w:rPr>
          <w:rFonts w:hint="cs"/>
        </w:rPr>
        <w:t>установленному</w:t>
      </w:r>
      <w:r w:rsidRPr="00915E1B">
        <w:t xml:space="preserve"> </w:t>
      </w:r>
      <w:r w:rsidRPr="00915E1B">
        <w:rPr>
          <w:rFonts w:hint="cs"/>
        </w:rPr>
        <w:t>Центральным</w:t>
      </w:r>
      <w:r w:rsidRPr="00915E1B">
        <w:t xml:space="preserve"> </w:t>
      </w:r>
      <w:r w:rsidRPr="00915E1B">
        <w:rPr>
          <w:rFonts w:hint="cs"/>
        </w:rPr>
        <w:t>банком</w:t>
      </w:r>
      <w:r w:rsidRPr="00915E1B">
        <w:t xml:space="preserve"> </w:t>
      </w:r>
      <w:r w:rsidRPr="00915E1B">
        <w:rPr>
          <w:rFonts w:hint="cs"/>
        </w:rPr>
        <w:t>Р</w:t>
      </w:r>
      <w:r w:rsidR="00EA197E">
        <w:t xml:space="preserve">оссийской </w:t>
      </w:r>
      <w:r w:rsidRPr="00915E1B">
        <w:rPr>
          <w:rFonts w:hint="cs"/>
        </w:rPr>
        <w:t>Ф</w:t>
      </w:r>
      <w:r w:rsidR="00EA197E">
        <w:t>едерации</w:t>
      </w:r>
      <w:r w:rsidR="00BB45FA">
        <w:t xml:space="preserve"> </w:t>
      </w:r>
      <w:r w:rsidRPr="00915E1B">
        <w:rPr>
          <w:rFonts w:hint="cs"/>
        </w:rPr>
        <w:t>на</w:t>
      </w:r>
      <w:r w:rsidRPr="00915E1B">
        <w:t xml:space="preserve"> </w:t>
      </w:r>
      <w:r w:rsidRPr="00915E1B">
        <w:rPr>
          <w:rFonts w:hint="cs"/>
        </w:rPr>
        <w:t>дату</w:t>
      </w:r>
      <w:r w:rsidRPr="00915E1B">
        <w:t xml:space="preserve"> </w:t>
      </w:r>
      <w:r w:rsidRPr="00915E1B">
        <w:rPr>
          <w:rFonts w:hint="cs"/>
        </w:rPr>
        <w:t>перечисления</w:t>
      </w:r>
      <w:r w:rsidRPr="00915E1B">
        <w:t>;</w:t>
      </w:r>
    </w:p>
    <w:p w:rsidR="00915E1B" w:rsidRPr="00915E1B" w:rsidRDefault="00915E1B" w:rsidP="004A11FA">
      <w:pPr>
        <w:pStyle w:val="af6"/>
        <w:numPr>
          <w:ilvl w:val="0"/>
          <w:numId w:val="8"/>
        </w:numPr>
        <w:tabs>
          <w:tab w:val="left" w:pos="1418"/>
        </w:tabs>
        <w:ind w:left="0" w:firstLine="709"/>
      </w:pPr>
      <w:r w:rsidRPr="00915E1B">
        <w:rPr>
          <w:rFonts w:hint="cs"/>
        </w:rPr>
        <w:t>если</w:t>
      </w:r>
      <w:r w:rsidRPr="00915E1B">
        <w:t xml:space="preserve"> </w:t>
      </w:r>
      <w:r w:rsidRPr="00915E1B">
        <w:rPr>
          <w:rFonts w:hint="cs"/>
        </w:rPr>
        <w:t>причиненный</w:t>
      </w:r>
      <w:r w:rsidRPr="00915E1B">
        <w:t xml:space="preserve"> </w:t>
      </w:r>
      <w:r w:rsidRPr="00915E1B">
        <w:rPr>
          <w:rFonts w:hint="cs"/>
        </w:rPr>
        <w:t>ущерб</w:t>
      </w:r>
      <w:r w:rsidRPr="00915E1B">
        <w:t xml:space="preserve"> </w:t>
      </w:r>
      <w:r w:rsidRPr="00915E1B">
        <w:rPr>
          <w:rFonts w:hint="cs"/>
        </w:rPr>
        <w:t>определяется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валюте</w:t>
      </w:r>
      <w:r w:rsidRPr="00915E1B">
        <w:t xml:space="preserve">,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которой</w:t>
      </w:r>
      <w:r w:rsidRPr="00915E1B">
        <w:t xml:space="preserve"> </w:t>
      </w:r>
      <w:r w:rsidRPr="00915E1B">
        <w:rPr>
          <w:rFonts w:hint="cs"/>
        </w:rPr>
        <w:t>установлена</w:t>
      </w:r>
      <w:r w:rsidRPr="00915E1B">
        <w:t xml:space="preserve"> </w:t>
      </w:r>
      <w:r w:rsidRPr="00915E1B">
        <w:rPr>
          <w:rFonts w:hint="cs"/>
        </w:rPr>
        <w:t>страховая</w:t>
      </w:r>
      <w:r w:rsidRPr="00915E1B">
        <w:t xml:space="preserve"> </w:t>
      </w:r>
      <w:r w:rsidRPr="00915E1B">
        <w:rPr>
          <w:rFonts w:hint="cs"/>
        </w:rPr>
        <w:t>сумма</w:t>
      </w:r>
      <w:r w:rsidRPr="00915E1B">
        <w:t xml:space="preserve">, </w:t>
      </w:r>
      <w:r w:rsidRPr="00915E1B">
        <w:rPr>
          <w:rFonts w:hint="cs"/>
        </w:rPr>
        <w:t>то</w:t>
      </w:r>
      <w:r w:rsidRPr="00915E1B">
        <w:t xml:space="preserve"> </w:t>
      </w:r>
      <w:r w:rsidRPr="00915E1B">
        <w:rPr>
          <w:rFonts w:hint="cs"/>
        </w:rPr>
        <w:t>выплаты</w:t>
      </w:r>
      <w:r w:rsidRPr="00915E1B">
        <w:t xml:space="preserve"> </w:t>
      </w:r>
      <w:r w:rsidRPr="00915E1B">
        <w:rPr>
          <w:rFonts w:hint="cs"/>
        </w:rPr>
        <w:t>производятся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рублях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соответствии</w:t>
      </w:r>
      <w:r w:rsidRPr="00915E1B">
        <w:t xml:space="preserve"> </w:t>
      </w:r>
      <w:r w:rsidRPr="00915E1B">
        <w:rPr>
          <w:rFonts w:hint="cs"/>
        </w:rPr>
        <w:t>с</w:t>
      </w:r>
      <w:r w:rsidRPr="00915E1B">
        <w:t xml:space="preserve"> </w:t>
      </w:r>
      <w:r w:rsidRPr="00915E1B">
        <w:rPr>
          <w:rFonts w:hint="cs"/>
        </w:rPr>
        <w:t>первым</w:t>
      </w:r>
      <w:r w:rsidRPr="00915E1B">
        <w:t xml:space="preserve"> </w:t>
      </w:r>
      <w:r w:rsidRPr="00915E1B">
        <w:rPr>
          <w:rFonts w:hint="cs"/>
        </w:rPr>
        <w:t>абзацем</w:t>
      </w:r>
      <w:r w:rsidRPr="00915E1B">
        <w:t xml:space="preserve"> </w:t>
      </w:r>
      <w:r w:rsidRPr="00915E1B">
        <w:rPr>
          <w:rFonts w:hint="cs"/>
        </w:rPr>
        <w:t>настоящего</w:t>
      </w:r>
      <w:r w:rsidRPr="00915E1B">
        <w:t xml:space="preserve"> </w:t>
      </w:r>
      <w:r w:rsidRPr="00915E1B">
        <w:rPr>
          <w:rFonts w:hint="cs"/>
        </w:rPr>
        <w:t>пункта</w:t>
      </w:r>
      <w:r w:rsidRPr="00915E1B">
        <w:t xml:space="preserve"> </w:t>
      </w:r>
      <w:r w:rsidRPr="00915E1B">
        <w:rPr>
          <w:rFonts w:hint="cs"/>
        </w:rPr>
        <w:t>Правил</w:t>
      </w:r>
      <w:r w:rsidRPr="00915E1B">
        <w:t xml:space="preserve">, </w:t>
      </w:r>
      <w:r w:rsidRPr="00915E1B">
        <w:rPr>
          <w:rFonts w:hint="cs"/>
        </w:rPr>
        <w:t>а</w:t>
      </w:r>
      <w:r w:rsidRPr="00915E1B">
        <w:t xml:space="preserve"> </w:t>
      </w:r>
      <w:r w:rsidR="00CA447F">
        <w:t>Д</w:t>
      </w:r>
      <w:r w:rsidRPr="00915E1B">
        <w:rPr>
          <w:rFonts w:hint="cs"/>
        </w:rPr>
        <w:t>оговор</w:t>
      </w:r>
      <w:r w:rsidRPr="00915E1B">
        <w:t xml:space="preserve"> </w:t>
      </w:r>
      <w:r w:rsidRPr="00915E1B">
        <w:rPr>
          <w:rFonts w:hint="cs"/>
        </w:rPr>
        <w:t>продолжает</w:t>
      </w:r>
      <w:r w:rsidRPr="00915E1B">
        <w:t xml:space="preserve"> </w:t>
      </w:r>
      <w:r w:rsidRPr="00915E1B">
        <w:rPr>
          <w:rFonts w:hint="cs"/>
        </w:rPr>
        <w:t>действовать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размере</w:t>
      </w:r>
      <w:r w:rsidRPr="00915E1B">
        <w:t xml:space="preserve"> </w:t>
      </w:r>
      <w:r w:rsidRPr="00915E1B">
        <w:rPr>
          <w:rFonts w:hint="cs"/>
        </w:rPr>
        <w:t>разницы</w:t>
      </w:r>
      <w:r w:rsidRPr="00915E1B">
        <w:t xml:space="preserve"> </w:t>
      </w:r>
      <w:r w:rsidRPr="00915E1B">
        <w:rPr>
          <w:rFonts w:hint="cs"/>
        </w:rPr>
        <w:t>между</w:t>
      </w:r>
      <w:r w:rsidRPr="00915E1B">
        <w:t xml:space="preserve"> </w:t>
      </w:r>
      <w:r w:rsidRPr="00915E1B">
        <w:rPr>
          <w:rFonts w:hint="cs"/>
        </w:rPr>
        <w:t>страховой</w:t>
      </w:r>
      <w:r w:rsidRPr="00915E1B">
        <w:t xml:space="preserve"> </w:t>
      </w:r>
      <w:r w:rsidRPr="00915E1B">
        <w:rPr>
          <w:rFonts w:hint="cs"/>
        </w:rPr>
        <w:t>суммой</w:t>
      </w:r>
      <w:r w:rsidRPr="00915E1B">
        <w:t xml:space="preserve"> </w:t>
      </w:r>
      <w:r w:rsidRPr="00915E1B">
        <w:rPr>
          <w:rFonts w:hint="cs"/>
        </w:rPr>
        <w:t>и</w:t>
      </w:r>
      <w:r w:rsidRPr="00915E1B">
        <w:t xml:space="preserve"> </w:t>
      </w:r>
      <w:r w:rsidRPr="00915E1B">
        <w:rPr>
          <w:rFonts w:hint="cs"/>
        </w:rPr>
        <w:t>суммой</w:t>
      </w:r>
      <w:r w:rsidRPr="00915E1B">
        <w:t xml:space="preserve"> </w:t>
      </w:r>
      <w:r w:rsidRPr="00915E1B">
        <w:rPr>
          <w:rFonts w:hint="cs"/>
        </w:rPr>
        <w:t>выплаченного</w:t>
      </w:r>
      <w:r w:rsidRPr="00915E1B">
        <w:t xml:space="preserve"> </w:t>
      </w:r>
      <w:r w:rsidRPr="00915E1B">
        <w:rPr>
          <w:rFonts w:hint="cs"/>
        </w:rPr>
        <w:t>возмещения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валютном</w:t>
      </w:r>
      <w:r w:rsidRPr="00915E1B">
        <w:t xml:space="preserve"> </w:t>
      </w:r>
      <w:r w:rsidRPr="00915E1B">
        <w:rPr>
          <w:rFonts w:hint="cs"/>
        </w:rPr>
        <w:t>эквиваленте</w:t>
      </w:r>
      <w:r w:rsidRPr="00915E1B">
        <w:t>.</w:t>
      </w:r>
    </w:p>
    <w:p w:rsidR="00915E1B" w:rsidRPr="00A93FE1" w:rsidRDefault="00915E1B" w:rsidP="00796CBB">
      <w:r w:rsidRPr="00915E1B">
        <w:rPr>
          <w:rFonts w:hint="cs"/>
        </w:rPr>
        <w:t>Расчеты</w:t>
      </w:r>
      <w:r w:rsidRPr="00915E1B">
        <w:t xml:space="preserve"> </w:t>
      </w:r>
      <w:r w:rsidRPr="00915E1B">
        <w:rPr>
          <w:rFonts w:hint="cs"/>
        </w:rPr>
        <w:t>с</w:t>
      </w:r>
      <w:r w:rsidRPr="00915E1B">
        <w:t xml:space="preserve"> </w:t>
      </w:r>
      <w:r w:rsidRPr="00915E1B">
        <w:rPr>
          <w:rFonts w:hint="cs"/>
        </w:rPr>
        <w:t>нерезидентами</w:t>
      </w:r>
      <w:r w:rsidRPr="00915E1B">
        <w:t xml:space="preserve"> </w:t>
      </w:r>
      <w:r w:rsidRPr="00915E1B">
        <w:rPr>
          <w:rFonts w:hint="cs"/>
        </w:rPr>
        <w:t>осуществляются</w:t>
      </w:r>
      <w:r w:rsidRPr="00915E1B">
        <w:t xml:space="preserve"> </w:t>
      </w:r>
      <w:r w:rsidRPr="00915E1B">
        <w:rPr>
          <w:rFonts w:hint="cs"/>
        </w:rPr>
        <w:t>в</w:t>
      </w:r>
      <w:r w:rsidRPr="00915E1B">
        <w:t xml:space="preserve"> </w:t>
      </w:r>
      <w:r w:rsidRPr="00915E1B">
        <w:rPr>
          <w:rFonts w:hint="cs"/>
        </w:rPr>
        <w:t>соответствии</w:t>
      </w:r>
      <w:r w:rsidRPr="00915E1B">
        <w:t xml:space="preserve"> </w:t>
      </w:r>
      <w:r w:rsidRPr="00915E1B">
        <w:rPr>
          <w:rFonts w:hint="cs"/>
        </w:rPr>
        <w:t>с</w:t>
      </w:r>
      <w:r w:rsidRPr="00915E1B">
        <w:t xml:space="preserve"> </w:t>
      </w:r>
      <w:r w:rsidRPr="00915E1B">
        <w:rPr>
          <w:rFonts w:hint="cs"/>
        </w:rPr>
        <w:t>действующим</w:t>
      </w:r>
      <w:r w:rsidRPr="00915E1B">
        <w:t xml:space="preserve"> </w:t>
      </w:r>
      <w:r w:rsidRPr="00915E1B">
        <w:rPr>
          <w:rFonts w:hint="cs"/>
        </w:rPr>
        <w:t>законодательством</w:t>
      </w:r>
      <w:r w:rsidRPr="00915E1B">
        <w:t xml:space="preserve"> </w:t>
      </w:r>
      <w:r w:rsidRPr="00915E1B">
        <w:rPr>
          <w:rFonts w:hint="cs"/>
        </w:rPr>
        <w:t>Р</w:t>
      </w:r>
      <w:r w:rsidR="00EA197E">
        <w:t xml:space="preserve">оссийской </w:t>
      </w:r>
      <w:r w:rsidRPr="00915E1B">
        <w:rPr>
          <w:rFonts w:hint="cs"/>
        </w:rPr>
        <w:t>Ф</w:t>
      </w:r>
      <w:r w:rsidR="00EA197E">
        <w:t>едерации</w:t>
      </w:r>
      <w:r w:rsidRPr="00915E1B">
        <w:t>.</w:t>
      </w:r>
    </w:p>
    <w:p w:rsidR="00F00CF9" w:rsidRPr="005D699D" w:rsidRDefault="00CE5252" w:rsidP="00796CBB">
      <w:pPr>
        <w:pStyle w:val="1"/>
      </w:pPr>
      <w:bookmarkStart w:id="7" w:name="_Toc494439355"/>
      <w:r>
        <w:t>Порядок заключения и исполнения договора страхования. Действие договора страхования</w:t>
      </w:r>
      <w:bookmarkEnd w:id="7"/>
    </w:p>
    <w:p w:rsidR="00CE5252" w:rsidRDefault="00CE5252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Договор заключается на срок не более одного года, если иное не предусмотрено </w:t>
      </w:r>
      <w:r w:rsidR="00EA197E">
        <w:t>соглашением сторон</w:t>
      </w:r>
      <w:r w:rsidRPr="005D699D">
        <w:t xml:space="preserve">. </w:t>
      </w:r>
    </w:p>
    <w:p w:rsidR="00CE5252" w:rsidRPr="00CE5252" w:rsidRDefault="00CE5252" w:rsidP="00796CBB">
      <w:r w:rsidRPr="00CE5252">
        <w:t xml:space="preserve">Договор </w:t>
      </w:r>
      <w:r w:rsidR="00EA197E">
        <w:t xml:space="preserve">по настоящим Правилам </w:t>
      </w:r>
      <w:r w:rsidRPr="00CE5252">
        <w:t xml:space="preserve">может быть заключен в виде электронного документа </w:t>
      </w:r>
      <w:r>
        <w:t xml:space="preserve">через официальный сайт Компании, а также при непосредственном обращении к Страховщику (его уполномоченному представителю) с устным или письменным заявлением о своем намерении заключить </w:t>
      </w:r>
      <w:r w:rsidR="00EA197E">
        <w:t>Д</w:t>
      </w:r>
      <w:r>
        <w:t xml:space="preserve">оговор. </w:t>
      </w:r>
    </w:p>
    <w:p w:rsidR="00F00CF9" w:rsidRPr="005D699D" w:rsidRDefault="00CE5252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>П</w:t>
      </w:r>
      <w:r w:rsidR="00DE3AFE" w:rsidRPr="005D699D">
        <w:t>ри обращении к Страховщику (его уполномоченному представителю) с устным или письменным заявлением о своем н</w:t>
      </w:r>
      <w:r w:rsidR="006603F1">
        <w:t>амерении заключить Д</w:t>
      </w:r>
      <w:r w:rsidR="00DE3AFE" w:rsidRPr="005D699D">
        <w:t>оговор Страхователь</w:t>
      </w:r>
      <w:r w:rsidR="00BB45FA">
        <w:t xml:space="preserve"> </w:t>
      </w:r>
      <w:r w:rsidR="00DE3AFE" w:rsidRPr="005D699D">
        <w:t>передает следующие данные: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фамилия, имя, отчество, пол, дата рождения, адрес постоянного места жительства, телефон Застрахованного;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наименование, юридический адрес, телефон, банковские реквизиты Страхователя, если Страхователь – юридическое лицо. В данном случае к заявлению прилагается список Застрахованных лиц;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планируемые даты начала и окончания поездки;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цель поездки;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профессия и род предполагаемой деятельности, если Застрахованный выезжает </w:t>
      </w:r>
      <w:r w:rsidR="00EA197E">
        <w:t xml:space="preserve">(прибывает на территорию Российской Федерации) </w:t>
      </w:r>
      <w:r w:rsidRPr="005D699D">
        <w:t>в поездку для работы;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вид спорта или тип спортивных состязаний, в которых предполагается участие Застрахованного;</w:t>
      </w:r>
    </w:p>
    <w:p w:rsidR="00716D08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страховая сумма</w:t>
      </w:r>
      <w:r w:rsidR="00716D08" w:rsidRPr="005D699D">
        <w:t>;</w:t>
      </w:r>
    </w:p>
    <w:p w:rsidR="00F00CF9" w:rsidRPr="005D699D" w:rsidRDefault="00716D08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выбранная </w:t>
      </w:r>
      <w:r w:rsidR="00EA197E">
        <w:t>П</w:t>
      </w:r>
      <w:r w:rsidRPr="005D699D">
        <w:t>рограмма/</w:t>
      </w:r>
      <w:r w:rsidR="00EA197E">
        <w:t>П</w:t>
      </w:r>
      <w:r w:rsidRPr="005D699D">
        <w:t>рограммы страхования</w:t>
      </w:r>
      <w:r w:rsidR="00F00CF9" w:rsidRPr="005D699D">
        <w:t>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При заключении </w:t>
      </w:r>
      <w:r w:rsidR="00EA197E">
        <w:t>Д</w:t>
      </w:r>
      <w:r w:rsidRPr="005D699D">
        <w:t>оговора</w:t>
      </w:r>
      <w:r w:rsidR="00BB45FA">
        <w:t xml:space="preserve"> </w:t>
      </w:r>
      <w:r w:rsidRPr="005D699D">
        <w:t>Страхователь обязан сообщить Страховщику о</w:t>
      </w:r>
      <w:r w:rsidR="00716D08" w:rsidRPr="005D699D">
        <w:t>бо</w:t>
      </w:r>
      <w:r w:rsidRPr="005D699D">
        <w:t xml:space="preserve"> всех </w:t>
      </w:r>
      <w:r w:rsidRPr="005D699D">
        <w:lastRenderedPageBreak/>
        <w:t>известных ему обстоятельствах, имеющих значение для оценки страхового риска</w:t>
      </w:r>
      <w:r w:rsidR="00EA197E">
        <w:t xml:space="preserve">, в т.ч. о наличии или отсутствии </w:t>
      </w:r>
      <w:r w:rsidR="00C45137">
        <w:t>имеющихся у Застрахованного хронических заболеваниях и патологиях, ВИЧ-инфекции, СПИДе, любых форм</w:t>
      </w:r>
      <w:r w:rsidR="00E04AFA">
        <w:t>ах</w:t>
      </w:r>
      <w:r w:rsidR="00C45137">
        <w:t xml:space="preserve"> гепатита, </w:t>
      </w:r>
      <w:r w:rsidR="00E04AFA">
        <w:t>злокачественных и доброкачественных</w:t>
      </w:r>
      <w:r w:rsidR="00C45137">
        <w:t xml:space="preserve"> </w:t>
      </w:r>
      <w:r w:rsidR="00E04AFA">
        <w:t>ново</w:t>
      </w:r>
      <w:r w:rsidR="00C45137">
        <w:t>образования</w:t>
      </w:r>
      <w:r w:rsidR="00E04AFA">
        <w:t>х, психических</w:t>
      </w:r>
      <w:r w:rsidR="00C45137">
        <w:t xml:space="preserve"> заболевания</w:t>
      </w:r>
      <w:r w:rsidR="00E04AFA">
        <w:t>х</w:t>
      </w:r>
      <w:r w:rsidR="00C45137">
        <w:t xml:space="preserve"> и состояния</w:t>
      </w:r>
      <w:r w:rsidR="00E04AFA">
        <w:t>х</w:t>
      </w:r>
      <w:r w:rsidR="00C45137">
        <w:t>, беременности</w:t>
      </w:r>
      <w:r w:rsidRPr="005D699D">
        <w:t>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Страхователь обязан сообщать Страховщику обо всех известных ему изменениях страхового риска, происходящих в период действия </w:t>
      </w:r>
      <w:r w:rsidR="00EA197E">
        <w:t>Д</w:t>
      </w:r>
      <w:r w:rsidRPr="005D699D">
        <w:t>оговора.</w:t>
      </w:r>
    </w:p>
    <w:p w:rsidR="008F79A2" w:rsidRPr="001D6395" w:rsidRDefault="008F79A2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1D6395">
        <w:t xml:space="preserve">При заключении </w:t>
      </w:r>
      <w:r w:rsidR="00EA197E">
        <w:t>Д</w:t>
      </w:r>
      <w:r w:rsidRPr="001D6395">
        <w:t xml:space="preserve">оговора </w:t>
      </w:r>
      <w:r w:rsidR="00EA197E">
        <w:t>С</w:t>
      </w:r>
      <w:r w:rsidRPr="001D6395">
        <w:t>траховщик вправе потребовать предоставить кроме заявления на страхование следующие документы: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опросный лист;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документы, удостоверяющие</w:t>
      </w:r>
      <w:r w:rsidR="00BB45FA">
        <w:t xml:space="preserve"> </w:t>
      </w:r>
      <w:r w:rsidRPr="005D699D">
        <w:t>личность Страхователя (для Страхователей – физических лиц);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документы, удостоверяющие правоспособность Страхователя – юридического лица;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документы, подтверждающие личность и полномочия представителя (если </w:t>
      </w:r>
      <w:r w:rsidR="00D230F1">
        <w:t>Д</w:t>
      </w:r>
      <w:r w:rsidRPr="005D699D">
        <w:t>оговор заключается представителем);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документы, подтверждающие личность Выгодоприобретателя/Застрахованного;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документы, подтверждающие состояние здоровья Застрахованного, включая результаты медицинского обследования Застрахованного</w:t>
      </w:r>
      <w:r w:rsidR="00D230F1">
        <w:t>. При заключении Договора в электронном виде</w:t>
      </w:r>
      <w:r w:rsidR="00BB45FA">
        <w:t xml:space="preserve"> </w:t>
      </w:r>
      <w:r w:rsidR="00155A69">
        <w:t>обследование Страховщиком не осуществляется</w:t>
      </w:r>
      <w:r w:rsidRPr="005D699D">
        <w:t>;</w:t>
      </w:r>
    </w:p>
    <w:p w:rsidR="008F79A2" w:rsidRPr="005D699D" w:rsidRDefault="008F79A2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документы, подтверждающие совершение поездки </w:t>
      </w:r>
      <w:r w:rsidR="00A3619D">
        <w:t>(пребывание) в</w:t>
      </w:r>
      <w:r w:rsidRPr="005D699D">
        <w:t xml:space="preserve"> Российской Федерации.</w:t>
      </w:r>
    </w:p>
    <w:p w:rsidR="009F38FF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Факт заключения </w:t>
      </w:r>
      <w:r w:rsidR="00A3619D">
        <w:t>Д</w:t>
      </w:r>
      <w:r w:rsidR="006603F1">
        <w:t xml:space="preserve">оговора </w:t>
      </w:r>
      <w:r w:rsidRPr="005D699D">
        <w:t>удостоверяется выдаваемым Страховщиком Страхователю</w:t>
      </w:r>
      <w:r w:rsidR="004C3589" w:rsidRPr="005D699D">
        <w:t xml:space="preserve"> </w:t>
      </w:r>
      <w:r w:rsidRPr="005D699D">
        <w:t>страховым полисом с приложением настоящих Правил, либо путем составления одного документа</w:t>
      </w:r>
      <w:r w:rsidR="004C3589" w:rsidRPr="005D699D">
        <w:t xml:space="preserve"> </w:t>
      </w:r>
      <w:r w:rsidRPr="005D699D">
        <w:t>в соответствии с положениями гражданского законодательства Р</w:t>
      </w:r>
      <w:r w:rsidR="00A3619D">
        <w:t xml:space="preserve">оссийской </w:t>
      </w:r>
      <w:r w:rsidRPr="005D699D">
        <w:t>Ф</w:t>
      </w:r>
      <w:r w:rsidR="00A3619D">
        <w:t>едерации</w:t>
      </w:r>
      <w:r w:rsidRPr="005D699D">
        <w:t xml:space="preserve">. </w:t>
      </w:r>
    </w:p>
    <w:p w:rsidR="002047F6" w:rsidRPr="005D699D" w:rsidRDefault="002047F6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В соответствии с настоящими Правилами, </w:t>
      </w:r>
      <w:r w:rsidR="00A3619D">
        <w:t>Д</w:t>
      </w:r>
      <w:r w:rsidRPr="005D699D">
        <w:t>оговор</w:t>
      </w:r>
      <w:r w:rsidR="00BB45FA">
        <w:t xml:space="preserve"> </w:t>
      </w:r>
      <w:r w:rsidRPr="005D699D">
        <w:t>согласно</w:t>
      </w:r>
      <w:r w:rsidR="00BB45FA">
        <w:t xml:space="preserve"> </w:t>
      </w:r>
      <w:r w:rsidRPr="005D699D">
        <w:t>пункту</w:t>
      </w:r>
      <w:r w:rsidR="00BB45FA">
        <w:t xml:space="preserve"> </w:t>
      </w:r>
      <w:r w:rsidRPr="005D699D">
        <w:t>2 статьи 434 и статье 6.1. Закона РФ «Об организации страхового дела в Российской Федерации» № 4015-1 от 27.11.1992 может быть составлен в форме электронного документа. Договор в электронной форме</w:t>
      </w:r>
      <w:r w:rsidR="00BB45FA">
        <w:t xml:space="preserve"> </w:t>
      </w:r>
      <w:r w:rsidRPr="005D699D">
        <w:t>заключается на основании</w:t>
      </w:r>
      <w:r w:rsidR="00BB45FA">
        <w:t xml:space="preserve"> </w:t>
      </w:r>
      <w:r w:rsidRPr="005D699D">
        <w:t>соответствующего</w:t>
      </w:r>
      <w:r w:rsidR="00BB45FA">
        <w:t xml:space="preserve"> </w:t>
      </w:r>
      <w:r w:rsidRPr="005D699D">
        <w:t>заявления Страхователя, созданного и отправленного Страховщику с использованием его официального сайта www.ingos.ru в порядке, указанном в настоящих Правилах.</w:t>
      </w:r>
    </w:p>
    <w:p w:rsidR="009F38FF" w:rsidRPr="005D699D" w:rsidRDefault="004C1E93" w:rsidP="0085040A">
      <w:pPr>
        <w:pStyle w:val="af6"/>
        <w:tabs>
          <w:tab w:val="left" w:pos="1418"/>
        </w:tabs>
        <w:ind w:left="0"/>
      </w:pPr>
      <w:r>
        <w:t>Для целей заключения Д</w:t>
      </w:r>
      <w:r w:rsidR="009F38FF" w:rsidRPr="005D699D">
        <w:t>огов</w:t>
      </w:r>
      <w:r w:rsidR="005C7F7F">
        <w:t xml:space="preserve">ора </w:t>
      </w:r>
      <w:r w:rsidR="009F38FF" w:rsidRPr="005D699D">
        <w:t xml:space="preserve">в электронной форме, заявление на страхование создается и направляется Страховщику через его официальный сайт </w:t>
      </w:r>
      <w:hyperlink r:id="rId12" w:history="1">
        <w:r w:rsidR="009F38FF" w:rsidRPr="005D699D">
          <w:t>www.ingos.ru</w:t>
        </w:r>
      </w:hyperlink>
      <w:r w:rsidR="009F38FF" w:rsidRPr="005D699D">
        <w:t>, подписывается простой электронной подписью Страхователя</w:t>
      </w:r>
      <w:r w:rsidR="00A3619D">
        <w:t xml:space="preserve"> – физического лица</w:t>
      </w:r>
      <w:r w:rsidR="009F38FF" w:rsidRPr="005D699D">
        <w:t>.</w:t>
      </w:r>
      <w:r w:rsidR="009F38FF" w:rsidRPr="005D699D" w:rsidDel="007A4F9E">
        <w:t xml:space="preserve"> </w:t>
      </w:r>
      <w:r w:rsidR="009F38FF" w:rsidRPr="005D699D">
        <w:t>В соответствии с пунктом 1 статьи 6 Федерального закона № 63-ФЗ от 06.04.2011 «Об электронной подписи»,</w:t>
      </w:r>
      <w:r w:rsidR="00BB45FA">
        <w:t xml:space="preserve"> </w:t>
      </w:r>
      <w:r w:rsidR="009F38FF" w:rsidRPr="005D699D">
        <w:t xml:space="preserve">также </w:t>
      </w:r>
      <w:r w:rsidR="002965C3">
        <w:t>п. </w:t>
      </w:r>
      <w:r w:rsidR="009F38FF" w:rsidRPr="005D699D">
        <w:t>4 ст.</w:t>
      </w:r>
      <w:r w:rsidR="00443095">
        <w:t> </w:t>
      </w:r>
      <w:r w:rsidR="009F38FF" w:rsidRPr="005D699D">
        <w:t>6.1 Закона РФ «Об организации страхового дела в Российской Федерации»</w:t>
      </w:r>
      <w:r w:rsidR="005C7F7F">
        <w:t xml:space="preserve"> № 4015-1 от 27.11.1992 Д</w:t>
      </w:r>
      <w:r w:rsidR="009F38FF" w:rsidRPr="005D699D">
        <w:t>оговор страхования (полис), составленный в виде электронного документа,</w:t>
      </w:r>
      <w:r w:rsidR="00BB45FA">
        <w:t xml:space="preserve"> </w:t>
      </w:r>
      <w:r w:rsidR="009F38FF" w:rsidRPr="005D699D">
        <w:t>подписанный усиленной квалифицированной электронной подписью Страховщика</w:t>
      </w:r>
      <w:r w:rsidR="00A3619D">
        <w:t xml:space="preserve"> (далее – ЭЦП)</w:t>
      </w:r>
      <w:r w:rsidR="009F38FF" w:rsidRPr="005D699D">
        <w:t xml:space="preserve">, признается Сторонами электронным документом, равнозначным документу на бумажном носителе, подписанному собственноручной подписью полномочного представителя </w:t>
      </w:r>
      <w:r w:rsidR="002965C3">
        <w:t>СПАО «Ингосстрах»</w:t>
      </w:r>
      <w:r w:rsidR="009F38FF" w:rsidRPr="005D699D">
        <w:t>.</w:t>
      </w:r>
    </w:p>
    <w:p w:rsidR="002047F6" w:rsidRPr="005D699D" w:rsidRDefault="002047F6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При заключении </w:t>
      </w:r>
      <w:r w:rsidR="00E470D2">
        <w:t>Д</w:t>
      </w:r>
      <w:r w:rsidRPr="005D699D">
        <w:t>оговора в форме электронного документа Страхователь через официальный сайт Страховщика направляет информацию, необходимую для заключения договора страхования путем заполнения формы анкеты-заявления на страхование, которая обязательно включает следующие данные:</w:t>
      </w:r>
    </w:p>
    <w:p w:rsidR="002047F6" w:rsidRPr="005D699D" w:rsidRDefault="002047F6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Фамилия, имя в латинской транскрипции (как в заграничном</w:t>
      </w:r>
      <w:r w:rsidR="004424C2">
        <w:t>/национальном</w:t>
      </w:r>
      <w:r w:rsidRPr="005D699D">
        <w:t xml:space="preserve"> паспорте), дату рождения Застрахованного (-ых)</w:t>
      </w:r>
      <w:r w:rsidR="005964E0" w:rsidRPr="005D699D">
        <w:t>;</w:t>
      </w:r>
    </w:p>
    <w:p w:rsidR="002047F6" w:rsidRPr="005D699D" w:rsidRDefault="002047F6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Планируемые даты начала и окончания пребывания </w:t>
      </w:r>
      <w:r w:rsidR="00776B54">
        <w:t>на территории Российской Федерации</w:t>
      </w:r>
      <w:r w:rsidRPr="005D699D">
        <w:t>, количество дней, в теч</w:t>
      </w:r>
      <w:r w:rsidR="00E470D2">
        <w:t>ение которых будет действовать Д</w:t>
      </w:r>
      <w:r w:rsidRPr="005D699D">
        <w:t>оговор;</w:t>
      </w:r>
    </w:p>
    <w:p w:rsidR="002047F6" w:rsidRPr="005D699D" w:rsidRDefault="002047F6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цель поездки;</w:t>
      </w:r>
    </w:p>
    <w:p w:rsidR="002047F6" w:rsidRPr="005D699D" w:rsidRDefault="002047F6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профессия и род предполагаемой деятельности, если Застрахованный </w:t>
      </w:r>
      <w:r w:rsidR="00CD6374">
        <w:t>въезжает в Российскую Федерацию</w:t>
      </w:r>
      <w:r w:rsidRPr="005D699D">
        <w:t xml:space="preserve"> для работы;</w:t>
      </w:r>
    </w:p>
    <w:p w:rsidR="002047F6" w:rsidRPr="005D699D" w:rsidRDefault="002047F6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lastRenderedPageBreak/>
        <w:t>вид спорта или тип спортивных состязаний, в которых предполагается участие Застрахованного;</w:t>
      </w:r>
    </w:p>
    <w:p w:rsidR="002047F6" w:rsidRPr="005D699D" w:rsidRDefault="002047F6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страховая сумма.</w:t>
      </w:r>
    </w:p>
    <w:p w:rsidR="002047F6" w:rsidRPr="005D699D" w:rsidRDefault="002047F6" w:rsidP="0085040A">
      <w:pPr>
        <w:pStyle w:val="af6"/>
        <w:tabs>
          <w:tab w:val="left" w:pos="1418"/>
        </w:tabs>
        <w:ind w:left="0"/>
      </w:pPr>
      <w:r w:rsidRPr="005D699D">
        <w:t>На официальном сайте Страховщика Страхователь знаком</w:t>
      </w:r>
      <w:r w:rsidR="00C0701A">
        <w:t>ится</w:t>
      </w:r>
      <w:r w:rsidRPr="005D699D">
        <w:t xml:space="preserve"> с Условиями страхования по выбранному </w:t>
      </w:r>
      <w:r w:rsidR="00C0701A">
        <w:t xml:space="preserve">им </w:t>
      </w:r>
      <w:r w:rsidRPr="005D699D">
        <w:t>варианту</w:t>
      </w:r>
      <w:r w:rsidR="00C0701A">
        <w:t>, включая содержание Программы, а также Правилами</w:t>
      </w:r>
      <w:r w:rsidRPr="005D699D">
        <w:t xml:space="preserve">. Оплата страховой премии в соответствии с </w:t>
      </w:r>
      <w:r w:rsidR="002965C3">
        <w:t>п. </w:t>
      </w:r>
      <w:r w:rsidRPr="005D699D">
        <w:t>4 ст.</w:t>
      </w:r>
      <w:r w:rsidR="00443095">
        <w:t> </w:t>
      </w:r>
      <w:r w:rsidRPr="005D699D">
        <w:t>6.1 Закона РФ «Об организации страхового дела в Российской Федерации» № 4015-1 от 27.11.1992 означает согласие Страх</w:t>
      </w:r>
      <w:r w:rsidR="00426C07">
        <w:t>ователя с условиями заключения Д</w:t>
      </w:r>
      <w:r w:rsidRPr="005D699D">
        <w:t>оговора на предложенных Страховщиком условиях.</w:t>
      </w:r>
    </w:p>
    <w:p w:rsidR="00A855DB" w:rsidRPr="005D699D" w:rsidRDefault="004F570D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>Заключая Д</w:t>
      </w:r>
      <w:r w:rsidR="00A855DB" w:rsidRPr="005D699D">
        <w:t xml:space="preserve">оговор на основании настоящих Правил, Страхователь подтверждает свое согласие с тем, что Страховщик может </w:t>
      </w:r>
      <w:r w:rsidR="00CB79FC">
        <w:t>в течение всего срока действия Д</w:t>
      </w:r>
      <w:r w:rsidR="00A855DB" w:rsidRPr="005D699D">
        <w:t>оговора</w:t>
      </w:r>
      <w:r w:rsidR="00CB79FC">
        <w:t xml:space="preserve"> </w:t>
      </w:r>
      <w:r w:rsidR="00A855DB" w:rsidRPr="005D699D">
        <w:t>осуществлять обработку указанных в нем персональных данных физических лиц. Страхователь несет персональную ответственности за предоставление согласий физических лиц – Застрахованных и Выгодоприобретателей на обработку их персональных данных.</w:t>
      </w:r>
    </w:p>
    <w:p w:rsidR="00A855DB" w:rsidRPr="005D699D" w:rsidRDefault="00A855DB" w:rsidP="00796CBB">
      <w:r w:rsidRPr="005D699D">
        <w:t>Под обработкой персональных данных в настоящих Правилах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физических лиц в статистических целях и в целях проведения анализа страховых рисков.</w:t>
      </w:r>
    </w:p>
    <w:p w:rsidR="00A855DB" w:rsidRPr="005D699D" w:rsidRDefault="00EA0D1E" w:rsidP="00796CBB">
      <w:r>
        <w:t>Заключая Д</w:t>
      </w:r>
      <w:r w:rsidR="00A855DB" w:rsidRPr="005D699D">
        <w:t>оговор на основании настоящих Правил, Страхователь также подтверждает согласие на информирование о других продуктах и услугах, а также об условиях продления правоотношений со Страховщиком.</w:t>
      </w:r>
    </w:p>
    <w:p w:rsidR="00A855DB" w:rsidRPr="005D699D" w:rsidRDefault="00A855DB" w:rsidP="00796CBB">
      <w:r w:rsidRPr="005D699D">
        <w:t>Для осуществления вышеуказанных целей Страховщик имеет право</w:t>
      </w:r>
      <w:r w:rsidR="00357ADB" w:rsidRPr="005D699D">
        <w:t xml:space="preserve"> осуществлять передачу, в том числе трансграничную, </w:t>
      </w:r>
      <w:r w:rsidRPr="005D699D">
        <w:t>персональны</w:t>
      </w:r>
      <w:r w:rsidR="00357ADB" w:rsidRPr="005D699D">
        <w:t>х</w:t>
      </w:r>
      <w:r w:rsidRPr="005D699D">
        <w:t xml:space="preserve"> </w:t>
      </w:r>
      <w:r w:rsidR="00357ADB" w:rsidRPr="005D699D">
        <w:t>данных</w:t>
      </w:r>
      <w:r w:rsidRPr="005D699D">
        <w:t>, ставши</w:t>
      </w:r>
      <w:r w:rsidR="00357ADB" w:rsidRPr="005D699D">
        <w:t>х</w:t>
      </w:r>
      <w:r w:rsidRPr="005D699D">
        <w:t xml:space="preserve"> ему известными в связи с заключением и исполнение</w:t>
      </w:r>
      <w:r w:rsidR="009D5678">
        <w:t>м</w:t>
      </w:r>
      <w:r w:rsidRPr="005D699D">
        <w:t xml:space="preserve"> договора страхования, третьим лицам, с которым у Страховщика заключены соответствующие соглашения, обеспечивающие надежное хранение и предотвращение незаконного разглашения (конфиденциальность) персональных данных.</w:t>
      </w:r>
    </w:p>
    <w:p w:rsidR="00A855DB" w:rsidRPr="005D699D" w:rsidRDefault="00A855DB" w:rsidP="00796CBB">
      <w:r w:rsidRPr="005D699D">
        <w:t>Страховщик обязуется обеспечивать сохранность и неразглашение персональных данных Страхователя в целях иных, нежели предусмотрен</w:t>
      </w:r>
      <w:r w:rsidR="009D5678">
        <w:t>н</w:t>
      </w:r>
      <w:r w:rsidRPr="005D699D">
        <w:t>ы</w:t>
      </w:r>
      <w:r w:rsidR="009D5678">
        <w:t>х</w:t>
      </w:r>
      <w:r w:rsidRPr="005D699D">
        <w:t xml:space="preserve"> настоящим пунктом.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услугах, путем направления письменного заявление Страховщику способом, позволяющим достоверно установить дату получения данного заявления Страховщиком.</w:t>
      </w:r>
    </w:p>
    <w:p w:rsidR="00A855DB" w:rsidRPr="005D699D" w:rsidRDefault="00A855DB" w:rsidP="00796CBB">
      <w:r w:rsidRPr="005D699D">
        <w:t xml:space="preserve">В случае полного отзыва субъектом персональных данных своего согласия на обработку персональных данных, действие </w:t>
      </w:r>
      <w:r w:rsidR="00747733">
        <w:t>Д</w:t>
      </w:r>
      <w:r w:rsidRPr="005D699D">
        <w:t xml:space="preserve">оговора в отношении такого лица прекращается, а в случае отзыва такого согласия субъектом персональных данных, являющимся Страхователем, </w:t>
      </w:r>
      <w:r w:rsidR="00597F09">
        <w:t>Д</w:t>
      </w:r>
      <w:r w:rsidRPr="005D699D">
        <w:t xml:space="preserve">оговор прекращается полностью. При этом действие </w:t>
      </w:r>
      <w:r w:rsidR="00597F09">
        <w:t>Д</w:t>
      </w:r>
      <w:r w:rsidRPr="005D699D">
        <w:t>оговора прекращается досрочно с даты получения Страховщиком соответствующего заявления об отзыве согласия на обработку персональных данных.</w:t>
      </w:r>
    </w:p>
    <w:p w:rsidR="00A855DB" w:rsidRDefault="00597F09" w:rsidP="00796CBB">
      <w:r>
        <w:t>После прекращения действия Д</w:t>
      </w:r>
      <w:r w:rsidR="00A855DB" w:rsidRPr="005D699D">
        <w:t xml:space="preserve">оговора (в том числе при его расторжении), а также в случае отзыва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100 (ста) лет с момента прекращения действия </w:t>
      </w:r>
      <w:r w:rsidR="00DA3221">
        <w:t>Д</w:t>
      </w:r>
      <w:r w:rsidR="00A855DB" w:rsidRPr="005D699D">
        <w:t>оговора либо с момента получения Страховщиком заявления об отзыве согласия на обработку персональных данных</w:t>
      </w:r>
      <w:r w:rsidR="008A4993">
        <w:t xml:space="preserve"> (если иного не предусмотрено Договором)</w:t>
      </w:r>
      <w:r w:rsidR="00A855DB" w:rsidRPr="005D699D">
        <w:t>.</w:t>
      </w:r>
    </w:p>
    <w:p w:rsidR="00C0701A" w:rsidRDefault="00776B54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 xml:space="preserve">Страхование вступает в силу в момент пересечения границы Российской Федерации, но не ранее 00.00 часов указанной в </w:t>
      </w:r>
      <w:r w:rsidR="00C0701A">
        <w:t>Договоре</w:t>
      </w:r>
      <w:r>
        <w:t xml:space="preserve"> даты начала страхования при условии уплаты Страхователем страховой премии за весь период страхования, если иное не предусмотрено </w:t>
      </w:r>
      <w:r w:rsidR="00C0701A">
        <w:t>Д</w:t>
      </w:r>
      <w:r>
        <w:t>оговором страхования.</w:t>
      </w:r>
    </w:p>
    <w:p w:rsidR="00356122" w:rsidRDefault="00776B54" w:rsidP="00796CBB">
      <w:r>
        <w:t>Под началом поездки понимается</w:t>
      </w:r>
      <w:r w:rsidR="00BB45FA">
        <w:t xml:space="preserve"> </w:t>
      </w:r>
      <w:r>
        <w:t xml:space="preserve">прибытие </w:t>
      </w:r>
      <w:r w:rsidR="00C0701A">
        <w:t xml:space="preserve">Застрахованного </w:t>
      </w:r>
      <w:r>
        <w:t xml:space="preserve">на территорию Российской Федерации (пересечение государственной границы, удостоверяемое </w:t>
      </w:r>
      <w:r w:rsidR="00356122">
        <w:t>отметкой пограничной службы в паспорте</w:t>
      </w:r>
      <w:r w:rsidR="00362BB4">
        <w:t>)</w:t>
      </w:r>
      <w:r w:rsidR="00356122">
        <w:t>.</w:t>
      </w:r>
    </w:p>
    <w:p w:rsidR="00356122" w:rsidRDefault="00356122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>Договор не действует за пределами Российской Федерации.</w:t>
      </w:r>
    </w:p>
    <w:p w:rsidR="00356122" w:rsidRDefault="00356122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lastRenderedPageBreak/>
        <w:t>При электронном страховании Договор считается заключенным с момента оплаты страховой премии.</w:t>
      </w:r>
    </w:p>
    <w:p w:rsidR="00F00CF9" w:rsidRPr="005D699D" w:rsidRDefault="00F00CF9" w:rsidP="00C67111">
      <w:pPr>
        <w:pStyle w:val="1"/>
      </w:pPr>
      <w:bookmarkStart w:id="8" w:name="_Toc494439356"/>
      <w:r w:rsidRPr="005D699D">
        <w:t>Действия сторон при наступлении страхового случая</w:t>
      </w:r>
      <w:r w:rsidR="00356122">
        <w:t>. Определение размера убытков или ущерба, определение размера страховой выплаты.</w:t>
      </w:r>
      <w:bookmarkEnd w:id="8"/>
      <w:r w:rsidR="00356122">
        <w:t xml:space="preserve"> </w:t>
      </w:r>
    </w:p>
    <w:p w:rsidR="00F00CF9" w:rsidRPr="005D699D" w:rsidRDefault="00B37452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>При наступлении страхового случая</w:t>
      </w:r>
      <w:r w:rsidR="00BB45FA">
        <w:t xml:space="preserve"> </w:t>
      </w:r>
      <w:r w:rsidR="00F00CF9" w:rsidRPr="005D699D">
        <w:t>Застрахованный (его представитель) обязан: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заблаговременно, до обращения, визита в медицинское учреждение проинформировать Сервисный Центр Страховщика по указанным в страховом полисе т</w:t>
      </w:r>
      <w:r w:rsidR="00EE07E2">
        <w:t>елефонам о случивше</w:t>
      </w:r>
      <w:r w:rsidRPr="005D699D">
        <w:t xml:space="preserve">мся </w:t>
      </w:r>
      <w:r w:rsidR="00F32A0D" w:rsidRPr="005D699D">
        <w:t xml:space="preserve">происшествии </w:t>
      </w:r>
      <w:r w:rsidRPr="005D699D">
        <w:t>и сообщить оператору следующую информацию:</w:t>
      </w:r>
    </w:p>
    <w:p w:rsidR="00F00CF9" w:rsidRPr="005D699D" w:rsidRDefault="00EE07E2" w:rsidP="004A11FA">
      <w:pPr>
        <w:pStyle w:val="af6"/>
        <w:numPr>
          <w:ilvl w:val="0"/>
          <w:numId w:val="9"/>
        </w:numPr>
        <w:tabs>
          <w:tab w:val="left" w:pos="1418"/>
        </w:tabs>
        <w:ind w:left="0" w:firstLine="709"/>
      </w:pPr>
      <w:r>
        <w:t xml:space="preserve">Фамилию, имя, </w:t>
      </w:r>
      <w:r w:rsidR="00F00CF9" w:rsidRPr="005D699D">
        <w:t>Застрахованного;</w:t>
      </w:r>
    </w:p>
    <w:p w:rsidR="00F00CF9" w:rsidRPr="005D699D" w:rsidRDefault="00F00CF9" w:rsidP="004A11FA">
      <w:pPr>
        <w:pStyle w:val="af6"/>
        <w:numPr>
          <w:ilvl w:val="0"/>
          <w:numId w:val="9"/>
        </w:numPr>
        <w:tabs>
          <w:tab w:val="left" w:pos="1418"/>
        </w:tabs>
        <w:ind w:left="0" w:firstLine="709"/>
      </w:pPr>
      <w:r w:rsidRPr="005D699D">
        <w:t xml:space="preserve">Номер </w:t>
      </w:r>
      <w:r w:rsidR="00C0701A">
        <w:t>Договора (</w:t>
      </w:r>
      <w:r w:rsidRPr="005D699D">
        <w:t>страхового полиса</w:t>
      </w:r>
      <w:r w:rsidR="00C0701A">
        <w:t>)</w:t>
      </w:r>
      <w:r w:rsidRPr="005D699D">
        <w:t>;</w:t>
      </w:r>
    </w:p>
    <w:p w:rsidR="00F00CF9" w:rsidRPr="005D699D" w:rsidRDefault="00F00CF9" w:rsidP="004A11FA">
      <w:pPr>
        <w:pStyle w:val="af6"/>
        <w:numPr>
          <w:ilvl w:val="0"/>
          <w:numId w:val="9"/>
        </w:numPr>
        <w:tabs>
          <w:tab w:val="left" w:pos="1418"/>
        </w:tabs>
        <w:ind w:left="0" w:firstLine="709"/>
      </w:pPr>
      <w:r w:rsidRPr="005D699D">
        <w:t>Характер требуемой помощи;</w:t>
      </w:r>
    </w:p>
    <w:p w:rsidR="00F00CF9" w:rsidRPr="005D699D" w:rsidRDefault="00F00CF9" w:rsidP="004A11FA">
      <w:pPr>
        <w:pStyle w:val="af6"/>
        <w:numPr>
          <w:ilvl w:val="0"/>
          <w:numId w:val="9"/>
        </w:numPr>
        <w:tabs>
          <w:tab w:val="left" w:pos="1418"/>
        </w:tabs>
        <w:ind w:left="0" w:firstLine="709"/>
      </w:pPr>
      <w:r w:rsidRPr="005D699D">
        <w:t>Местонахождение и номер телефона для обратной связи;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получить медицинскую помощь в строгом соответствии с инструкциями оператора Сервисного центра;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предъявить медицинскому персоналу оригинал </w:t>
      </w:r>
      <w:r w:rsidR="00C0701A">
        <w:t>Д</w:t>
      </w:r>
      <w:r w:rsidR="00F32A0D" w:rsidRPr="005D699D">
        <w:t>оговора</w:t>
      </w:r>
      <w:r w:rsidR="00C0701A">
        <w:t xml:space="preserve"> (</w:t>
      </w:r>
      <w:r w:rsidRPr="005D699D">
        <w:t>страхового полиса</w:t>
      </w:r>
      <w:r w:rsidR="00C0701A">
        <w:t>)</w:t>
      </w:r>
      <w:r w:rsidRPr="005D699D">
        <w:t>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уплатить франшизу в установленном размере, если она предусмотрена в </w:t>
      </w:r>
      <w:r w:rsidR="00C0701A">
        <w:t>Д</w:t>
      </w:r>
      <w:r w:rsidR="00F32A0D" w:rsidRPr="005D699D">
        <w:t xml:space="preserve">оговоре </w:t>
      </w:r>
      <w:r w:rsidR="00C0701A">
        <w:t>(</w:t>
      </w:r>
      <w:r w:rsidRPr="005D699D">
        <w:t>страховом полисе</w:t>
      </w:r>
      <w:r w:rsidR="00C0701A">
        <w:t>)</w:t>
      </w:r>
      <w:r w:rsidRPr="005D699D">
        <w:t>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согласовывать свои действия и следовать указаниям оператора</w:t>
      </w:r>
      <w:r w:rsidR="00C0701A">
        <w:t xml:space="preserve"> </w:t>
      </w:r>
      <w:r w:rsidR="00C0701A" w:rsidRPr="00C0701A">
        <w:rPr>
          <w:rFonts w:hint="cs"/>
        </w:rPr>
        <w:t>Сервисного</w:t>
      </w:r>
      <w:r w:rsidR="00C0701A" w:rsidRPr="00C0701A">
        <w:t xml:space="preserve"> </w:t>
      </w:r>
      <w:r w:rsidR="00C0701A" w:rsidRPr="00C0701A">
        <w:rPr>
          <w:rFonts w:hint="cs"/>
        </w:rPr>
        <w:t>центра</w:t>
      </w:r>
      <w:r w:rsidRPr="005D699D">
        <w:t>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соблюдать предписания врача и распорядок, установленный медицинским учреждением;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при невозможности связаться с Сервисным центром в момент наступления страхового случая сделать это при первой возможности и предъявить </w:t>
      </w:r>
      <w:r w:rsidR="00C0701A">
        <w:t>Д</w:t>
      </w:r>
      <w:r w:rsidR="00F32A0D" w:rsidRPr="005D699D">
        <w:t xml:space="preserve">оговор </w:t>
      </w:r>
      <w:r w:rsidR="00C0701A">
        <w:t>(</w:t>
      </w:r>
      <w:r w:rsidRPr="005D699D">
        <w:t>страховой полис</w:t>
      </w:r>
      <w:r w:rsidR="00C0701A">
        <w:t>)</w:t>
      </w:r>
      <w:r w:rsidRPr="005D699D">
        <w:t>, не оплачивая при этом услуг, предлагаемых или оказанных третьими лицами, без получения официального подтверждения оператора Сервисного центра, зафиксировавшего обращение в базе данных Сервисного центра;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письменно обосновать Страховщику причину невыполнения требований </w:t>
      </w:r>
      <w:r w:rsidR="002965C3">
        <w:t>п. </w:t>
      </w:r>
      <w:r w:rsidR="00286742">
        <w:t>8</w:t>
      </w:r>
      <w:r w:rsidR="00443095">
        <w:t>.1.1</w:t>
      </w:r>
      <w:r w:rsidRPr="005D699D">
        <w:t xml:space="preserve"> Правил и представить соответствующие подтверждающие документы.</w:t>
      </w:r>
    </w:p>
    <w:p w:rsidR="00F00CF9" w:rsidRPr="00C45D21" w:rsidRDefault="003F13BD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2B3CDF">
        <w:t xml:space="preserve">После получения информации, Сервисный Центр Страховщика организует оказание Застрахованному необходимых и предусмотренных </w:t>
      </w:r>
      <w:r w:rsidR="00C0701A">
        <w:t>Д</w:t>
      </w:r>
      <w:r w:rsidRPr="002B3CDF">
        <w:t>оговором</w:t>
      </w:r>
      <w:r w:rsidR="00BB45FA">
        <w:t xml:space="preserve"> </w:t>
      </w:r>
      <w:r w:rsidR="00151A0E">
        <w:t xml:space="preserve">и Программой </w:t>
      </w:r>
      <w:r w:rsidRPr="002B3CDF">
        <w:t>медицинских, медико-транспортных</w:t>
      </w:r>
      <w:r w:rsidR="00BB45FA">
        <w:t xml:space="preserve"> </w:t>
      </w:r>
      <w:r w:rsidRPr="002B3CDF">
        <w:t xml:space="preserve">услуг, а Страховщик </w:t>
      </w:r>
      <w:r>
        <w:t>оплачивает</w:t>
      </w:r>
      <w:r w:rsidRPr="002B3CDF">
        <w:t xml:space="preserve"> расходы Сервисного Центра по оказанным Застрахованному услугам в соответствии с Разделом </w:t>
      </w:r>
      <w:r>
        <w:t>3</w:t>
      </w:r>
      <w:r w:rsidRPr="002B3CDF">
        <w:t xml:space="preserve"> настоящих Правил.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В случае самостоятельной оплаты медицинских услуг Застрахованный представляет Страховщику для возмещения понесенных расходов оригиналы следующих документов</w:t>
      </w:r>
      <w:r w:rsidR="005D07D4">
        <w:t>:</w:t>
      </w:r>
    </w:p>
    <w:p w:rsidR="00F00CF9" w:rsidRPr="005D699D" w:rsidRDefault="00F00CF9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 w:rsidRPr="005D699D">
        <w:t>Письменное заявление</w:t>
      </w:r>
      <w:r w:rsidR="0029321E" w:rsidRPr="005D699D">
        <w:t xml:space="preserve"> / обращение</w:t>
      </w:r>
      <w:r w:rsidRPr="005D699D">
        <w:t xml:space="preserve"> о случившемся</w:t>
      </w:r>
      <w:r w:rsidR="00286742">
        <w:t xml:space="preserve"> с приложением полных банковских реквизитов (при выборе безналичной формы оплаты)</w:t>
      </w:r>
      <w:r w:rsidR="0029321E" w:rsidRPr="005D699D">
        <w:t>. Если Застрахованный не обращался в Сервисный Центр – заявление с обоснованием причин н</w:t>
      </w:r>
      <w:r w:rsidRPr="005D699D">
        <w:t>еобращения в Сервисный Центр</w:t>
      </w:r>
      <w:r w:rsidR="00286742">
        <w:t>;</w:t>
      </w:r>
    </w:p>
    <w:p w:rsidR="00F00CF9" w:rsidRPr="005D699D" w:rsidRDefault="00C0701A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>
        <w:t>Договор (с</w:t>
      </w:r>
      <w:r w:rsidR="00F00CF9" w:rsidRPr="005D699D">
        <w:t>траховой полис</w:t>
      </w:r>
      <w:r>
        <w:t>)</w:t>
      </w:r>
      <w:r w:rsidR="00F00CF9" w:rsidRPr="005D699D">
        <w:t>;</w:t>
      </w:r>
    </w:p>
    <w:p w:rsidR="00F00CF9" w:rsidRPr="005D699D" w:rsidRDefault="00F00CF9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 w:rsidRPr="005D699D">
        <w:t>Медицинские документы, содержащие сведения о диагнозе, дате и состоянии здоровья Застрахованного при обращении за помощью, о проведенных медицинских манипуляциях и продолжительности лечения;</w:t>
      </w:r>
    </w:p>
    <w:p w:rsidR="00F00CF9" w:rsidRPr="005D699D" w:rsidRDefault="00F00CF9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 w:rsidRPr="005D699D">
        <w:t>Направления на прохождение лабораторных исследований с указанием дат, наименований и стоимости услуг;</w:t>
      </w:r>
    </w:p>
    <w:p w:rsidR="00F00CF9" w:rsidRPr="005D699D" w:rsidRDefault="00F00CF9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 w:rsidRPr="005D699D">
        <w:t>Счета-фактуры из медицинских учреждений (на фирменном бланке и с соответствующим штампом) с указанием фамилии пациента, даты обращения, диагноза, продолжительности лечения, перечня оказанных услуг с разбивкой по датам и стоимости, а также общей суммы к оплате;</w:t>
      </w:r>
    </w:p>
    <w:p w:rsidR="00286742" w:rsidRDefault="00F00CF9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 w:rsidRPr="005D699D">
        <w:lastRenderedPageBreak/>
        <w:t>Документы, подтверждающие факт оплаты представленных счетов</w:t>
      </w:r>
      <w:r w:rsidR="00286742">
        <w:t>;</w:t>
      </w:r>
    </w:p>
    <w:p w:rsidR="00F00CF9" w:rsidRDefault="00286742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>
        <w:t>Документы, подтверждающие факт оплаты счетов за репатриацию, в том числе справку о смерти с указанием причины, свидетельство о смерти, счетов организаций, осуществляющих транспортировку с разбивкой по датам и стоимости оказанных услуг, иных документов, подтверждающих оказание услуги;</w:t>
      </w:r>
    </w:p>
    <w:p w:rsidR="00241336" w:rsidRDefault="00286742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>
        <w:t>Документы, подтверждающие родство с Застрахованным, и/или документы, подтверждающие право обратившегося представлять интересы Застрахованного</w:t>
      </w:r>
      <w:r w:rsidR="00241336">
        <w:t>;</w:t>
      </w:r>
    </w:p>
    <w:p w:rsidR="00286742" w:rsidRPr="005D699D" w:rsidRDefault="00241336" w:rsidP="004A11FA">
      <w:pPr>
        <w:pStyle w:val="af6"/>
        <w:numPr>
          <w:ilvl w:val="0"/>
          <w:numId w:val="10"/>
        </w:numPr>
        <w:tabs>
          <w:tab w:val="left" w:pos="1418"/>
        </w:tabs>
        <w:ind w:left="0" w:firstLine="709"/>
      </w:pPr>
      <w:r>
        <w:t>Результаты медицинского осмотра</w:t>
      </w:r>
      <w:r w:rsidR="00700841">
        <w:t xml:space="preserve"> </w:t>
      </w:r>
      <w:r w:rsidR="00700841" w:rsidRPr="00700841">
        <w:rPr>
          <w:rFonts w:hint="cs"/>
        </w:rPr>
        <w:t>врачом</w:t>
      </w:r>
      <w:r w:rsidR="00700841" w:rsidRPr="00700841">
        <w:t xml:space="preserve"> </w:t>
      </w:r>
      <w:r w:rsidR="00700841" w:rsidRPr="00700841">
        <w:rPr>
          <w:rFonts w:hint="cs"/>
        </w:rPr>
        <w:t>Страховщика</w:t>
      </w:r>
      <w:r w:rsidR="00700841" w:rsidRPr="00700841">
        <w:t xml:space="preserve">, </w:t>
      </w:r>
      <w:r w:rsidR="00700841" w:rsidRPr="00700841">
        <w:rPr>
          <w:rFonts w:hint="cs"/>
        </w:rPr>
        <w:t>если</w:t>
      </w:r>
      <w:r w:rsidR="00700841" w:rsidRPr="00700841">
        <w:t xml:space="preserve"> </w:t>
      </w:r>
      <w:r w:rsidR="00C0701A">
        <w:t>Страховщик</w:t>
      </w:r>
      <w:r w:rsidR="00BB45FA">
        <w:t xml:space="preserve"> </w:t>
      </w:r>
      <w:r w:rsidR="00700841" w:rsidRPr="00700841">
        <w:rPr>
          <w:rFonts w:hint="cs"/>
        </w:rPr>
        <w:t>воспользовался</w:t>
      </w:r>
      <w:r w:rsidR="00700841" w:rsidRPr="00700841">
        <w:t xml:space="preserve"> </w:t>
      </w:r>
      <w:r w:rsidR="00700841" w:rsidRPr="00700841">
        <w:rPr>
          <w:rFonts w:hint="cs"/>
        </w:rPr>
        <w:t>своим</w:t>
      </w:r>
      <w:r w:rsidR="00700841" w:rsidRPr="00700841">
        <w:t xml:space="preserve"> </w:t>
      </w:r>
      <w:r w:rsidR="00700841" w:rsidRPr="00700841">
        <w:rPr>
          <w:rFonts w:hint="cs"/>
        </w:rPr>
        <w:t>правом</w:t>
      </w:r>
      <w:r w:rsidR="00700841" w:rsidRPr="00700841">
        <w:t xml:space="preserve">, </w:t>
      </w:r>
      <w:r w:rsidR="00700841" w:rsidRPr="00700841">
        <w:rPr>
          <w:rFonts w:hint="cs"/>
        </w:rPr>
        <w:t>предусмотренным</w:t>
      </w:r>
      <w:r w:rsidR="00700841" w:rsidRPr="00700841">
        <w:t xml:space="preserve"> </w:t>
      </w:r>
      <w:r w:rsidR="00700841" w:rsidRPr="00700841">
        <w:rPr>
          <w:rFonts w:hint="cs"/>
        </w:rPr>
        <w:t>в</w:t>
      </w:r>
      <w:r w:rsidR="00700841" w:rsidRPr="00700841">
        <w:t xml:space="preserve"> </w:t>
      </w:r>
      <w:r w:rsidR="002965C3">
        <w:rPr>
          <w:rFonts w:hint="cs"/>
        </w:rPr>
        <w:t>п.</w:t>
      </w:r>
      <w:r w:rsidR="002965C3">
        <w:t> </w:t>
      </w:r>
      <w:r w:rsidR="00700841">
        <w:t>11</w:t>
      </w:r>
      <w:r w:rsidR="00700841" w:rsidRPr="00700841">
        <w:t xml:space="preserve">.3.4 </w:t>
      </w:r>
      <w:r w:rsidR="00700841" w:rsidRPr="00700841">
        <w:rPr>
          <w:rFonts w:hint="cs"/>
        </w:rPr>
        <w:t>Правил</w:t>
      </w:r>
      <w:r w:rsidR="00C0701A">
        <w:t xml:space="preserve"> на осмотр Застрахованного после наступления страхового случая</w:t>
      </w:r>
      <w:r w:rsidR="00700841" w:rsidRPr="00700841">
        <w:t>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Для возмещения расходов Застрахованного, Страховщик</w:t>
      </w:r>
      <w:r w:rsidR="00286742">
        <w:t xml:space="preserve"> </w:t>
      </w:r>
      <w:r w:rsidRPr="005D699D">
        <w:t xml:space="preserve">принимает счета-фактуры только при наличии документов, подтверждающих факт оплаты медицинских услуг. 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Заявление и документы, указанные в </w:t>
      </w:r>
      <w:r w:rsidR="002965C3">
        <w:t>п. </w:t>
      </w:r>
      <w:r w:rsidR="00286742">
        <w:t>8.3</w:t>
      </w:r>
      <w:r w:rsidRPr="005D699D">
        <w:t xml:space="preserve"> Правил, должны быть представлены Страховщику в течение </w:t>
      </w:r>
      <w:r w:rsidR="00286742">
        <w:t>40</w:t>
      </w:r>
      <w:r w:rsidR="00286742" w:rsidRPr="005D699D">
        <w:t xml:space="preserve"> </w:t>
      </w:r>
      <w:r w:rsidRPr="005D699D">
        <w:t>(</w:t>
      </w:r>
      <w:r w:rsidR="00286742">
        <w:t>сорока</w:t>
      </w:r>
      <w:r w:rsidRPr="005D699D">
        <w:t xml:space="preserve">) календарных дней с момента </w:t>
      </w:r>
      <w:r w:rsidR="009E0D8E" w:rsidRPr="005D699D">
        <w:t>наступления страхового случая</w:t>
      </w:r>
      <w:r w:rsidRPr="005D699D">
        <w:t>.</w:t>
      </w:r>
    </w:p>
    <w:p w:rsidR="00693993" w:rsidRPr="005D699D" w:rsidRDefault="00693993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По требованию Страховщика предоставляются также:</w:t>
      </w:r>
    </w:p>
    <w:p w:rsidR="00693993" w:rsidRPr="005D699D" w:rsidRDefault="00C0701A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>д</w:t>
      </w:r>
      <w:r w:rsidR="00693993" w:rsidRPr="005D699D">
        <w:t>окументы, составляемые (оформляемые) уполномоченными органами в ходе проведения расследования по уголовному делу или делу об административном правонарушении о факте, обстоятельствах и причинах заявленного события;</w:t>
      </w:r>
    </w:p>
    <w:p w:rsidR="00693993" w:rsidRPr="005D699D" w:rsidRDefault="0069399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документы по факту обжалования решений, принятых по уголовному делу или делу об административном правонарушении, либо исков (требований, претензий) о возмещении вреда судом; </w:t>
      </w:r>
    </w:p>
    <w:p w:rsidR="00693993" w:rsidRPr="005D699D" w:rsidRDefault="0069399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документ, удостоверяющий личность заявителя. Если заявление подается через представителя, то предоставляются документы как в отношении лица, подающего заявление, так и в отношении получателя выплаты, а также документы, подтверждающие полномочия представителя (нотариально удостоверенная доверенность в отношении представителя физического лица или доверенность, заверенная юридическим лицом в отношении представителя юридического лица, с указанием на право получени</w:t>
      </w:r>
      <w:r w:rsidR="003362E5">
        <w:t>я</w:t>
      </w:r>
      <w:r w:rsidRPr="005D699D">
        <w:t xml:space="preserve"> выплаты (для случаев получения страховой выплаты представителем).</w:t>
      </w:r>
    </w:p>
    <w:p w:rsidR="004621B0" w:rsidRPr="005D699D" w:rsidRDefault="004621B0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Договором </w:t>
      </w:r>
      <w:r w:rsidR="004D16E3">
        <w:t>может</w:t>
      </w:r>
      <w:r w:rsidRPr="005D699D">
        <w:t xml:space="preserve"> быть предусмотрен </w:t>
      </w:r>
      <w:r w:rsidR="003362E5">
        <w:t>сокра</w:t>
      </w:r>
      <w:r w:rsidR="00CD6374">
        <w:t>щ</w:t>
      </w:r>
      <w:r w:rsidR="003362E5">
        <w:t>енный</w:t>
      </w:r>
      <w:r w:rsidR="003362E5" w:rsidRPr="005D699D">
        <w:t xml:space="preserve"> </w:t>
      </w:r>
      <w:r w:rsidRPr="005D699D">
        <w:t>список документов, необходимых для принятия решения о страховой выплате, в зависимости от застрахованного риска и избранной Страхователем Программы.</w:t>
      </w:r>
    </w:p>
    <w:p w:rsidR="00693993" w:rsidRPr="005D699D" w:rsidRDefault="00693993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Все представляемые Страховщику документы должны быть оформлены на русском языке.</w:t>
      </w:r>
    </w:p>
    <w:p w:rsidR="006F6703" w:rsidRPr="005D699D" w:rsidRDefault="00716D08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Решение о выплате страхового возмещения принимается Страховщиком в течение 30 (тридцати) рабочих дней с момента получения Страховщиком всех необходимых документов</w:t>
      </w:r>
      <w:r w:rsidR="001C37B0" w:rsidRPr="005D699D">
        <w:t xml:space="preserve">, указанных в </w:t>
      </w:r>
      <w:r w:rsidR="002965C3">
        <w:t>п. </w:t>
      </w:r>
      <w:r w:rsidR="00286742">
        <w:t>8.3</w:t>
      </w:r>
      <w:r w:rsidR="00443095">
        <w:t>–</w:t>
      </w:r>
      <w:r w:rsidR="00286742">
        <w:t>8.6</w:t>
      </w:r>
      <w:r w:rsidR="001C37B0" w:rsidRPr="005D699D">
        <w:t xml:space="preserve"> Правил</w:t>
      </w:r>
      <w:r w:rsidRPr="005D699D">
        <w:t xml:space="preserve">. </w:t>
      </w:r>
      <w:r w:rsidR="00DB469A" w:rsidRPr="005D699D">
        <w:t xml:space="preserve">В указанный срок </w:t>
      </w:r>
      <w:r w:rsidRPr="005D699D">
        <w:t xml:space="preserve">Страховщик вправе проводить проверку представленных документов, запрашивать сведения у организаций, располагающих информацией об обстоятельствах страхового случая, а также письменные объяснения Страхователя и/или Застрахованного по факту произошедшего страхового случая. </w:t>
      </w:r>
      <w:r w:rsidR="006F6703" w:rsidRPr="005D699D">
        <w:t>В указанный срок</w:t>
      </w:r>
      <w:r w:rsidR="00BB45FA">
        <w:t xml:space="preserve"> </w:t>
      </w:r>
      <w:r w:rsidR="006F6703" w:rsidRPr="005D699D">
        <w:t>Страховщик принимает решение о выплате и</w:t>
      </w:r>
      <w:r w:rsidR="00BB45FA">
        <w:t xml:space="preserve"> </w:t>
      </w:r>
      <w:r w:rsidR="006F6703" w:rsidRPr="005D699D">
        <w:t>составляет Акт о страховом случае либо направляет отказ в страховой выплате.</w:t>
      </w:r>
    </w:p>
    <w:p w:rsidR="00716D08" w:rsidRPr="005D699D" w:rsidRDefault="00716D08" w:rsidP="00796CBB">
      <w:r w:rsidRPr="005D699D">
        <w:t>Страховщик вправе осуществить страховую выплату ранее установленного срока.</w:t>
      </w:r>
    </w:p>
    <w:p w:rsidR="00F00CF9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В целях оценки фактического состояния здоровья </w:t>
      </w:r>
      <w:r w:rsidR="00C0701A">
        <w:t xml:space="preserve">после наступления страхового случая </w:t>
      </w:r>
      <w:r w:rsidRPr="005D699D">
        <w:t>Застрахованного Страховщик с согласия Застрахованного оставляет за собой право запрашивать и получать информацию о состоянии здоровья Застрахованного.</w:t>
      </w:r>
    </w:p>
    <w:p w:rsidR="002531BB" w:rsidRDefault="002531BB" w:rsidP="00796CBB">
      <w:r>
        <w:t xml:space="preserve">Застрахованный, намеренный воспользоваться своим правом на получение страховой выплаты, по требованию Страховщика обязан пройти медицинское освидетельствование </w:t>
      </w:r>
      <w:r w:rsidR="00C0701A">
        <w:t xml:space="preserve">по направлению </w:t>
      </w:r>
      <w:r>
        <w:t>Страховщика.</w:t>
      </w:r>
    </w:p>
    <w:p w:rsidR="003362E5" w:rsidRDefault="003362E5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>Страховщик вправе принять решение о признании события страховым в отсутствии каких</w:t>
      </w:r>
      <w:r w:rsidR="00B37452">
        <w:t>-</w:t>
      </w:r>
      <w:r>
        <w:t xml:space="preserve">либо документов, предусмотренных настоящим разделом Правил, в случае если отсутствие таких документов не </w:t>
      </w:r>
      <w:r w:rsidR="00C0701A">
        <w:t xml:space="preserve">влияет </w:t>
      </w:r>
      <w:r w:rsidR="004D6E44">
        <w:t>на возможност</w:t>
      </w:r>
      <w:r w:rsidR="006C3F6E">
        <w:t>и С</w:t>
      </w:r>
      <w:r w:rsidR="004D6E44">
        <w:t xml:space="preserve">траховщика установить </w:t>
      </w:r>
      <w:r w:rsidR="004D6E44">
        <w:lastRenderedPageBreak/>
        <w:t>обстоятельства события и определить размер страховой выплаты.</w:t>
      </w:r>
    </w:p>
    <w:p w:rsidR="00CD6374" w:rsidRDefault="00CD6374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Если в </w:t>
      </w:r>
      <w:r w:rsidR="00C0701A">
        <w:t>Д</w:t>
      </w:r>
      <w:r w:rsidR="00EE07E2">
        <w:t xml:space="preserve">оговоре </w:t>
      </w:r>
      <w:r w:rsidRPr="005D699D">
        <w:t xml:space="preserve">предусмотрена безусловная франшиза (сумма, которая оплачивается Застрахованным врачу/медицинскому учреждению и не возмещается Страховщиком), то она действует при оплате расходов по каждому страховому случаю. В случае, когда все расходы по страховому случаю были оплачены Застрахованным/Страхователем, а в </w:t>
      </w:r>
      <w:r w:rsidR="00C0701A">
        <w:t>Д</w:t>
      </w:r>
      <w:r w:rsidRPr="005D699D">
        <w:t>оговоре предусмотрена безусловная франшиза, Страховщик выплачивает</w:t>
      </w:r>
      <w:r w:rsidR="00BB45FA">
        <w:t xml:space="preserve"> </w:t>
      </w:r>
      <w:r w:rsidRPr="005D699D">
        <w:t>страховое возмещение за вычетом данной суммы (франшизы).</w:t>
      </w:r>
    </w:p>
    <w:p w:rsidR="005B0316" w:rsidRPr="005D699D" w:rsidRDefault="005B0316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 xml:space="preserve">При страховании с валютным эквивалентом размер страховой выплаты определяется с учетом положений </w:t>
      </w:r>
      <w:r w:rsidR="002965C3">
        <w:t>п. </w:t>
      </w:r>
      <w:r>
        <w:t>6.12 настоящих Правил.</w:t>
      </w:r>
    </w:p>
    <w:p w:rsidR="00F00CF9" w:rsidRPr="005D699D" w:rsidRDefault="00F00CF9" w:rsidP="00C67111">
      <w:pPr>
        <w:pStyle w:val="1"/>
      </w:pPr>
      <w:bookmarkStart w:id="9" w:name="_Toc494439357"/>
      <w:r w:rsidRPr="005D699D">
        <w:t>Случаи отказа в страховой выплате</w:t>
      </w:r>
      <w:bookmarkEnd w:id="9"/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Страховщик имеет право полностью или частично отказать в вы</w:t>
      </w:r>
      <w:r w:rsidR="00BE62CC">
        <w:t>плате страхового возмещения по Д</w:t>
      </w:r>
      <w:r w:rsidRPr="005D699D">
        <w:t xml:space="preserve">оговору </w:t>
      </w:r>
      <w:r w:rsidR="003B09C9">
        <w:t>в следующих случаях:</w:t>
      </w:r>
      <w:r w:rsidRPr="005D699D">
        <w:t xml:space="preserve"> </w:t>
      </w:r>
    </w:p>
    <w:p w:rsidR="003B09C9" w:rsidRPr="003A55D0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3A55D0">
        <w:t xml:space="preserve">событие не было признано страховым </w:t>
      </w:r>
      <w:r w:rsidR="003E1615" w:rsidRPr="003A55D0">
        <w:t>в соответствии с</w:t>
      </w:r>
      <w:r w:rsidRPr="003A55D0">
        <w:t xml:space="preserve"> настоящи</w:t>
      </w:r>
      <w:r w:rsidR="003E1615" w:rsidRPr="003A55D0">
        <w:t>ми</w:t>
      </w:r>
      <w:r w:rsidRPr="003A55D0">
        <w:t xml:space="preserve"> Правил</w:t>
      </w:r>
      <w:r w:rsidR="003E1615" w:rsidRPr="003A55D0">
        <w:t>ами</w:t>
      </w:r>
      <w:r w:rsidR="003B09C9" w:rsidRPr="003A55D0">
        <w:t xml:space="preserve">, </w:t>
      </w:r>
      <w:r w:rsidR="00BE62CC">
        <w:t>Дог</w:t>
      </w:r>
      <w:r w:rsidR="003B09C9" w:rsidRPr="003A55D0">
        <w:t>овором и Программой:</w:t>
      </w:r>
    </w:p>
    <w:p w:rsidR="003B09C9" w:rsidRPr="003A55D0" w:rsidRDefault="003B09C9" w:rsidP="004A11FA">
      <w:pPr>
        <w:pStyle w:val="af6"/>
        <w:numPr>
          <w:ilvl w:val="0"/>
          <w:numId w:val="11"/>
        </w:numPr>
        <w:tabs>
          <w:tab w:val="left" w:pos="1418"/>
        </w:tabs>
        <w:ind w:left="0" w:firstLine="709"/>
      </w:pPr>
      <w:r w:rsidRPr="003A55D0">
        <w:t>расходы на оказание медицинской помощи и/или транспортные услуги возникли вне пределов Российской Федерации;</w:t>
      </w:r>
    </w:p>
    <w:p w:rsidR="003B09C9" w:rsidRPr="003A55D0" w:rsidRDefault="003B09C9" w:rsidP="004A11FA">
      <w:pPr>
        <w:pStyle w:val="af6"/>
        <w:numPr>
          <w:ilvl w:val="0"/>
          <w:numId w:val="11"/>
        </w:numPr>
        <w:tabs>
          <w:tab w:val="left" w:pos="1418"/>
        </w:tabs>
        <w:ind w:left="0" w:firstLine="709"/>
      </w:pPr>
      <w:r w:rsidRPr="003A55D0">
        <w:t>событие, имеющее признаки страхового, наступило вне периода действия страхования;</w:t>
      </w:r>
    </w:p>
    <w:p w:rsidR="003B09C9" w:rsidRPr="003A55D0" w:rsidRDefault="003B09C9" w:rsidP="004A11FA">
      <w:pPr>
        <w:pStyle w:val="af6"/>
        <w:numPr>
          <w:ilvl w:val="0"/>
          <w:numId w:val="11"/>
        </w:numPr>
        <w:tabs>
          <w:tab w:val="left" w:pos="1418"/>
        </w:tabs>
        <w:ind w:left="0" w:firstLine="709"/>
      </w:pPr>
      <w:r w:rsidRPr="003A55D0">
        <w:t xml:space="preserve">наступление страхового случая </w:t>
      </w:r>
      <w:r w:rsidR="00DF6E06">
        <w:t xml:space="preserve">и/или возникновение покрываемых по </w:t>
      </w:r>
      <w:r w:rsidR="00C0701A">
        <w:t>Д</w:t>
      </w:r>
      <w:r w:rsidR="00DF6E06">
        <w:t xml:space="preserve">оговору расходов </w:t>
      </w:r>
      <w:r w:rsidRPr="003A55D0">
        <w:t>не подтверждено документально;</w:t>
      </w:r>
    </w:p>
    <w:p w:rsidR="00DF6E06" w:rsidRDefault="003B09C9" w:rsidP="004A11FA">
      <w:pPr>
        <w:pStyle w:val="af6"/>
        <w:numPr>
          <w:ilvl w:val="0"/>
          <w:numId w:val="11"/>
        </w:numPr>
        <w:tabs>
          <w:tab w:val="left" w:pos="1418"/>
        </w:tabs>
        <w:ind w:left="0" w:firstLine="709"/>
      </w:pPr>
      <w:r w:rsidRPr="003A55D0">
        <w:t xml:space="preserve">событие не является страховым случаем в соответствии с </w:t>
      </w:r>
      <w:r w:rsidR="003A55D0">
        <w:t>разделом 3 настоящих Правил</w:t>
      </w:r>
      <w:r w:rsidRPr="003A55D0">
        <w:t>;</w:t>
      </w:r>
    </w:p>
    <w:p w:rsidR="003B09C9" w:rsidRPr="003A55D0" w:rsidRDefault="00DF6E06" w:rsidP="004A11FA">
      <w:pPr>
        <w:pStyle w:val="af6"/>
        <w:numPr>
          <w:ilvl w:val="0"/>
          <w:numId w:val="11"/>
        </w:numPr>
        <w:tabs>
          <w:tab w:val="left" w:pos="1418"/>
        </w:tabs>
        <w:ind w:left="0" w:firstLine="709"/>
      </w:pPr>
      <w:r>
        <w:t xml:space="preserve">наступление страхового случая привело к возникновению расходов, не покрываемых в соответствии с условиями настоящих Правил, </w:t>
      </w:r>
      <w:r w:rsidR="00C0701A">
        <w:t>Д</w:t>
      </w:r>
      <w:r>
        <w:t>оговором и</w:t>
      </w:r>
      <w:r w:rsidR="00C0701A">
        <w:t>/или</w:t>
      </w:r>
      <w:r>
        <w:t xml:space="preserve"> Программой, но только в части таких расходов;</w:t>
      </w:r>
    </w:p>
    <w:p w:rsidR="00F00CF9" w:rsidRPr="003A55D0" w:rsidRDefault="003B09C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3A55D0">
        <w:t xml:space="preserve">в части страхования финансовых рисков </w:t>
      </w:r>
      <w:r w:rsidR="003A55D0">
        <w:t xml:space="preserve">– </w:t>
      </w:r>
      <w:r w:rsidRPr="003A55D0">
        <w:t>убытк</w:t>
      </w:r>
      <w:r w:rsidR="003A55D0">
        <w:t>и</w:t>
      </w:r>
      <w:r w:rsidRPr="003A55D0">
        <w:t>, возник</w:t>
      </w:r>
      <w:r w:rsidR="003A55D0">
        <w:t>ли</w:t>
      </w:r>
      <w:r w:rsidRPr="003A55D0">
        <w:t xml:space="preserve"> вследствие того, что </w:t>
      </w:r>
      <w:r w:rsidR="00D84DEC">
        <w:t>С</w:t>
      </w:r>
      <w:r w:rsidRPr="003A55D0">
        <w:t xml:space="preserve">трахователь </w:t>
      </w:r>
      <w:r w:rsidR="00C0701A">
        <w:t xml:space="preserve">(Застрахованное лицо) </w:t>
      </w:r>
      <w:r w:rsidRPr="003A55D0">
        <w:t>умышленно не принял разумных и доступных ему мер, чтобы уменьшить возможные убытки</w:t>
      </w:r>
      <w:r w:rsidR="003A55D0">
        <w:t>, но только в части таких возросших убытков</w:t>
      </w:r>
      <w:r w:rsidR="003A55D0" w:rsidRPr="003A55D0">
        <w:t>;</w:t>
      </w:r>
    </w:p>
    <w:p w:rsidR="003A55D0" w:rsidRDefault="003A55D0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 xml:space="preserve">страховой случай наступил вследствие умысла </w:t>
      </w:r>
      <w:r w:rsidR="00F173AE">
        <w:t>С</w:t>
      </w:r>
      <w:r>
        <w:t xml:space="preserve">трахователя, </w:t>
      </w:r>
      <w:r w:rsidR="00F173AE">
        <w:t>В</w:t>
      </w:r>
      <w:r>
        <w:t xml:space="preserve">ыгодоприобретателя или </w:t>
      </w:r>
      <w:r w:rsidR="00F173AE">
        <w:t>З</w:t>
      </w:r>
      <w:r>
        <w:t>астрахованного лица;</w:t>
      </w:r>
    </w:p>
    <w:p w:rsidR="003A55D0" w:rsidRDefault="003A55D0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>страховой случай наступил вследствие воздействия ядерного взрыва, радиации или ради</w:t>
      </w:r>
      <w:r w:rsidR="008B4AE7">
        <w:t>оактивного заражения; военных действий, а также маневров или иных военных мероприятий; гражданской войны, народных волнений всякого рода или забастовок;</w:t>
      </w:r>
    </w:p>
    <w:p w:rsidR="008B4AE7" w:rsidRDefault="008B4AE7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 xml:space="preserve">в части страхования финансовых рисков – отказ </w:t>
      </w:r>
      <w:r w:rsidR="00F173AE">
        <w:t>С</w:t>
      </w:r>
      <w:r>
        <w:t>трахователя (</w:t>
      </w:r>
      <w:r w:rsidR="00F173AE">
        <w:t>В</w:t>
      </w:r>
      <w:r>
        <w:t xml:space="preserve">ыгодоприобретателя) от своего права требования к лицу, ответственному за убытки, возмещенные страховщиком, или невозможность осуществления такого права Страховщиком по вине </w:t>
      </w:r>
      <w:r w:rsidR="00F173AE">
        <w:t>С</w:t>
      </w:r>
      <w:r>
        <w:t>трахователя (</w:t>
      </w:r>
      <w:r w:rsidR="00F173AE">
        <w:t>В</w:t>
      </w:r>
      <w:r>
        <w:t>ыгодоприобретателя).</w:t>
      </w:r>
    </w:p>
    <w:p w:rsidR="006F6703" w:rsidRPr="005D699D" w:rsidRDefault="006F6703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Страховщик не вправе отказать в страховой выплате по основаниям, не предусмотренным законодательством Российской Федерации, настоящими Правилами или </w:t>
      </w:r>
      <w:r w:rsidR="009227E1">
        <w:t>Д</w:t>
      </w:r>
      <w:r w:rsidRPr="005D699D">
        <w:t>оговором (полисом).</w:t>
      </w:r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Решение об отказе в выплате страхового </w:t>
      </w:r>
      <w:r w:rsidR="009227E1">
        <w:t>возмещения</w:t>
      </w:r>
      <w:r w:rsidRPr="005D699D">
        <w:t xml:space="preserve"> сообщается Страхователю (Застрахованному) в письменной форме с обоснованием причин отказа, в срок, предусмотренный для осуществления страховой выплаты.</w:t>
      </w:r>
    </w:p>
    <w:p w:rsidR="00F00CF9" w:rsidRPr="005D699D" w:rsidRDefault="00F00CF9" w:rsidP="00C67111">
      <w:pPr>
        <w:pStyle w:val="1"/>
      </w:pPr>
      <w:bookmarkStart w:id="10" w:name="_Toc494439358"/>
      <w:r w:rsidRPr="005D699D">
        <w:t>Прекращение действия договора страхования</w:t>
      </w:r>
      <w:bookmarkEnd w:id="10"/>
    </w:p>
    <w:p w:rsidR="00F00CF9" w:rsidRPr="005D699D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Договор страхования прекращается: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по истечении срока его действия (в 24.00 часа указанной в страховом полисе даты окончания страхования);</w:t>
      </w:r>
    </w:p>
    <w:p w:rsidR="00693993" w:rsidRPr="005D699D" w:rsidRDefault="00693993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 момент выезда Застрахованного с территории Российской Федерации</w:t>
      </w:r>
      <w:r w:rsidR="006A4337">
        <w:t>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в случае исполнения Страховщиком обязательств по </w:t>
      </w:r>
      <w:r w:rsidR="009227E1">
        <w:t>Д</w:t>
      </w:r>
      <w:r w:rsidRPr="005D699D">
        <w:t>оговору в полном объеме;</w:t>
      </w:r>
    </w:p>
    <w:p w:rsidR="00F00CF9" w:rsidRPr="005D699D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в других случаях, предусмотренных законодательством Российской Федерации</w:t>
      </w:r>
      <w:r w:rsidR="009227E1">
        <w:t xml:space="preserve">, </w:t>
      </w:r>
      <w:r w:rsidR="009227E1">
        <w:lastRenderedPageBreak/>
        <w:t>Договором, Программами</w:t>
      </w:r>
      <w:r w:rsidRPr="005D699D">
        <w:t xml:space="preserve"> и</w:t>
      </w:r>
      <w:r w:rsidR="009227E1">
        <w:t>/или</w:t>
      </w:r>
      <w:r w:rsidRPr="005D699D">
        <w:t xml:space="preserve"> настоящими Правилами.</w:t>
      </w:r>
    </w:p>
    <w:p w:rsidR="009227E1" w:rsidRPr="009227E1" w:rsidRDefault="00A5070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Договор может быть досрочно прекращен в любое время по письменному уведомлению одной из сторон (в том числе в связи с невыполнением другой стор</w:t>
      </w:r>
      <w:r w:rsidR="009704BA">
        <w:t>оной условий Договора</w:t>
      </w:r>
      <w:r w:rsidRPr="005D699D">
        <w:t xml:space="preserve">) с соблюдением требований действующего </w:t>
      </w:r>
      <w:r w:rsidRPr="009227E1">
        <w:t>законодательства Р</w:t>
      </w:r>
      <w:r w:rsidR="009227E1" w:rsidRPr="009227E1">
        <w:t xml:space="preserve">оссийской </w:t>
      </w:r>
      <w:r w:rsidRPr="009227E1">
        <w:t>Ф</w:t>
      </w:r>
      <w:r w:rsidR="009227E1" w:rsidRPr="009227E1">
        <w:t>едерации</w:t>
      </w:r>
      <w:r w:rsidRPr="009227E1">
        <w:t xml:space="preserve">. </w:t>
      </w:r>
    </w:p>
    <w:p w:rsidR="009227E1" w:rsidRPr="009227E1" w:rsidRDefault="009227E1" w:rsidP="00796CBB">
      <w:r w:rsidRPr="009227E1">
        <w:t xml:space="preserve">При прекращении Договора на основании </w:t>
      </w:r>
      <w:r w:rsidR="002965C3">
        <w:t>п</w:t>
      </w:r>
      <w:r w:rsidR="00443095">
        <w:t>п</w:t>
      </w:r>
      <w:r w:rsidR="002965C3">
        <w:t>. </w:t>
      </w:r>
      <w:r w:rsidRPr="009227E1">
        <w:t>10.1.1</w:t>
      </w:r>
      <w:r w:rsidR="00443095">
        <w:t xml:space="preserve">, </w:t>
      </w:r>
      <w:r w:rsidR="002965C3">
        <w:t>п. </w:t>
      </w:r>
      <w:r>
        <w:t xml:space="preserve">10.1.3 Правил </w:t>
      </w:r>
      <w:r w:rsidRPr="009227E1">
        <w:t>возврат страховой премии не производится.</w:t>
      </w:r>
    </w:p>
    <w:p w:rsidR="009227E1" w:rsidRPr="009227E1" w:rsidRDefault="009227E1" w:rsidP="00796CBB">
      <w:r w:rsidRPr="009227E1">
        <w:t xml:space="preserve">При прекращении Договора в соответствии с </w:t>
      </w:r>
      <w:r w:rsidR="002965C3">
        <w:t>п. </w:t>
      </w:r>
      <w:r w:rsidRPr="009227E1">
        <w:t xml:space="preserve">10.1.2, а также в других случаях, когда возможность наступления страхового случая отпала, действие Договора прекращается с момента наступления такого события и Страхователю возвращается премия пропорционально неистекшему сроку действия Договора. </w:t>
      </w:r>
    </w:p>
    <w:p w:rsidR="00A50709" w:rsidRPr="009227E1" w:rsidRDefault="00A50709" w:rsidP="006202C9">
      <w:r w:rsidRPr="009227E1">
        <w:t xml:space="preserve">При этом возврат страховой премии осуществляется (если иное не установлено </w:t>
      </w:r>
      <w:r w:rsidR="009227E1" w:rsidRPr="009227E1">
        <w:t>законодательством Российской Федерации, соглашением Сторон или Д</w:t>
      </w:r>
      <w:r w:rsidRPr="009227E1">
        <w:t>оговором) в следующем порядке:</w:t>
      </w:r>
    </w:p>
    <w:p w:rsidR="00D8399C" w:rsidRDefault="004F6250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при досрочном прекращении </w:t>
      </w:r>
      <w:r w:rsidR="009227E1">
        <w:t>Д</w:t>
      </w:r>
      <w:r w:rsidRPr="005D699D">
        <w:t>огово</w:t>
      </w:r>
      <w:r w:rsidR="006D74C4">
        <w:t xml:space="preserve">ра </w:t>
      </w:r>
      <w:r w:rsidRPr="005D699D">
        <w:t>по требованию Страхователя</w:t>
      </w:r>
      <w:r w:rsidR="009227E1">
        <w:t xml:space="preserve"> (отказе Страхователя от Договора)</w:t>
      </w:r>
      <w:r w:rsidRPr="005D699D">
        <w:t xml:space="preserve">, </w:t>
      </w:r>
      <w:r w:rsidR="009227E1">
        <w:t>уплаченная Страховщику премия не подлежит возврату, если Договором не предусмотрено иное</w:t>
      </w:r>
      <w:r w:rsidRPr="005D699D">
        <w:t xml:space="preserve">. </w:t>
      </w:r>
    </w:p>
    <w:p w:rsidR="004F6250" w:rsidRPr="005D699D" w:rsidRDefault="004F6250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 xml:space="preserve">при досрочном прекращении </w:t>
      </w:r>
      <w:r w:rsidR="006D74C4">
        <w:t>Д</w:t>
      </w:r>
      <w:r w:rsidRPr="005D699D">
        <w:t>оговора по требованию Страхователя, последний представляет Страховщику оригиналы следующих документов:</w:t>
      </w:r>
    </w:p>
    <w:p w:rsidR="004F6250" w:rsidRPr="005D699D" w:rsidRDefault="004F6250" w:rsidP="004A11FA">
      <w:pPr>
        <w:pStyle w:val="af6"/>
        <w:numPr>
          <w:ilvl w:val="2"/>
          <w:numId w:val="12"/>
        </w:numPr>
        <w:tabs>
          <w:tab w:val="left" w:pos="1418"/>
        </w:tabs>
        <w:ind w:left="0" w:firstLine="720"/>
      </w:pPr>
      <w:r w:rsidRPr="005D699D">
        <w:t>заявление Страхователя</w:t>
      </w:r>
      <w:r w:rsidR="004D6E44">
        <w:t>;</w:t>
      </w:r>
    </w:p>
    <w:p w:rsidR="004F6250" w:rsidRPr="005D699D" w:rsidRDefault="004F6250" w:rsidP="004A11FA">
      <w:pPr>
        <w:pStyle w:val="af6"/>
        <w:numPr>
          <w:ilvl w:val="2"/>
          <w:numId w:val="12"/>
        </w:numPr>
        <w:tabs>
          <w:tab w:val="left" w:pos="1418"/>
        </w:tabs>
        <w:ind w:left="0" w:firstLine="720"/>
      </w:pPr>
      <w:r w:rsidRPr="005D699D">
        <w:t>полис</w:t>
      </w:r>
      <w:r w:rsidR="004D6E44">
        <w:t>;</w:t>
      </w:r>
    </w:p>
    <w:p w:rsidR="004F6250" w:rsidRPr="005D699D" w:rsidRDefault="00700225" w:rsidP="004A11FA">
      <w:pPr>
        <w:pStyle w:val="af6"/>
        <w:numPr>
          <w:ilvl w:val="2"/>
          <w:numId w:val="12"/>
        </w:numPr>
        <w:tabs>
          <w:tab w:val="left" w:pos="1418"/>
        </w:tabs>
        <w:ind w:left="0" w:firstLine="720"/>
      </w:pPr>
      <w:r>
        <w:t>документ удостоверяющий личность;</w:t>
      </w:r>
    </w:p>
    <w:p w:rsidR="009D259E" w:rsidRPr="005D699D" w:rsidRDefault="004F6250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частичный или полный возврат страховой премии осуществляется по представлению Страховщику оригиналов документов</w:t>
      </w:r>
      <w:r w:rsidR="00700225">
        <w:t xml:space="preserve">, указанных в </w:t>
      </w:r>
      <w:r w:rsidR="002965C3">
        <w:t>п. </w:t>
      </w:r>
      <w:r w:rsidR="00700225">
        <w:t>10.2.</w:t>
      </w:r>
      <w:r w:rsidR="00E448A3">
        <w:t>2</w:t>
      </w:r>
      <w:r w:rsidR="009227E1">
        <w:t xml:space="preserve"> Правил</w:t>
      </w:r>
      <w:r w:rsidR="00700225">
        <w:t>.</w:t>
      </w:r>
    </w:p>
    <w:p w:rsidR="00693993" w:rsidRPr="005D699D" w:rsidRDefault="009227E1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>З</w:t>
      </w:r>
      <w:r w:rsidR="004F6250" w:rsidRPr="005D699D">
        <w:t xml:space="preserve">аявление и документы на досрочное прекращение </w:t>
      </w:r>
      <w:r>
        <w:t>Д</w:t>
      </w:r>
      <w:r w:rsidR="0017666D">
        <w:t xml:space="preserve">оговора </w:t>
      </w:r>
      <w:r w:rsidR="004F6250" w:rsidRPr="005D699D">
        <w:t xml:space="preserve">должны быть представлены Страховщику до момента истечения </w:t>
      </w:r>
      <w:r>
        <w:t>срока действия страхования</w:t>
      </w:r>
      <w:r w:rsidR="00E448A3">
        <w:t>.</w:t>
      </w:r>
    </w:p>
    <w:p w:rsidR="004F6250" w:rsidRPr="005D699D" w:rsidRDefault="009227E1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>
        <w:t>В</w:t>
      </w:r>
      <w:r w:rsidR="006D73ED">
        <w:t xml:space="preserve"> случаях, когда это не противоречит действующему законодательству</w:t>
      </w:r>
      <w:r>
        <w:t xml:space="preserve"> Российской Федерации</w:t>
      </w:r>
      <w:r w:rsidR="006D73ED">
        <w:t xml:space="preserve">, </w:t>
      </w:r>
      <w:r w:rsidR="004F6250" w:rsidRPr="005D699D">
        <w:t xml:space="preserve">страховая премия не возвращается при наступлении страхового случая по </w:t>
      </w:r>
      <w:r>
        <w:t>Д</w:t>
      </w:r>
      <w:r w:rsidR="004F6250" w:rsidRPr="005D699D">
        <w:t>оговору.</w:t>
      </w:r>
    </w:p>
    <w:p w:rsidR="00693993" w:rsidRPr="005D699D" w:rsidRDefault="00693993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>Стр</w:t>
      </w:r>
      <w:r w:rsidR="00EC6A2F">
        <w:t>ахователь вправе отказаться от Д</w:t>
      </w:r>
      <w:r w:rsidRPr="005D699D">
        <w:t xml:space="preserve">оговора в любое время, если к моменту отказа возможность наступления страхового случая не отпала и существование страхового риска не прекратилось по обстоятельствам иным, чем страховой случай. При досрочном отказе Страхователя от </w:t>
      </w:r>
      <w:r w:rsidR="00EC6A2F">
        <w:t>Д</w:t>
      </w:r>
      <w:r w:rsidR="000121DB">
        <w:t>оговора уплаченная С</w:t>
      </w:r>
      <w:r w:rsidRPr="005D699D">
        <w:t>траховщику страховая премия не подлежит возврату, если иное не предусмотрено Договором.</w:t>
      </w:r>
    </w:p>
    <w:p w:rsidR="0072083F" w:rsidRPr="005D699D" w:rsidRDefault="0072083F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В случае досрочного прекращения </w:t>
      </w:r>
      <w:r w:rsidR="00BB6C47">
        <w:t>Д</w:t>
      </w:r>
      <w:r w:rsidRPr="005D699D">
        <w:t>оговора</w:t>
      </w:r>
      <w:r w:rsidR="00BB6C47">
        <w:t xml:space="preserve"> (если его условиями предусматривается возврат страховой премии) </w:t>
      </w:r>
      <w:r w:rsidRPr="005D699D">
        <w:t xml:space="preserve">возврат страховой премии производится в течение </w:t>
      </w:r>
      <w:r w:rsidR="00132071" w:rsidRPr="005D699D">
        <w:t>15 (</w:t>
      </w:r>
      <w:r w:rsidR="003B083B" w:rsidRPr="005D699D">
        <w:t>пятнадцати</w:t>
      </w:r>
      <w:r w:rsidR="00132071" w:rsidRPr="005D699D">
        <w:t xml:space="preserve">) рабочих </w:t>
      </w:r>
      <w:r w:rsidRPr="005D699D">
        <w:t xml:space="preserve">дней с момента получения </w:t>
      </w:r>
      <w:r w:rsidR="00132071" w:rsidRPr="005D699D">
        <w:t xml:space="preserve">Страховщиком </w:t>
      </w:r>
      <w:r w:rsidR="00D049F0" w:rsidRPr="005D699D">
        <w:t xml:space="preserve">всех </w:t>
      </w:r>
      <w:r w:rsidR="00132071" w:rsidRPr="005D699D">
        <w:t>необходимых</w:t>
      </w:r>
      <w:r w:rsidR="00D049F0" w:rsidRPr="005D699D">
        <w:t xml:space="preserve"> документов</w:t>
      </w:r>
      <w:r w:rsidR="00BB6C47">
        <w:t xml:space="preserve">, указанных в </w:t>
      </w:r>
      <w:r w:rsidR="002965C3">
        <w:t>п. </w:t>
      </w:r>
      <w:r w:rsidR="00BB6C47">
        <w:t>10.2.</w:t>
      </w:r>
      <w:r w:rsidR="00FF0063">
        <w:t>2</w:t>
      </w:r>
      <w:r w:rsidR="00BB6C47">
        <w:t xml:space="preserve"> Правил</w:t>
      </w:r>
      <w:r w:rsidRPr="005D699D">
        <w:t>.</w:t>
      </w:r>
    </w:p>
    <w:p w:rsidR="00693993" w:rsidRDefault="00693993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D699D">
        <w:t xml:space="preserve">Если после заключения </w:t>
      </w:r>
      <w:r w:rsidR="00182BEE">
        <w:t>Д</w:t>
      </w:r>
      <w:r w:rsidRPr="005D699D">
        <w:t>оговора</w:t>
      </w:r>
      <w:r w:rsidR="00BB45FA">
        <w:t xml:space="preserve"> </w:t>
      </w:r>
      <w:r w:rsidRPr="005D699D">
        <w:t>будет установлено, что Страхователь сообщил Страховщику заведомо ложные сведения и/или предоставил Страховщику документы с заведомо ложной информацией, касающейся состояния здоровья Застрахованного, об обстоятельствах, имеющих значение для оценки страхового риска Страховщи</w:t>
      </w:r>
      <w:r w:rsidR="0017666D">
        <w:t>к вправе потребовать признания Д</w:t>
      </w:r>
      <w:r w:rsidRPr="005D699D">
        <w:t>оговора</w:t>
      </w:r>
      <w:r w:rsidR="0017666D">
        <w:t>.</w:t>
      </w:r>
    </w:p>
    <w:p w:rsidR="00155A69" w:rsidRPr="00C45D21" w:rsidRDefault="00155A6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 xml:space="preserve">При заключении </w:t>
      </w:r>
      <w:r w:rsidR="00182BEE">
        <w:t>Д</w:t>
      </w:r>
      <w:r>
        <w:t xml:space="preserve">оговора с физическим лицом Страховщик не вправе в одностороннем порядке отказаться от исполнения </w:t>
      </w:r>
      <w:r w:rsidR="00182BEE">
        <w:t>Д</w:t>
      </w:r>
      <w:r>
        <w:t>оговора, за исключением случаев, предусмотренных действующим законодательством</w:t>
      </w:r>
      <w:r w:rsidR="006B5EA3">
        <w:t xml:space="preserve"> (неуплата очередного страхового взноса при оплате страховой премии в рассрочку)</w:t>
      </w:r>
      <w:r>
        <w:t>.</w:t>
      </w:r>
    </w:p>
    <w:p w:rsidR="00793BBF" w:rsidRPr="005B2E92" w:rsidRDefault="00793BBF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5B2E92">
        <w:t>Особые условия отказа Страхователя – физического лица от Договора.</w:t>
      </w:r>
    </w:p>
    <w:p w:rsidR="00793BBF" w:rsidRPr="003949FD" w:rsidRDefault="00793BBF" w:rsidP="004A11FA">
      <w:pPr>
        <w:pStyle w:val="af6"/>
        <w:numPr>
          <w:ilvl w:val="1"/>
          <w:numId w:val="13"/>
        </w:numPr>
        <w:tabs>
          <w:tab w:val="left" w:pos="1418"/>
        </w:tabs>
        <w:ind w:left="0" w:firstLine="709"/>
      </w:pPr>
      <w:r w:rsidRPr="003949FD">
        <w:t>Страхователь – физическое лицо в дополнение к условиям о досрочном расторжении договора страх</w:t>
      </w:r>
      <w:r>
        <w:t xml:space="preserve">ования, указанным в </w:t>
      </w:r>
      <w:r w:rsidR="002965C3">
        <w:t>пп. </w:t>
      </w:r>
      <w:r w:rsidR="00906DD2">
        <w:t>10.1</w:t>
      </w:r>
      <w:r w:rsidR="00443095">
        <w:t>–</w:t>
      </w:r>
      <w:r w:rsidR="00906DD2">
        <w:t>10.6</w:t>
      </w:r>
      <w:r>
        <w:t xml:space="preserve"> </w:t>
      </w:r>
      <w:r w:rsidRPr="003949FD">
        <w:t xml:space="preserve">настоящих Правил, вправе досрочно отказаться от договора </w:t>
      </w:r>
      <w:r w:rsidR="005B2E92">
        <w:t xml:space="preserve">добровольного </w:t>
      </w:r>
      <w:r w:rsidRPr="003949FD">
        <w:t xml:space="preserve">страхования в течение </w:t>
      </w:r>
      <w:r w:rsidR="009F1773">
        <w:t>14</w:t>
      </w:r>
      <w:r w:rsidR="009F1773" w:rsidRPr="003949FD">
        <w:t xml:space="preserve"> </w:t>
      </w:r>
      <w:r w:rsidRPr="003949FD">
        <w:t>(</w:t>
      </w:r>
      <w:r w:rsidR="009F1773">
        <w:t>четырнадцати</w:t>
      </w:r>
      <w:r w:rsidRPr="003949FD">
        <w:t xml:space="preserve">) </w:t>
      </w:r>
      <w:r w:rsidR="009F1773">
        <w:t xml:space="preserve">календарных </w:t>
      </w:r>
      <w:r w:rsidRPr="003949FD">
        <w:t>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793BBF" w:rsidRPr="003949FD" w:rsidRDefault="00793BBF" w:rsidP="004A11FA">
      <w:pPr>
        <w:pStyle w:val="af6"/>
        <w:numPr>
          <w:ilvl w:val="1"/>
          <w:numId w:val="13"/>
        </w:numPr>
        <w:tabs>
          <w:tab w:val="left" w:pos="1418"/>
        </w:tabs>
        <w:ind w:left="0" w:firstLine="709"/>
      </w:pPr>
      <w:r w:rsidRPr="003949FD">
        <w:lastRenderedPageBreak/>
        <w:t>В случае если Страхователь отказался от договора страхова</w:t>
      </w:r>
      <w:r w:rsidR="00F36422">
        <w:t xml:space="preserve">ния в срок, указанный в </w:t>
      </w:r>
      <w:r w:rsidR="00906DD2">
        <w:t xml:space="preserve">части </w:t>
      </w:r>
      <w:r>
        <w:t>1 настоящ</w:t>
      </w:r>
      <w:r w:rsidR="00906DD2">
        <w:t>его пункта</w:t>
      </w:r>
      <w:r w:rsidRPr="003949FD">
        <w:t xml:space="preserve">, и до даты возникновения обязательств Страховщика </w:t>
      </w:r>
      <w:r>
        <w:t>по заключенному Д</w:t>
      </w:r>
      <w:r w:rsidRPr="003949FD">
        <w:t>оговору (далее –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793BBF" w:rsidRPr="003949FD" w:rsidRDefault="00793BBF" w:rsidP="004A11FA">
      <w:pPr>
        <w:pStyle w:val="af6"/>
        <w:numPr>
          <w:ilvl w:val="1"/>
          <w:numId w:val="13"/>
        </w:numPr>
        <w:tabs>
          <w:tab w:val="left" w:pos="1418"/>
        </w:tabs>
        <w:ind w:left="0" w:firstLine="709"/>
      </w:pPr>
      <w:r w:rsidRPr="003949FD">
        <w:t xml:space="preserve">В случае если Страхователь отказался от договора страхования в срок, указанный в </w:t>
      </w:r>
      <w:r w:rsidR="00906DD2">
        <w:t xml:space="preserve">части </w:t>
      </w:r>
      <w:r>
        <w:t>1</w:t>
      </w:r>
      <w:r w:rsidR="00906DD2">
        <w:t xml:space="preserve"> настоящего пункта</w:t>
      </w:r>
      <w:r w:rsidRPr="003949FD">
        <w:t xml:space="preserve">, но после даты начала действия </w:t>
      </w:r>
      <w:r>
        <w:t xml:space="preserve">договора </w:t>
      </w:r>
      <w:r w:rsidRPr="003949FD">
        <w:t>страхования, Страховщик при возврате уплаченной страховой премии Страхователю удерживает её часть пропорционально сроку действия договора страхования, прошедшему с даты начала действия страхования до даты прекращения действия договора страхования</w:t>
      </w:r>
      <w:r w:rsidRPr="00B4593C">
        <w:t xml:space="preserve">, если иного не предусмотрено </w:t>
      </w:r>
      <w:r w:rsidR="00ED6777">
        <w:t>соглашением сторон</w:t>
      </w:r>
      <w:r w:rsidRPr="00B4593C">
        <w:t>.</w:t>
      </w:r>
    </w:p>
    <w:p w:rsidR="00793BBF" w:rsidRPr="003949FD" w:rsidRDefault="00793BBF" w:rsidP="004A11FA">
      <w:pPr>
        <w:pStyle w:val="af6"/>
        <w:numPr>
          <w:ilvl w:val="1"/>
          <w:numId w:val="13"/>
        </w:numPr>
        <w:tabs>
          <w:tab w:val="left" w:pos="1418"/>
        </w:tabs>
        <w:ind w:left="0" w:firstLine="709"/>
      </w:pPr>
      <w:r w:rsidRPr="003949FD">
        <w:t>При досрочном прекращении договора страхования в порядке, п</w:t>
      </w:r>
      <w:r>
        <w:t xml:space="preserve">редусмотренном </w:t>
      </w:r>
      <w:r w:rsidR="00906DD2">
        <w:t>настоящим пунктом</w:t>
      </w:r>
      <w:r w:rsidRPr="003949FD">
        <w:t xml:space="preserve">,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даты, установленной по соглашению сторон, но не позднее срока, определенного в </w:t>
      </w:r>
      <w:r w:rsidR="00906DD2">
        <w:t>части 1 настоящего пункта</w:t>
      </w:r>
      <w:r>
        <w:t>.</w:t>
      </w:r>
    </w:p>
    <w:p w:rsidR="00BF534E" w:rsidRPr="00BF534E" w:rsidRDefault="00BF534E" w:rsidP="004A11FA">
      <w:pPr>
        <w:pStyle w:val="af6"/>
        <w:numPr>
          <w:ilvl w:val="1"/>
          <w:numId w:val="13"/>
        </w:numPr>
        <w:tabs>
          <w:tab w:val="left" w:pos="1418"/>
        </w:tabs>
        <w:ind w:left="0" w:firstLine="709"/>
      </w:pPr>
      <w:r w:rsidRPr="00BF534E">
        <w:rPr>
          <w:rFonts w:hint="cs"/>
        </w:rPr>
        <w:t>Возврат</w:t>
      </w:r>
      <w:r w:rsidRPr="00BF534E">
        <w:t xml:space="preserve"> </w:t>
      </w:r>
      <w:r w:rsidRPr="00BF534E">
        <w:rPr>
          <w:rFonts w:hint="cs"/>
        </w:rPr>
        <w:t>страховой</w:t>
      </w:r>
      <w:r w:rsidRPr="00BF534E">
        <w:t xml:space="preserve"> </w:t>
      </w:r>
      <w:r w:rsidRPr="00BF534E">
        <w:rPr>
          <w:rFonts w:hint="cs"/>
        </w:rPr>
        <w:t>премии</w:t>
      </w:r>
      <w:r w:rsidRPr="00BF534E">
        <w:t xml:space="preserve"> </w:t>
      </w:r>
      <w:r w:rsidRPr="00BF534E">
        <w:rPr>
          <w:rFonts w:hint="cs"/>
        </w:rPr>
        <w:t>Страхователю</w:t>
      </w:r>
      <w:r w:rsidRPr="00BF534E">
        <w:t xml:space="preserve"> </w:t>
      </w:r>
      <w:r w:rsidRPr="00BF534E">
        <w:rPr>
          <w:rFonts w:hint="cs"/>
        </w:rPr>
        <w:t>в</w:t>
      </w:r>
      <w:r w:rsidRPr="00BF534E">
        <w:t xml:space="preserve"> </w:t>
      </w:r>
      <w:r w:rsidRPr="00BF534E">
        <w:rPr>
          <w:rFonts w:hint="cs"/>
        </w:rPr>
        <w:t>соответствии</w:t>
      </w:r>
      <w:r w:rsidRPr="00BF534E">
        <w:t xml:space="preserve"> </w:t>
      </w:r>
      <w:r w:rsidRPr="00BF534E">
        <w:rPr>
          <w:rFonts w:hint="cs"/>
        </w:rPr>
        <w:t>с</w:t>
      </w:r>
      <w:r w:rsidRPr="00BF534E">
        <w:t xml:space="preserve"> </w:t>
      </w:r>
      <w:r w:rsidRPr="00BF534E">
        <w:rPr>
          <w:rFonts w:hint="cs"/>
        </w:rPr>
        <w:t>настоящим</w:t>
      </w:r>
      <w:r w:rsidRPr="00BF534E">
        <w:t xml:space="preserve"> </w:t>
      </w:r>
      <w:r w:rsidRPr="00BF534E">
        <w:rPr>
          <w:rFonts w:hint="cs"/>
        </w:rPr>
        <w:t>пунктом</w:t>
      </w:r>
      <w:r w:rsidRPr="00BF534E">
        <w:t xml:space="preserve"> </w:t>
      </w:r>
      <w:r w:rsidRPr="00BF534E">
        <w:rPr>
          <w:rFonts w:hint="cs"/>
        </w:rPr>
        <w:t>по</w:t>
      </w:r>
      <w:r w:rsidRPr="00BF534E">
        <w:t xml:space="preserve"> </w:t>
      </w:r>
      <w:r w:rsidRPr="00BF534E">
        <w:rPr>
          <w:rFonts w:hint="cs"/>
        </w:rPr>
        <w:t>выбору</w:t>
      </w:r>
      <w:r w:rsidRPr="00BF534E">
        <w:t xml:space="preserve"> </w:t>
      </w:r>
      <w:r w:rsidRPr="00BF534E">
        <w:rPr>
          <w:rFonts w:hint="cs"/>
        </w:rPr>
        <w:t>Страхователя</w:t>
      </w:r>
      <w:r w:rsidRPr="00BF534E">
        <w:t xml:space="preserve"> </w:t>
      </w:r>
      <w:r w:rsidRPr="00BF534E">
        <w:rPr>
          <w:rFonts w:hint="cs"/>
        </w:rPr>
        <w:t>производится</w:t>
      </w:r>
      <w:r w:rsidRPr="00BF534E">
        <w:t xml:space="preserve"> </w:t>
      </w:r>
      <w:r w:rsidRPr="00BF534E">
        <w:rPr>
          <w:rFonts w:hint="cs"/>
        </w:rPr>
        <w:t>наличными</w:t>
      </w:r>
      <w:r w:rsidRPr="00BF534E">
        <w:t xml:space="preserve"> </w:t>
      </w:r>
      <w:r w:rsidRPr="00BF534E">
        <w:rPr>
          <w:rFonts w:hint="cs"/>
        </w:rPr>
        <w:t>деньгами</w:t>
      </w:r>
      <w:r w:rsidRPr="00BF534E">
        <w:t xml:space="preserve"> </w:t>
      </w:r>
      <w:r w:rsidRPr="00BF534E">
        <w:rPr>
          <w:rFonts w:hint="cs"/>
        </w:rPr>
        <w:t>или</w:t>
      </w:r>
      <w:r w:rsidRPr="00BF534E">
        <w:t xml:space="preserve"> </w:t>
      </w:r>
      <w:r w:rsidRPr="00BF534E">
        <w:rPr>
          <w:rFonts w:hint="cs"/>
        </w:rPr>
        <w:t>в</w:t>
      </w:r>
      <w:r w:rsidRPr="00BF534E">
        <w:t xml:space="preserve"> </w:t>
      </w:r>
      <w:r w:rsidRPr="00BF534E">
        <w:rPr>
          <w:rFonts w:hint="cs"/>
        </w:rPr>
        <w:t>безналичном</w:t>
      </w:r>
      <w:r w:rsidRPr="00BF534E">
        <w:t xml:space="preserve"> </w:t>
      </w:r>
      <w:r w:rsidRPr="00BF534E">
        <w:rPr>
          <w:rFonts w:hint="cs"/>
        </w:rPr>
        <w:t>порядке</w:t>
      </w:r>
      <w:r w:rsidRPr="00BF534E">
        <w:t xml:space="preserve"> </w:t>
      </w:r>
      <w:r w:rsidRPr="00BF534E">
        <w:rPr>
          <w:rFonts w:hint="cs"/>
        </w:rPr>
        <w:t>в</w:t>
      </w:r>
      <w:r w:rsidRPr="00BF534E">
        <w:t xml:space="preserve"> </w:t>
      </w:r>
      <w:r w:rsidRPr="00BF534E">
        <w:rPr>
          <w:rFonts w:hint="cs"/>
        </w:rPr>
        <w:t>срок</w:t>
      </w:r>
      <w:r w:rsidRPr="00BF534E">
        <w:t xml:space="preserve">, </w:t>
      </w:r>
      <w:r w:rsidRPr="00BF534E">
        <w:rPr>
          <w:rFonts w:hint="cs"/>
        </w:rPr>
        <w:t>не</w:t>
      </w:r>
      <w:r w:rsidRPr="00BF534E">
        <w:t xml:space="preserve"> </w:t>
      </w:r>
      <w:r w:rsidRPr="00BF534E">
        <w:rPr>
          <w:rFonts w:hint="cs"/>
        </w:rPr>
        <w:t>превышающий</w:t>
      </w:r>
      <w:r w:rsidRPr="00BF534E">
        <w:t xml:space="preserve"> 10 (</w:t>
      </w:r>
      <w:r w:rsidRPr="00BF534E">
        <w:rPr>
          <w:rFonts w:hint="cs"/>
        </w:rPr>
        <w:t>десяти</w:t>
      </w:r>
      <w:r w:rsidRPr="00BF534E">
        <w:t xml:space="preserve">) </w:t>
      </w:r>
      <w:r w:rsidRPr="00BF534E">
        <w:rPr>
          <w:rFonts w:hint="cs"/>
        </w:rPr>
        <w:t>рабочих</w:t>
      </w:r>
      <w:r w:rsidRPr="00BF534E">
        <w:t xml:space="preserve"> </w:t>
      </w:r>
      <w:r w:rsidRPr="00BF534E">
        <w:rPr>
          <w:rFonts w:hint="cs"/>
        </w:rPr>
        <w:t>дней</w:t>
      </w:r>
      <w:r w:rsidRPr="00BF534E">
        <w:t xml:space="preserve"> </w:t>
      </w:r>
      <w:r w:rsidRPr="00BF534E">
        <w:rPr>
          <w:rFonts w:hint="cs"/>
        </w:rPr>
        <w:t>со</w:t>
      </w:r>
      <w:r w:rsidRPr="00BF534E">
        <w:t xml:space="preserve"> </w:t>
      </w:r>
      <w:r w:rsidRPr="00BF534E">
        <w:rPr>
          <w:rFonts w:hint="cs"/>
        </w:rPr>
        <w:t>дня</w:t>
      </w:r>
      <w:r w:rsidRPr="00BF534E">
        <w:t xml:space="preserve"> </w:t>
      </w:r>
      <w:r w:rsidRPr="00BF534E">
        <w:rPr>
          <w:rFonts w:hint="cs"/>
        </w:rPr>
        <w:t>получения</w:t>
      </w:r>
      <w:r w:rsidRPr="00BF534E">
        <w:t xml:space="preserve"> </w:t>
      </w:r>
      <w:r w:rsidRPr="00BF534E">
        <w:rPr>
          <w:rFonts w:hint="cs"/>
        </w:rPr>
        <w:t>письменного</w:t>
      </w:r>
      <w:r w:rsidRPr="00BF534E">
        <w:t xml:space="preserve"> </w:t>
      </w:r>
      <w:r w:rsidRPr="00BF534E">
        <w:rPr>
          <w:rFonts w:hint="cs"/>
        </w:rPr>
        <w:t>заявления</w:t>
      </w:r>
      <w:r w:rsidRPr="00BF534E">
        <w:t xml:space="preserve"> </w:t>
      </w:r>
      <w:r w:rsidRPr="00BF534E">
        <w:rPr>
          <w:rFonts w:hint="cs"/>
        </w:rPr>
        <w:t>Страхователя</w:t>
      </w:r>
      <w:r w:rsidRPr="00BF534E">
        <w:t xml:space="preserve"> </w:t>
      </w:r>
      <w:r w:rsidRPr="00BF534E">
        <w:rPr>
          <w:rFonts w:hint="cs"/>
        </w:rPr>
        <w:t>об</w:t>
      </w:r>
      <w:r w:rsidRPr="00BF534E">
        <w:t xml:space="preserve"> </w:t>
      </w:r>
      <w:r w:rsidRPr="00BF534E">
        <w:rPr>
          <w:rFonts w:hint="cs"/>
        </w:rPr>
        <w:t>отказе</w:t>
      </w:r>
      <w:r w:rsidRPr="00BF534E">
        <w:t xml:space="preserve"> </w:t>
      </w:r>
      <w:r w:rsidRPr="00BF534E">
        <w:rPr>
          <w:rFonts w:hint="cs"/>
        </w:rPr>
        <w:t>от</w:t>
      </w:r>
      <w:r w:rsidRPr="00BF534E">
        <w:t xml:space="preserve"> </w:t>
      </w:r>
      <w:r w:rsidRPr="00BF534E">
        <w:rPr>
          <w:rFonts w:hint="cs"/>
        </w:rPr>
        <w:t>договора</w:t>
      </w:r>
      <w:r w:rsidRPr="00BF534E">
        <w:t xml:space="preserve"> </w:t>
      </w:r>
      <w:r w:rsidRPr="00BF534E">
        <w:rPr>
          <w:rFonts w:hint="cs"/>
        </w:rPr>
        <w:t>страхования</w:t>
      </w:r>
      <w:r w:rsidRPr="00BF534E">
        <w:t>.</w:t>
      </w:r>
    </w:p>
    <w:p w:rsidR="00BF534E" w:rsidRPr="00F36422" w:rsidRDefault="00BF534E" w:rsidP="004A11FA">
      <w:pPr>
        <w:pStyle w:val="af6"/>
        <w:numPr>
          <w:ilvl w:val="1"/>
          <w:numId w:val="13"/>
        </w:numPr>
        <w:tabs>
          <w:tab w:val="left" w:pos="1418"/>
        </w:tabs>
        <w:ind w:left="0" w:firstLine="709"/>
      </w:pPr>
      <w:r w:rsidRPr="00BF534E">
        <w:rPr>
          <w:rFonts w:hint="cs"/>
        </w:rPr>
        <w:t>Действие</w:t>
      </w:r>
      <w:r w:rsidRPr="00BF534E">
        <w:t xml:space="preserve"> </w:t>
      </w:r>
      <w:r w:rsidRPr="00BF534E">
        <w:rPr>
          <w:rFonts w:hint="cs"/>
        </w:rPr>
        <w:t>настояще</w:t>
      </w:r>
      <w:r>
        <w:t>го пункта</w:t>
      </w:r>
      <w:r w:rsidRPr="00BF534E">
        <w:t xml:space="preserve"> </w:t>
      </w:r>
      <w:r w:rsidRPr="00BF534E">
        <w:rPr>
          <w:rFonts w:hint="cs"/>
        </w:rPr>
        <w:t>не</w:t>
      </w:r>
      <w:r w:rsidRPr="00BF534E">
        <w:t xml:space="preserve"> </w:t>
      </w:r>
      <w:r w:rsidRPr="00BF534E">
        <w:rPr>
          <w:rFonts w:hint="cs"/>
        </w:rPr>
        <w:t>распространяется</w:t>
      </w:r>
      <w:r w:rsidRPr="00BF534E">
        <w:t xml:space="preserve"> </w:t>
      </w:r>
      <w:r w:rsidRPr="00BF534E">
        <w:rPr>
          <w:rFonts w:hint="cs"/>
        </w:rPr>
        <w:t>на</w:t>
      </w:r>
      <w:r w:rsidRPr="00BF534E">
        <w:t xml:space="preserve"> </w:t>
      </w:r>
      <w:r w:rsidRPr="00BF534E">
        <w:rPr>
          <w:rFonts w:hint="cs"/>
        </w:rPr>
        <w:t>договоры</w:t>
      </w:r>
      <w:r w:rsidRPr="00BF534E">
        <w:t xml:space="preserve"> </w:t>
      </w:r>
      <w:r w:rsidRPr="00BF534E">
        <w:rPr>
          <w:rFonts w:hint="cs"/>
        </w:rPr>
        <w:t>страхования</w:t>
      </w:r>
      <w:r w:rsidRPr="00BF534E">
        <w:t xml:space="preserve">, </w:t>
      </w:r>
      <w:r w:rsidRPr="00BF534E">
        <w:rPr>
          <w:rFonts w:hint="cs"/>
        </w:rPr>
        <w:t>страхователями</w:t>
      </w:r>
      <w:r w:rsidRPr="00BF534E">
        <w:t xml:space="preserve"> </w:t>
      </w:r>
      <w:r w:rsidRPr="00BF534E">
        <w:rPr>
          <w:rFonts w:hint="cs"/>
        </w:rPr>
        <w:t>по</w:t>
      </w:r>
      <w:r w:rsidRPr="00BF534E">
        <w:t xml:space="preserve"> </w:t>
      </w:r>
      <w:r w:rsidRPr="00BF534E">
        <w:rPr>
          <w:rFonts w:hint="cs"/>
        </w:rPr>
        <w:t>которым</w:t>
      </w:r>
      <w:r w:rsidRPr="00BF534E">
        <w:t xml:space="preserve"> </w:t>
      </w:r>
      <w:r w:rsidRPr="00BF534E">
        <w:rPr>
          <w:rFonts w:hint="cs"/>
        </w:rPr>
        <w:t>являются</w:t>
      </w:r>
      <w:r w:rsidRPr="00BF534E">
        <w:t xml:space="preserve"> </w:t>
      </w:r>
      <w:r w:rsidRPr="00BF534E">
        <w:rPr>
          <w:rFonts w:hint="cs"/>
        </w:rPr>
        <w:t>физические</w:t>
      </w:r>
      <w:r w:rsidRPr="00BF534E">
        <w:t xml:space="preserve"> </w:t>
      </w:r>
      <w:r w:rsidRPr="00BF534E">
        <w:rPr>
          <w:rFonts w:hint="cs"/>
        </w:rPr>
        <w:t>лица</w:t>
      </w:r>
      <w:r w:rsidRPr="00BF534E">
        <w:t xml:space="preserve"> </w:t>
      </w:r>
      <w:r w:rsidRPr="00BF534E">
        <w:rPr>
          <w:rFonts w:hint="cs"/>
        </w:rPr>
        <w:t>–</w:t>
      </w:r>
      <w:r w:rsidRPr="00BF534E">
        <w:t xml:space="preserve"> </w:t>
      </w:r>
      <w:r w:rsidRPr="00BF534E">
        <w:rPr>
          <w:rFonts w:hint="cs"/>
        </w:rPr>
        <w:t>предприниматели</w:t>
      </w:r>
      <w:r w:rsidRPr="00BF534E">
        <w:t xml:space="preserve">, </w:t>
      </w:r>
      <w:r w:rsidRPr="00BF534E">
        <w:rPr>
          <w:rFonts w:hint="cs"/>
        </w:rPr>
        <w:t>заключаемые</w:t>
      </w:r>
      <w:r w:rsidRPr="00BF534E">
        <w:t xml:space="preserve"> </w:t>
      </w:r>
      <w:r w:rsidRPr="00BF534E">
        <w:rPr>
          <w:rFonts w:hint="cs"/>
        </w:rPr>
        <w:t>в</w:t>
      </w:r>
      <w:r w:rsidRPr="00BF534E">
        <w:t xml:space="preserve"> </w:t>
      </w:r>
      <w:r w:rsidRPr="00BF534E">
        <w:rPr>
          <w:rFonts w:hint="cs"/>
        </w:rPr>
        <w:t>связи</w:t>
      </w:r>
      <w:r w:rsidRPr="00BF534E">
        <w:t xml:space="preserve"> </w:t>
      </w:r>
      <w:r w:rsidRPr="00BF534E">
        <w:rPr>
          <w:rFonts w:hint="cs"/>
        </w:rPr>
        <w:t>с</w:t>
      </w:r>
      <w:r w:rsidRPr="00BF534E">
        <w:t xml:space="preserve"> </w:t>
      </w:r>
      <w:r w:rsidRPr="00BF534E">
        <w:rPr>
          <w:rFonts w:hint="cs"/>
        </w:rPr>
        <w:t>осуществлением</w:t>
      </w:r>
      <w:r w:rsidRPr="00BF534E">
        <w:t xml:space="preserve"> </w:t>
      </w:r>
      <w:r w:rsidRPr="00BF534E">
        <w:rPr>
          <w:rFonts w:hint="cs"/>
        </w:rPr>
        <w:t>такими</w:t>
      </w:r>
      <w:r w:rsidRPr="00BF534E">
        <w:t xml:space="preserve"> </w:t>
      </w:r>
      <w:r w:rsidRPr="00BF534E">
        <w:rPr>
          <w:rFonts w:hint="cs"/>
        </w:rPr>
        <w:t>страхователями</w:t>
      </w:r>
      <w:r w:rsidRPr="00BF534E">
        <w:t xml:space="preserve"> </w:t>
      </w:r>
      <w:r w:rsidRPr="00BF534E">
        <w:rPr>
          <w:rFonts w:hint="cs"/>
        </w:rPr>
        <w:t>предпринимательской</w:t>
      </w:r>
      <w:r w:rsidRPr="00BF534E">
        <w:t xml:space="preserve"> </w:t>
      </w:r>
      <w:r w:rsidRPr="00BF534E">
        <w:rPr>
          <w:rFonts w:hint="cs"/>
        </w:rPr>
        <w:t>деятельности</w:t>
      </w:r>
      <w:r w:rsidRPr="00BF534E">
        <w:t xml:space="preserve">, </w:t>
      </w:r>
      <w:r w:rsidRPr="00BF534E">
        <w:rPr>
          <w:rFonts w:hint="cs"/>
        </w:rPr>
        <w:t>а</w:t>
      </w:r>
      <w:r w:rsidRPr="00BF534E">
        <w:t xml:space="preserve"> </w:t>
      </w:r>
      <w:r w:rsidRPr="00BF534E">
        <w:rPr>
          <w:rFonts w:hint="cs"/>
        </w:rPr>
        <w:t>также</w:t>
      </w:r>
      <w:r w:rsidRPr="00BF534E">
        <w:t xml:space="preserve"> </w:t>
      </w:r>
      <w:r w:rsidRPr="00BF534E">
        <w:rPr>
          <w:rFonts w:hint="cs"/>
        </w:rPr>
        <w:t>на</w:t>
      </w:r>
      <w:r w:rsidRPr="00BF534E">
        <w:t xml:space="preserve"> </w:t>
      </w:r>
      <w:r w:rsidRPr="00BF534E">
        <w:rPr>
          <w:rFonts w:hint="cs"/>
        </w:rPr>
        <w:t>осуществление</w:t>
      </w:r>
      <w:r w:rsidRPr="00BF534E">
        <w:t xml:space="preserve"> </w:t>
      </w:r>
      <w:r w:rsidRPr="00BF534E">
        <w:rPr>
          <w:rFonts w:hint="cs"/>
        </w:rPr>
        <w:t>добровольного</w:t>
      </w:r>
      <w:r w:rsidRPr="00BF534E">
        <w:t xml:space="preserve"> </w:t>
      </w:r>
      <w:r w:rsidRPr="00BF534E">
        <w:rPr>
          <w:rFonts w:hint="cs"/>
        </w:rPr>
        <w:t>страхования</w:t>
      </w:r>
      <w:r w:rsidRPr="00BF534E">
        <w:t xml:space="preserve">, </w:t>
      </w:r>
      <w:r w:rsidRPr="00BF534E">
        <w:rPr>
          <w:rFonts w:hint="cs"/>
        </w:rPr>
        <w:t>являющегося</w:t>
      </w:r>
      <w:r w:rsidRPr="00BF534E">
        <w:t xml:space="preserve"> </w:t>
      </w:r>
      <w:r w:rsidRPr="00BF534E">
        <w:rPr>
          <w:rFonts w:hint="cs"/>
        </w:rPr>
        <w:t>обязательным</w:t>
      </w:r>
      <w:r w:rsidRPr="00BF534E">
        <w:t xml:space="preserve"> </w:t>
      </w:r>
      <w:r w:rsidRPr="00BF534E">
        <w:rPr>
          <w:rFonts w:hint="cs"/>
        </w:rPr>
        <w:t>условием</w:t>
      </w:r>
      <w:r w:rsidRPr="00BF534E">
        <w:t xml:space="preserve"> </w:t>
      </w:r>
      <w:r w:rsidRPr="00BF534E">
        <w:rPr>
          <w:rFonts w:hint="cs"/>
        </w:rPr>
        <w:t>допуска</w:t>
      </w:r>
      <w:r w:rsidRPr="00BF534E">
        <w:t xml:space="preserve"> </w:t>
      </w:r>
      <w:r w:rsidRPr="00BF534E">
        <w:rPr>
          <w:rFonts w:hint="cs"/>
        </w:rPr>
        <w:t>физического</w:t>
      </w:r>
      <w:r w:rsidRPr="00BF534E">
        <w:t xml:space="preserve"> </w:t>
      </w:r>
      <w:r w:rsidRPr="00BF534E">
        <w:rPr>
          <w:rFonts w:hint="cs"/>
        </w:rPr>
        <w:t>лица</w:t>
      </w:r>
      <w:r w:rsidRPr="00BF534E">
        <w:t xml:space="preserve"> </w:t>
      </w:r>
      <w:r w:rsidRPr="00BF534E">
        <w:rPr>
          <w:rFonts w:hint="cs"/>
        </w:rPr>
        <w:t>к</w:t>
      </w:r>
      <w:r w:rsidRPr="00BF534E">
        <w:t xml:space="preserve"> </w:t>
      </w:r>
      <w:r w:rsidRPr="00BF534E">
        <w:rPr>
          <w:rFonts w:hint="cs"/>
        </w:rPr>
        <w:t>выполнению</w:t>
      </w:r>
      <w:r w:rsidRPr="00BF534E">
        <w:t xml:space="preserve"> </w:t>
      </w:r>
      <w:r w:rsidRPr="00BF534E">
        <w:rPr>
          <w:rFonts w:hint="cs"/>
        </w:rPr>
        <w:t>профессиональной</w:t>
      </w:r>
      <w:r w:rsidRPr="00BF534E">
        <w:t xml:space="preserve"> </w:t>
      </w:r>
      <w:r w:rsidRPr="00BF534E">
        <w:rPr>
          <w:rFonts w:hint="cs"/>
        </w:rPr>
        <w:t>деятельности</w:t>
      </w:r>
      <w:r w:rsidRPr="00BF534E">
        <w:t xml:space="preserve"> </w:t>
      </w:r>
      <w:r w:rsidRPr="00BF534E">
        <w:rPr>
          <w:rFonts w:hint="cs"/>
        </w:rPr>
        <w:t>в</w:t>
      </w:r>
      <w:r w:rsidRPr="00BF534E">
        <w:t xml:space="preserve"> </w:t>
      </w:r>
      <w:r w:rsidRPr="00BF534E">
        <w:rPr>
          <w:rFonts w:hint="cs"/>
        </w:rPr>
        <w:t>соответствии</w:t>
      </w:r>
      <w:r w:rsidRPr="00BF534E">
        <w:t xml:space="preserve"> </w:t>
      </w:r>
      <w:r w:rsidRPr="00BF534E">
        <w:rPr>
          <w:rFonts w:hint="cs"/>
        </w:rPr>
        <w:t>с</w:t>
      </w:r>
      <w:r w:rsidRPr="00BF534E">
        <w:t xml:space="preserve"> </w:t>
      </w:r>
      <w:r w:rsidRPr="00BF534E">
        <w:rPr>
          <w:rFonts w:hint="cs"/>
        </w:rPr>
        <w:t>законодательством</w:t>
      </w:r>
      <w:r w:rsidRPr="00BF534E">
        <w:t xml:space="preserve"> </w:t>
      </w:r>
      <w:r w:rsidRPr="00BF534E">
        <w:rPr>
          <w:rFonts w:hint="cs"/>
        </w:rPr>
        <w:t>Российской</w:t>
      </w:r>
      <w:r w:rsidRPr="00BF534E">
        <w:t xml:space="preserve"> </w:t>
      </w:r>
      <w:r w:rsidRPr="00BF534E">
        <w:rPr>
          <w:rFonts w:hint="cs"/>
        </w:rPr>
        <w:t>Федерации</w:t>
      </w:r>
      <w:r w:rsidRPr="00BF534E">
        <w:t xml:space="preserve">, </w:t>
      </w:r>
      <w:r w:rsidRPr="00BF534E">
        <w:rPr>
          <w:rFonts w:hint="cs"/>
        </w:rPr>
        <w:t>а</w:t>
      </w:r>
      <w:r w:rsidRPr="00BF534E">
        <w:t xml:space="preserve"> </w:t>
      </w:r>
      <w:r w:rsidRPr="00BF534E">
        <w:rPr>
          <w:rFonts w:hint="cs"/>
        </w:rPr>
        <w:t>также</w:t>
      </w:r>
      <w:r w:rsidRPr="00BF534E">
        <w:t xml:space="preserve"> </w:t>
      </w:r>
      <w:r w:rsidRPr="00BF534E">
        <w:rPr>
          <w:rFonts w:hint="cs"/>
        </w:rPr>
        <w:t>страхование</w:t>
      </w:r>
      <w:r w:rsidRPr="00BF534E">
        <w:t xml:space="preserve">, </w:t>
      </w:r>
      <w:r w:rsidRPr="00BF534E">
        <w:rPr>
          <w:rFonts w:hint="cs"/>
        </w:rPr>
        <w:t>предусматривающее</w:t>
      </w:r>
      <w:r w:rsidRPr="00BF534E">
        <w:t xml:space="preserve"> </w:t>
      </w:r>
      <w:r w:rsidRPr="00BF534E">
        <w:rPr>
          <w:rFonts w:hint="cs"/>
        </w:rPr>
        <w:t>оплату</w:t>
      </w:r>
      <w:r w:rsidRPr="00BF534E">
        <w:t xml:space="preserve"> </w:t>
      </w:r>
      <w:r w:rsidRPr="00BF534E">
        <w:rPr>
          <w:rFonts w:hint="cs"/>
        </w:rPr>
        <w:t>оказанной</w:t>
      </w:r>
      <w:r w:rsidRPr="00BF534E">
        <w:t xml:space="preserve"> </w:t>
      </w:r>
      <w:r w:rsidRPr="00BF534E">
        <w:rPr>
          <w:rFonts w:hint="cs"/>
        </w:rPr>
        <w:t>гражданину</w:t>
      </w:r>
      <w:r w:rsidRPr="00BF534E">
        <w:t xml:space="preserve"> </w:t>
      </w:r>
      <w:r w:rsidRPr="00BF534E">
        <w:rPr>
          <w:rFonts w:hint="cs"/>
        </w:rPr>
        <w:t>Российской</w:t>
      </w:r>
      <w:r w:rsidRPr="00BF534E">
        <w:t xml:space="preserve"> </w:t>
      </w:r>
      <w:r w:rsidRPr="00BF534E">
        <w:rPr>
          <w:rFonts w:hint="cs"/>
        </w:rPr>
        <w:t>Федерации</w:t>
      </w:r>
      <w:r w:rsidRPr="00BF534E">
        <w:t xml:space="preserve">, </w:t>
      </w:r>
      <w:r w:rsidRPr="00BF534E">
        <w:rPr>
          <w:rFonts w:hint="cs"/>
        </w:rPr>
        <w:t>находящемуся</w:t>
      </w:r>
      <w:r w:rsidRPr="00BF534E">
        <w:t xml:space="preserve"> </w:t>
      </w:r>
      <w:r w:rsidRPr="00BF534E">
        <w:rPr>
          <w:rFonts w:hint="cs"/>
        </w:rPr>
        <w:t>за</w:t>
      </w:r>
      <w:r w:rsidRPr="00BF534E">
        <w:t xml:space="preserve"> </w:t>
      </w:r>
      <w:r w:rsidRPr="00BF534E">
        <w:rPr>
          <w:rFonts w:hint="cs"/>
        </w:rPr>
        <w:t>пределами</w:t>
      </w:r>
      <w:r w:rsidRPr="00BF534E">
        <w:t xml:space="preserve"> </w:t>
      </w:r>
      <w:r w:rsidRPr="00BF534E">
        <w:rPr>
          <w:rFonts w:hint="cs"/>
        </w:rPr>
        <w:t>территории</w:t>
      </w:r>
      <w:r w:rsidRPr="00BF534E">
        <w:t xml:space="preserve"> </w:t>
      </w:r>
      <w:r w:rsidRPr="00BF534E">
        <w:rPr>
          <w:rFonts w:hint="cs"/>
        </w:rPr>
        <w:t>Российской</w:t>
      </w:r>
      <w:r w:rsidRPr="00BF534E">
        <w:t xml:space="preserve"> </w:t>
      </w:r>
      <w:r w:rsidRPr="00BF534E">
        <w:rPr>
          <w:rFonts w:hint="cs"/>
        </w:rPr>
        <w:t>Федерации</w:t>
      </w:r>
      <w:r w:rsidRPr="00BF534E">
        <w:t xml:space="preserve">, </w:t>
      </w:r>
      <w:r w:rsidRPr="00BF534E">
        <w:rPr>
          <w:rFonts w:hint="cs"/>
        </w:rPr>
        <w:t>медицинской</w:t>
      </w:r>
      <w:r w:rsidRPr="00BF534E">
        <w:t xml:space="preserve"> </w:t>
      </w:r>
      <w:r w:rsidRPr="00BF534E">
        <w:rPr>
          <w:rFonts w:hint="cs"/>
        </w:rPr>
        <w:t>помощи</w:t>
      </w:r>
      <w:r w:rsidRPr="00BF534E">
        <w:t xml:space="preserve"> </w:t>
      </w:r>
      <w:r w:rsidRPr="00BF534E">
        <w:rPr>
          <w:rFonts w:hint="cs"/>
        </w:rPr>
        <w:t>и</w:t>
      </w:r>
      <w:r w:rsidRPr="00BF534E">
        <w:t xml:space="preserve"> (</w:t>
      </w:r>
      <w:r w:rsidRPr="00BF534E">
        <w:rPr>
          <w:rFonts w:hint="cs"/>
        </w:rPr>
        <w:t>или</w:t>
      </w:r>
      <w:r w:rsidRPr="00BF534E">
        <w:t xml:space="preserve">) </w:t>
      </w:r>
      <w:r w:rsidRPr="00BF534E">
        <w:rPr>
          <w:rFonts w:hint="cs"/>
        </w:rPr>
        <w:t>оплату</w:t>
      </w:r>
      <w:r w:rsidRPr="00BF534E">
        <w:t xml:space="preserve"> </w:t>
      </w:r>
      <w:r w:rsidRPr="00BF534E">
        <w:rPr>
          <w:rFonts w:hint="cs"/>
        </w:rPr>
        <w:t>возвращения</w:t>
      </w:r>
      <w:r w:rsidRPr="00BF534E">
        <w:t xml:space="preserve"> </w:t>
      </w:r>
      <w:r w:rsidRPr="00BF534E">
        <w:rPr>
          <w:rFonts w:hint="cs"/>
        </w:rPr>
        <w:t>его</w:t>
      </w:r>
      <w:r w:rsidRPr="00BF534E">
        <w:t xml:space="preserve"> </w:t>
      </w:r>
      <w:r w:rsidRPr="00BF534E">
        <w:rPr>
          <w:rFonts w:hint="cs"/>
        </w:rPr>
        <w:t>тела</w:t>
      </w:r>
      <w:r w:rsidRPr="00BF534E">
        <w:t xml:space="preserve"> (</w:t>
      </w:r>
      <w:r w:rsidRPr="00BF534E">
        <w:rPr>
          <w:rFonts w:hint="cs"/>
        </w:rPr>
        <w:t>останков</w:t>
      </w:r>
      <w:r w:rsidRPr="00BF534E">
        <w:t xml:space="preserve">) </w:t>
      </w:r>
      <w:r w:rsidRPr="00BF534E">
        <w:rPr>
          <w:rFonts w:hint="cs"/>
        </w:rPr>
        <w:t>в</w:t>
      </w:r>
      <w:r w:rsidRPr="00BF534E">
        <w:t xml:space="preserve"> </w:t>
      </w:r>
      <w:r w:rsidRPr="00BF534E">
        <w:rPr>
          <w:rFonts w:hint="cs"/>
        </w:rPr>
        <w:t>Российскую</w:t>
      </w:r>
      <w:r w:rsidRPr="00BF534E">
        <w:t xml:space="preserve"> </w:t>
      </w:r>
      <w:r w:rsidRPr="00BF534E">
        <w:rPr>
          <w:rFonts w:hint="cs"/>
        </w:rPr>
        <w:t>Федерацию</w:t>
      </w:r>
      <w:r w:rsidRPr="00BF534E">
        <w:t>).</w:t>
      </w:r>
    </w:p>
    <w:p w:rsidR="00F00CF9" w:rsidRPr="005D699D" w:rsidRDefault="00F00CF9" w:rsidP="00796CBB">
      <w:pPr>
        <w:pStyle w:val="1"/>
      </w:pPr>
      <w:bookmarkStart w:id="11" w:name="_Toc494439359"/>
      <w:r w:rsidRPr="005D699D">
        <w:t>Права и обязанности сторон</w:t>
      </w:r>
      <w:bookmarkEnd w:id="11"/>
    </w:p>
    <w:p w:rsidR="0072083F" w:rsidRPr="00DE7D77" w:rsidRDefault="0072083F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DE7D77">
        <w:t>Страховщик обязан: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 xml:space="preserve">вручить </w:t>
      </w:r>
      <w:r w:rsidR="00182BEE" w:rsidRPr="00DE7D77">
        <w:t>Д</w:t>
      </w:r>
      <w:r w:rsidRPr="00DE7D77">
        <w:t xml:space="preserve">оговор </w:t>
      </w:r>
      <w:r w:rsidR="00182BEE" w:rsidRPr="00DE7D77">
        <w:t>(</w:t>
      </w:r>
      <w:r w:rsidRPr="00DE7D77">
        <w:t>страховой полис</w:t>
      </w:r>
      <w:r w:rsidR="00182BEE" w:rsidRPr="00DE7D77">
        <w:t>)</w:t>
      </w:r>
      <w:r w:rsidRPr="00DE7D77">
        <w:t xml:space="preserve"> с приложением настоящих Правил </w:t>
      </w:r>
      <w:r w:rsidRPr="005D699D">
        <w:t xml:space="preserve">или экземпляр </w:t>
      </w:r>
      <w:r w:rsidR="00182BEE">
        <w:t>Д</w:t>
      </w:r>
      <w:r w:rsidRPr="005D699D">
        <w:t>оговора</w:t>
      </w:r>
      <w:r w:rsidRPr="00DE7D77">
        <w:t>;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при необходимости выдать идентификационную карточку</w:t>
      </w:r>
      <w:r w:rsidR="00182BEE" w:rsidRPr="00DE7D77">
        <w:t xml:space="preserve"> Застрахованному</w:t>
      </w:r>
      <w:r w:rsidR="006D73ED" w:rsidRPr="00DE7D77">
        <w:t>;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 xml:space="preserve">по требованию Страхователя, Застрахованных лиц, Выгодоприобретателя, а также лиц, имеющих намерение заключить </w:t>
      </w:r>
      <w:r w:rsidR="00182BEE" w:rsidRPr="00DE7D77">
        <w:t>Д</w:t>
      </w:r>
      <w:r w:rsidRPr="00DE7D77">
        <w:t>оговор, разъяснять положения, содержащиеся в Правилах</w:t>
      </w:r>
      <w:r w:rsidR="00BB45FA">
        <w:t xml:space="preserve"> </w:t>
      </w:r>
      <w:r w:rsidRPr="00DE7D77">
        <w:t xml:space="preserve">и </w:t>
      </w:r>
      <w:r w:rsidR="00182BEE" w:rsidRPr="00DE7D77">
        <w:t>Д</w:t>
      </w:r>
      <w:r w:rsidRPr="00DE7D77">
        <w:t xml:space="preserve">оговоре, расчет изменения в течение срока действия </w:t>
      </w:r>
      <w:r w:rsidR="00182BEE" w:rsidRPr="00DE7D77">
        <w:t>Д</w:t>
      </w:r>
      <w:r w:rsidRPr="00DE7D77">
        <w:t xml:space="preserve">оговора страховой суммы, расчет страховой выплаты; 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при признании случая страховым произвести страховую выплату в установленный настоящи</w:t>
      </w:r>
      <w:r w:rsidR="00CD6374" w:rsidRPr="00DE7D77">
        <w:t>ми</w:t>
      </w:r>
      <w:r w:rsidRPr="00DE7D77">
        <w:t xml:space="preserve"> Правил</w:t>
      </w:r>
      <w:r w:rsidR="00CD6374" w:rsidRPr="00DE7D77">
        <w:t>ами</w:t>
      </w:r>
      <w:r w:rsidR="00BB45FA">
        <w:t xml:space="preserve"> </w:t>
      </w:r>
      <w:r w:rsidRPr="00DE7D77">
        <w:t>срок;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не разглашать сведения о Страхователе, Застрахованном лице, Выгодоприобретателе, состоянии их здоровья, а также об имущественном положении этих лиц, если такая обязанность не возложена на Страховщика в силу закона.</w:t>
      </w:r>
    </w:p>
    <w:p w:rsidR="00F00CF9" w:rsidRPr="00DE7D77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DE7D77">
        <w:t>Страхователь обязан: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своевременно уплатить страховую премию (уплачивать страховые взносы);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 xml:space="preserve">при заключении </w:t>
      </w:r>
      <w:r w:rsidR="00182BEE" w:rsidRPr="00DE7D77">
        <w:t>Д</w:t>
      </w:r>
      <w:r w:rsidRPr="00DE7D77">
        <w:t>оговора сообщать Страховщику обо всех известных ему обстоятельствах, имеющих значение для оценки страхового риска;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по требованию Страховщика заполнить опросный лист в отношении Застрахованного</w:t>
      </w:r>
      <w:r w:rsidR="006D73ED" w:rsidRPr="00DE7D77">
        <w:t>;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5D699D">
        <w:t>давать письменные разъяснения на запросы Страховщика, связанные со страхо</w:t>
      </w:r>
      <w:r w:rsidR="00EE07E2">
        <w:t>вым случаем, а также предостави</w:t>
      </w:r>
      <w:r w:rsidRPr="005D699D">
        <w:t>ть документы, необходимые для принятия решения о выплате страхового возмещения</w:t>
      </w:r>
      <w:r w:rsidRPr="00DE7D77">
        <w:t>.</w:t>
      </w:r>
    </w:p>
    <w:p w:rsidR="00F00CF9" w:rsidRPr="00DE7D77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DE7D77">
        <w:lastRenderedPageBreak/>
        <w:t>Страховщик имеет право: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 xml:space="preserve">при заключении </w:t>
      </w:r>
      <w:r w:rsidR="00182BEE" w:rsidRPr="00DE7D77">
        <w:t>Д</w:t>
      </w:r>
      <w:r w:rsidRPr="00DE7D77">
        <w:t>оговора произвести обследование страхуемого лица для оценки фактического состояния его здоровья</w:t>
      </w:r>
      <w:r w:rsidR="00182BEE" w:rsidRPr="00DE7D77">
        <w:t xml:space="preserve"> (за исключением случаев электронного страхования)</w:t>
      </w:r>
      <w:r w:rsidRPr="00DE7D77">
        <w:t>;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проводить проверку представленных для решения вопроса о признания события страховым случаем и осуществления размера страховой выплаты документов;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запрашивать сведения у организаций, располагающих информацией об обстоятельствах стра</w:t>
      </w:r>
      <w:r w:rsidR="004D6E44" w:rsidRPr="00DE7D77">
        <w:t>х</w:t>
      </w:r>
      <w:r w:rsidRPr="00DE7D77">
        <w:t>ового случая, в том числе о состоянии здоровья Застрахованного;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провести медицинское о</w:t>
      </w:r>
      <w:r w:rsidR="0072083F" w:rsidRPr="00DE7D77">
        <w:t>бследование</w:t>
      </w:r>
      <w:r w:rsidRPr="00DE7D77">
        <w:t xml:space="preserve"> Застрахованного лица </w:t>
      </w:r>
      <w:r w:rsidR="0062775A" w:rsidRPr="00DE7D77">
        <w:t>по направлению</w:t>
      </w:r>
      <w:r w:rsidR="00BB45FA">
        <w:t xml:space="preserve"> </w:t>
      </w:r>
      <w:r w:rsidRPr="00DE7D77">
        <w:t>Страховщика после наступления страхового случая.</w:t>
      </w:r>
    </w:p>
    <w:p w:rsidR="00F00CF9" w:rsidRPr="00DE7D77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DE7D77">
        <w:t>Страхователь имеет право: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на своевременное получение страхового полиса (</w:t>
      </w:r>
      <w:r w:rsidR="0062775A" w:rsidRPr="00DE7D77">
        <w:t>Д</w:t>
      </w:r>
      <w:r w:rsidRPr="00DE7D77">
        <w:t>оговора)</w:t>
      </w:r>
      <w:r w:rsidR="006D73ED" w:rsidRPr="00DE7D77">
        <w:t>;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требовать разъяснений положений, содержащихся в Правилах и Договор</w:t>
      </w:r>
      <w:r w:rsidR="0062775A" w:rsidRPr="00DE7D77">
        <w:t>е</w:t>
      </w:r>
      <w:r w:rsidRPr="00DE7D77">
        <w:t>, расчетов изменения в</w:t>
      </w:r>
      <w:r w:rsidR="003F098D" w:rsidRPr="00DE7D77">
        <w:t xml:space="preserve"> течение срока действия Д</w:t>
      </w:r>
      <w:r w:rsidRPr="00DE7D77">
        <w:t>оговора страховой суммы, расчетов страховой выплаты.</w:t>
      </w:r>
    </w:p>
    <w:p w:rsidR="00F00CF9" w:rsidRPr="00DE7D77" w:rsidRDefault="00F00CF9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DE7D77">
        <w:t>Застрахованный имеет право:</w:t>
      </w:r>
    </w:p>
    <w:p w:rsidR="00F00CF9" w:rsidRPr="00DE7D77" w:rsidRDefault="00F00CF9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на получение страховой выплаты на условиях и в сроки, предусмотр</w:t>
      </w:r>
      <w:r w:rsidR="003F098D" w:rsidRPr="00DE7D77">
        <w:t>енные Договором</w:t>
      </w:r>
      <w:r w:rsidR="00780930" w:rsidRPr="00DE7D77">
        <w:t>;</w:t>
      </w:r>
    </w:p>
    <w:p w:rsidR="0072083F" w:rsidRPr="00DE7D77" w:rsidRDefault="0072083F" w:rsidP="004A11FA">
      <w:pPr>
        <w:pStyle w:val="af6"/>
        <w:numPr>
          <w:ilvl w:val="2"/>
          <w:numId w:val="4"/>
        </w:numPr>
        <w:tabs>
          <w:tab w:val="left" w:pos="1418"/>
        </w:tabs>
        <w:ind w:left="0" w:firstLine="709"/>
      </w:pPr>
      <w:r w:rsidRPr="00DE7D77">
        <w:t>требовать разъяснений положений, содержащихся в Правилах и Договор</w:t>
      </w:r>
      <w:r w:rsidR="0062775A" w:rsidRPr="00DE7D77">
        <w:t>е</w:t>
      </w:r>
      <w:r w:rsidRPr="00DE7D77">
        <w:t xml:space="preserve">, расчетов изменения в течение срока действия </w:t>
      </w:r>
      <w:r w:rsidR="003F098D" w:rsidRPr="00DE7D77">
        <w:t>Д</w:t>
      </w:r>
      <w:r w:rsidRPr="00DE7D77">
        <w:t>оговора страховой суммы, расчетов страховой выплаты.</w:t>
      </w:r>
    </w:p>
    <w:p w:rsidR="006D73ED" w:rsidRDefault="006D73ED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>
        <w:t>Застрахованный, намеренный воспользоваться своим правом на получение страховой выплаты</w:t>
      </w:r>
      <w:r w:rsidR="00124214">
        <w:t>,</w:t>
      </w:r>
      <w:r>
        <w:t xml:space="preserve"> </w:t>
      </w:r>
      <w:r w:rsidR="006F388D">
        <w:t>по требованию Страховщика (</w:t>
      </w:r>
      <w:r w:rsidR="002965C3">
        <w:t>п. </w:t>
      </w:r>
      <w:r w:rsidR="006F388D">
        <w:t>1</w:t>
      </w:r>
      <w:r w:rsidR="00D1599E">
        <w:t>1</w:t>
      </w:r>
      <w:r w:rsidR="006F388D">
        <w:t xml:space="preserve">.3.4) обязан пройти медицинское освидетельствование </w:t>
      </w:r>
      <w:r w:rsidR="0062775A">
        <w:t>по направлению</w:t>
      </w:r>
      <w:r w:rsidR="00BB45FA">
        <w:t xml:space="preserve"> </w:t>
      </w:r>
      <w:r w:rsidR="006F388D">
        <w:t>Страховщика.</w:t>
      </w:r>
    </w:p>
    <w:p w:rsidR="004621B0" w:rsidRDefault="004621B0" w:rsidP="004A11FA">
      <w:pPr>
        <w:pStyle w:val="af6"/>
        <w:numPr>
          <w:ilvl w:val="1"/>
          <w:numId w:val="4"/>
        </w:numPr>
        <w:tabs>
          <w:tab w:val="left" w:pos="1418"/>
        </w:tabs>
        <w:ind w:left="0" w:firstLine="709"/>
      </w:pPr>
      <w:r w:rsidRPr="00132570">
        <w:t>Договором могут быть предусмотрены иные права и обязанности сторон в зависимости от застрахованного риска и Программ.</w:t>
      </w:r>
    </w:p>
    <w:p w:rsidR="00F00CF9" w:rsidRPr="005D699D" w:rsidRDefault="00F00CF9" w:rsidP="00796CBB">
      <w:pPr>
        <w:pStyle w:val="1"/>
      </w:pPr>
      <w:bookmarkStart w:id="12" w:name="_Toc494439360"/>
      <w:r w:rsidRPr="005D699D">
        <w:t>Порядок рассмотрения споров</w:t>
      </w:r>
      <w:bookmarkEnd w:id="12"/>
    </w:p>
    <w:p w:rsidR="005D699D" w:rsidRPr="005D699D" w:rsidRDefault="003F098D" w:rsidP="00796CBB">
      <w:r>
        <w:t>Споры, связанные с Договором</w:t>
      </w:r>
      <w:r w:rsidR="00F00CF9" w:rsidRPr="005D699D">
        <w:t>, разрешаются путем переговоров. Если соглашение не достигнуто, спор передается на рассмотрение суда в соответствии с российским законодательством.</w:t>
      </w:r>
    </w:p>
    <w:p w:rsidR="00BB580B" w:rsidRPr="005D699D" w:rsidRDefault="00BB580B" w:rsidP="00796CBB">
      <w:r w:rsidRPr="005D699D">
        <w:t xml:space="preserve">Споры с юридическими лицами рассматриваются в Арбитражном суде г. Москвы, если </w:t>
      </w:r>
      <w:r w:rsidR="003F098D">
        <w:t>Д</w:t>
      </w:r>
      <w:r w:rsidRPr="005D699D">
        <w:t>оговором не предусмотрено иного.</w:t>
      </w:r>
    </w:p>
    <w:p w:rsidR="00C67111" w:rsidRDefault="00C67111">
      <w:pPr>
        <w:widowControl/>
        <w:ind w:firstLine="0"/>
        <w:jc w:val="left"/>
      </w:pPr>
      <w:r>
        <w:br w:type="page"/>
      </w:r>
    </w:p>
    <w:p w:rsidR="00BD76CF" w:rsidRPr="00EF4F3A" w:rsidRDefault="00BD76CF" w:rsidP="00EF4F3A">
      <w:pPr>
        <w:jc w:val="right"/>
        <w:rPr>
          <w:b/>
        </w:rPr>
      </w:pPr>
      <w:r w:rsidRPr="00EF4F3A">
        <w:rPr>
          <w:b/>
        </w:rPr>
        <w:lastRenderedPageBreak/>
        <w:t>Приложение №</w:t>
      </w:r>
      <w:r w:rsidR="00860809" w:rsidRPr="00EF4F3A">
        <w:rPr>
          <w:b/>
        </w:rPr>
        <w:t xml:space="preserve"> </w:t>
      </w:r>
      <w:r w:rsidR="00953158" w:rsidRPr="00EF4F3A">
        <w:rPr>
          <w:b/>
        </w:rPr>
        <w:t>1</w:t>
      </w:r>
    </w:p>
    <w:p w:rsidR="00BD76CF" w:rsidRPr="0093005C" w:rsidRDefault="00BD76CF" w:rsidP="00EF4F3A">
      <w:pPr>
        <w:jc w:val="right"/>
      </w:pPr>
      <w:r w:rsidRPr="0093005C">
        <w:t xml:space="preserve">к </w:t>
      </w:r>
      <w:r w:rsidR="00EF4F3A">
        <w:t>«</w:t>
      </w:r>
      <w:r w:rsidRPr="0093005C">
        <w:t xml:space="preserve">Правилам </w:t>
      </w:r>
      <w:r w:rsidR="00814447" w:rsidRPr="0093005C">
        <w:t>добровольного страхования медицинских расходов</w:t>
      </w:r>
      <w:r w:rsidR="00EF4F3A">
        <w:t xml:space="preserve"> </w:t>
      </w:r>
      <w:r w:rsidR="00814447" w:rsidRPr="0093005C">
        <w:t>при оказании первичной медико-санитарной и</w:t>
      </w:r>
      <w:r w:rsidR="00EF4F3A">
        <w:t xml:space="preserve"> </w:t>
      </w:r>
      <w:r w:rsidR="00814447" w:rsidRPr="0093005C">
        <w:t>специализированной медицинской помощи</w:t>
      </w:r>
      <w:r w:rsidR="00EF4F3A">
        <w:br/>
      </w:r>
      <w:r w:rsidR="00814447" w:rsidRPr="0093005C">
        <w:t>в неотложной форме</w:t>
      </w:r>
      <w:r w:rsidR="00EF4F3A">
        <w:t xml:space="preserve"> </w:t>
      </w:r>
      <w:r w:rsidR="0093005C">
        <w:t>д</w:t>
      </w:r>
      <w:r w:rsidR="00814447" w:rsidRPr="0093005C">
        <w:t>ля иностранных граждан и лиц без гражданства</w:t>
      </w:r>
      <w:r w:rsidR="00EF4F3A">
        <w:br/>
      </w:r>
      <w:r w:rsidR="00814447" w:rsidRPr="0093005C">
        <w:t>на время пребывания на территории Российской Федерации</w:t>
      </w:r>
      <w:r w:rsidR="00EF4F3A">
        <w:t>»</w:t>
      </w:r>
    </w:p>
    <w:p w:rsidR="00925AB7" w:rsidRDefault="00925AB7" w:rsidP="00EF4F3A">
      <w:pPr>
        <w:jc w:val="right"/>
      </w:pPr>
    </w:p>
    <w:p w:rsidR="00EF4F3A" w:rsidRDefault="00EF4F3A" w:rsidP="00EF4F3A">
      <w:pPr>
        <w:jc w:val="right"/>
      </w:pPr>
    </w:p>
    <w:p w:rsidR="00EF4F3A" w:rsidRPr="005D699D" w:rsidRDefault="00EF4F3A" w:rsidP="00EF4F3A">
      <w:pPr>
        <w:jc w:val="right"/>
      </w:pPr>
    </w:p>
    <w:p w:rsidR="00925AB7" w:rsidRDefault="00925AB7" w:rsidP="00EF4F3A">
      <w:pPr>
        <w:ind w:firstLine="0"/>
        <w:jc w:val="center"/>
        <w:rPr>
          <w:b/>
          <w:sz w:val="32"/>
        </w:rPr>
      </w:pPr>
      <w:r w:rsidRPr="00EF4F3A">
        <w:rPr>
          <w:b/>
          <w:sz w:val="32"/>
        </w:rPr>
        <w:t>Программа страхования: «</w:t>
      </w:r>
      <w:r w:rsidR="004A1C03" w:rsidRPr="00EF4F3A">
        <w:rPr>
          <w:b/>
          <w:sz w:val="32"/>
        </w:rPr>
        <w:t>П</w:t>
      </w:r>
      <w:r w:rsidRPr="00EF4F3A">
        <w:rPr>
          <w:b/>
          <w:sz w:val="32"/>
        </w:rPr>
        <w:t>осмертная репатриация»</w:t>
      </w:r>
    </w:p>
    <w:p w:rsidR="00EF4F3A" w:rsidRPr="00EF4F3A" w:rsidRDefault="00EF4F3A" w:rsidP="00EF4F3A">
      <w:pPr>
        <w:ind w:firstLine="0"/>
        <w:jc w:val="center"/>
        <w:rPr>
          <w:b/>
          <w:sz w:val="32"/>
        </w:rPr>
      </w:pPr>
    </w:p>
    <w:p w:rsidR="00925AB7" w:rsidRPr="00EF4F3A" w:rsidRDefault="00925AB7" w:rsidP="004A11FA">
      <w:pPr>
        <w:pStyle w:val="af6"/>
        <w:numPr>
          <w:ilvl w:val="0"/>
          <w:numId w:val="14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F4F3A">
        <w:rPr>
          <w:b/>
          <w:caps/>
          <w:sz w:val="28"/>
        </w:rPr>
        <w:t>Объем предоставляемых услуг</w:t>
      </w:r>
    </w:p>
    <w:p w:rsidR="00925AB7" w:rsidRPr="005D699D" w:rsidRDefault="00925AB7" w:rsidP="00796CBB">
      <w:r w:rsidRPr="005D699D">
        <w:t xml:space="preserve">По настоящей программе </w:t>
      </w:r>
      <w:r w:rsidR="002965C3">
        <w:t>СПАО «Ингосстрах»</w:t>
      </w:r>
      <w:r w:rsidRPr="005D699D">
        <w:t xml:space="preserve"> организует и оплачивает при наступлении страхового случая следующие услуги:</w:t>
      </w:r>
    </w:p>
    <w:p w:rsidR="00925AB7" w:rsidRPr="005D699D" w:rsidRDefault="00925AB7" w:rsidP="004A11FA">
      <w:pPr>
        <w:pStyle w:val="af6"/>
        <w:numPr>
          <w:ilvl w:val="1"/>
          <w:numId w:val="14"/>
        </w:numPr>
        <w:tabs>
          <w:tab w:val="left" w:pos="1134"/>
        </w:tabs>
        <w:ind w:left="0" w:firstLine="709"/>
      </w:pPr>
      <w:r w:rsidRPr="00EF4F3A">
        <w:rPr>
          <w:b/>
          <w:i/>
        </w:rPr>
        <w:t xml:space="preserve">репатриация </w:t>
      </w:r>
      <w:r w:rsidRPr="005D699D">
        <w:t>останков, санкционированная Сервисным центром, до места, где постоянно проживал Застрахованный, если его смерть наступила в результате страхового случая. При этом Страховщик не оплачивает расходы на хранение тела и ритуальные услуги.</w:t>
      </w:r>
    </w:p>
    <w:p w:rsidR="00925AB7" w:rsidRPr="00EF4F3A" w:rsidRDefault="00925AB7" w:rsidP="004A11FA">
      <w:pPr>
        <w:pStyle w:val="af6"/>
        <w:numPr>
          <w:ilvl w:val="0"/>
          <w:numId w:val="14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F4F3A">
        <w:rPr>
          <w:b/>
          <w:caps/>
          <w:sz w:val="28"/>
        </w:rPr>
        <w:t>Порядок оказания услуг</w:t>
      </w:r>
    </w:p>
    <w:p w:rsidR="00925AB7" w:rsidRPr="005D699D" w:rsidRDefault="00925AB7" w:rsidP="004A11FA">
      <w:pPr>
        <w:pStyle w:val="af6"/>
        <w:numPr>
          <w:ilvl w:val="1"/>
          <w:numId w:val="14"/>
        </w:numPr>
        <w:tabs>
          <w:tab w:val="left" w:pos="1134"/>
        </w:tabs>
        <w:ind w:left="0" w:firstLine="709"/>
      </w:pPr>
      <w:r w:rsidRPr="005D699D">
        <w:t>Для получения указанных услуг представитель застрахованного лица должен обратиться в С</w:t>
      </w:r>
      <w:r w:rsidR="004B7179">
        <w:t>ервисный центр</w:t>
      </w:r>
      <w:r w:rsidR="003F098D">
        <w:t>.</w:t>
      </w:r>
    </w:p>
    <w:p w:rsidR="00EF4F3A" w:rsidRDefault="00EF4F3A">
      <w:pPr>
        <w:widowControl/>
        <w:ind w:firstLine="0"/>
        <w:jc w:val="left"/>
      </w:pPr>
      <w:r>
        <w:br w:type="page"/>
      </w:r>
    </w:p>
    <w:p w:rsidR="00EF4F3A" w:rsidRPr="00EF4F3A" w:rsidRDefault="00EF4F3A" w:rsidP="00EF4F3A">
      <w:pPr>
        <w:jc w:val="right"/>
        <w:rPr>
          <w:b/>
        </w:rPr>
      </w:pPr>
      <w:r w:rsidRPr="00EF4F3A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EF4F3A" w:rsidRPr="0093005C" w:rsidRDefault="00EF4F3A" w:rsidP="00EF4F3A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EF4F3A" w:rsidRDefault="00EF4F3A" w:rsidP="00EF4F3A">
      <w:pPr>
        <w:jc w:val="right"/>
      </w:pPr>
    </w:p>
    <w:p w:rsidR="00EF4F3A" w:rsidRDefault="00EF4F3A" w:rsidP="00EF4F3A">
      <w:pPr>
        <w:jc w:val="right"/>
      </w:pPr>
    </w:p>
    <w:p w:rsidR="00EF4F3A" w:rsidRPr="005D699D" w:rsidRDefault="00EF4F3A" w:rsidP="00EF4F3A">
      <w:pPr>
        <w:jc w:val="right"/>
      </w:pPr>
    </w:p>
    <w:p w:rsidR="00925AB7" w:rsidRPr="00EF4F3A" w:rsidRDefault="00925AB7" w:rsidP="00EF4F3A">
      <w:pPr>
        <w:ind w:firstLine="0"/>
        <w:jc w:val="center"/>
        <w:rPr>
          <w:b/>
          <w:sz w:val="32"/>
        </w:rPr>
      </w:pPr>
      <w:r w:rsidRPr="00EF4F3A">
        <w:rPr>
          <w:b/>
          <w:sz w:val="32"/>
        </w:rPr>
        <w:t>Программа страхования: «</w:t>
      </w:r>
      <w:r w:rsidR="001E6296" w:rsidRPr="00EF4F3A">
        <w:rPr>
          <w:b/>
          <w:sz w:val="32"/>
        </w:rPr>
        <w:t>П</w:t>
      </w:r>
      <w:r w:rsidR="00AE20AB" w:rsidRPr="00EF4F3A">
        <w:rPr>
          <w:b/>
          <w:sz w:val="32"/>
        </w:rPr>
        <w:t xml:space="preserve">ервичная медико-санитарная помощь </w:t>
      </w:r>
      <w:r w:rsidR="00EE21B3" w:rsidRPr="00EF4F3A">
        <w:rPr>
          <w:b/>
          <w:sz w:val="32"/>
        </w:rPr>
        <w:t>при несчастном</w:t>
      </w:r>
      <w:r w:rsidR="00FA399C" w:rsidRPr="00EF4F3A">
        <w:rPr>
          <w:b/>
          <w:sz w:val="32"/>
        </w:rPr>
        <w:t xml:space="preserve"> случае</w:t>
      </w:r>
      <w:r w:rsidRPr="00EF4F3A">
        <w:rPr>
          <w:b/>
          <w:sz w:val="32"/>
        </w:rPr>
        <w:t>»</w:t>
      </w:r>
    </w:p>
    <w:p w:rsidR="00925AB7" w:rsidRPr="005D699D" w:rsidRDefault="00925AB7" w:rsidP="00EF4F3A">
      <w:pPr>
        <w:ind w:firstLine="0"/>
        <w:jc w:val="center"/>
      </w:pPr>
    </w:p>
    <w:p w:rsidR="00925AB7" w:rsidRDefault="00925AB7" w:rsidP="00796CBB">
      <w:r w:rsidRPr="005D699D">
        <w:t xml:space="preserve">По настоящей программе </w:t>
      </w:r>
      <w:r w:rsidR="002965C3">
        <w:t>СПАО «Ингосстрах»</w:t>
      </w:r>
      <w:r w:rsidRPr="005D699D">
        <w:t xml:space="preserve"> организует и оплачивает амбулаторно-поликлинические медиц</w:t>
      </w:r>
      <w:r w:rsidR="007B7B9F">
        <w:t>инские услуги, предоставляемые З</w:t>
      </w:r>
      <w:r w:rsidRPr="005D699D">
        <w:t>астрахованному лицу при наступлении страхового случая</w:t>
      </w:r>
      <w:r w:rsidR="00EE21B3">
        <w:t xml:space="preserve"> в результате несчастного случая</w:t>
      </w:r>
      <w:r w:rsidRPr="005D699D">
        <w:t>, определенного Правилами</w:t>
      </w:r>
      <w:r w:rsidR="00462EEB" w:rsidRPr="005D699D">
        <w:t>,</w:t>
      </w:r>
      <w:r w:rsidRPr="005D699D">
        <w:t xml:space="preserve"> и требующ</w:t>
      </w:r>
      <w:r w:rsidR="00462EEB" w:rsidRPr="005D699D">
        <w:t>ие</w:t>
      </w:r>
      <w:r w:rsidRPr="005D699D">
        <w:t xml:space="preserve"> неотложного медицинского вмешательства.</w:t>
      </w:r>
    </w:p>
    <w:p w:rsidR="002E6F5E" w:rsidRDefault="002E6F5E" w:rsidP="00796CBB">
      <w:r>
        <w:t xml:space="preserve">По дополнительному соглашению </w:t>
      </w:r>
      <w:r w:rsidR="001E6296">
        <w:t>С</w:t>
      </w:r>
      <w:r>
        <w:t xml:space="preserve">торон, а также при условии уплаты Страхователем дополнительной премии, в Программу могут быть включены </w:t>
      </w:r>
      <w:r w:rsidRPr="00461BC5">
        <w:t>амбулаторно-поликлинические медицинские услуги</w:t>
      </w:r>
      <w:r>
        <w:t>, предоставляемые при наступлении страхового случая в результате несчастного случая по случаям предусмотренным п.</w:t>
      </w:r>
      <w:r w:rsidR="00AA7520">
        <w:t> </w:t>
      </w:r>
      <w:r>
        <w:t>3.8 Правил.</w:t>
      </w:r>
    </w:p>
    <w:p w:rsidR="00925AB7" w:rsidRPr="00EF4F3A" w:rsidRDefault="00925AB7" w:rsidP="004A11FA">
      <w:pPr>
        <w:pStyle w:val="af6"/>
        <w:numPr>
          <w:ilvl w:val="0"/>
          <w:numId w:val="15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F4F3A">
        <w:rPr>
          <w:b/>
          <w:caps/>
          <w:sz w:val="28"/>
        </w:rPr>
        <w:t>Объем предоставляемых услуг</w:t>
      </w:r>
    </w:p>
    <w:p w:rsidR="00925AB7" w:rsidRPr="005D699D" w:rsidRDefault="00925AB7" w:rsidP="00796CBB">
      <w:r w:rsidRPr="005D699D">
        <w:t xml:space="preserve">По настоящей программе </w:t>
      </w:r>
      <w:r w:rsidR="002965C3">
        <w:t>СПАО «Ингосстрах»</w:t>
      </w:r>
      <w:r w:rsidRPr="005D699D">
        <w:t xml:space="preserve"> организует и оплачивает в перечисленных выше случаях следующие амбулаторно-поликлинические услуги</w:t>
      </w:r>
      <w:r w:rsidR="00AA7520">
        <w:rPr>
          <w:rStyle w:val="af5"/>
        </w:rPr>
        <w:footnoteReference w:id="1"/>
      </w:r>
      <w:r w:rsidRPr="005D699D">
        <w:t>:</w:t>
      </w:r>
    </w:p>
    <w:p w:rsidR="00925AB7" w:rsidRPr="005D699D" w:rsidRDefault="00925AB7" w:rsidP="004A11FA">
      <w:pPr>
        <w:pStyle w:val="af6"/>
        <w:numPr>
          <w:ilvl w:val="1"/>
          <w:numId w:val="16"/>
        </w:numPr>
        <w:tabs>
          <w:tab w:val="left" w:pos="1134"/>
        </w:tabs>
        <w:ind w:left="0" w:firstLine="709"/>
      </w:pPr>
      <w:r w:rsidRPr="005D699D">
        <w:t>диагностические и лечебные, в том числе:</w:t>
      </w:r>
    </w:p>
    <w:p w:rsidR="00925AB7" w:rsidRPr="005D699D" w:rsidRDefault="00925AB7" w:rsidP="004A11FA">
      <w:pPr>
        <w:pStyle w:val="af6"/>
        <w:numPr>
          <w:ilvl w:val="0"/>
          <w:numId w:val="17"/>
        </w:numPr>
        <w:tabs>
          <w:tab w:val="left" w:pos="1418"/>
        </w:tabs>
        <w:ind w:left="0" w:firstLine="709"/>
      </w:pPr>
      <w:r w:rsidRPr="005D699D">
        <w:t>консультации</w:t>
      </w:r>
      <w:r w:rsidR="00EE21B3">
        <w:t xml:space="preserve"> врача в </w:t>
      </w:r>
      <w:r w:rsidR="00004D61">
        <w:t>амбулаторных условиях и в условиях дневного стационара</w:t>
      </w:r>
      <w:r w:rsidRPr="005D699D">
        <w:t xml:space="preserve">; </w:t>
      </w:r>
    </w:p>
    <w:p w:rsidR="00925AB7" w:rsidRPr="005D699D" w:rsidRDefault="00462EEB" w:rsidP="004A11FA">
      <w:pPr>
        <w:pStyle w:val="af6"/>
        <w:numPr>
          <w:ilvl w:val="0"/>
          <w:numId w:val="17"/>
        </w:numPr>
        <w:tabs>
          <w:tab w:val="left" w:pos="1418"/>
        </w:tabs>
        <w:ind w:left="0" w:firstLine="709"/>
      </w:pPr>
      <w:r w:rsidRPr="005D699D">
        <w:t xml:space="preserve">назначенные врачом </w:t>
      </w:r>
      <w:r w:rsidR="00925AB7" w:rsidRPr="005D699D">
        <w:t>лабораторные и инструментальные исследования;</w:t>
      </w:r>
    </w:p>
    <w:p w:rsidR="00925AB7" w:rsidRPr="00EF4F3A" w:rsidRDefault="00925AB7" w:rsidP="004A11FA">
      <w:pPr>
        <w:pStyle w:val="af6"/>
        <w:numPr>
          <w:ilvl w:val="0"/>
          <w:numId w:val="15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F4F3A">
        <w:rPr>
          <w:b/>
          <w:caps/>
          <w:sz w:val="28"/>
        </w:rPr>
        <w:t>Порядок оказания медицинских услуг</w:t>
      </w:r>
    </w:p>
    <w:p w:rsidR="00925AB7" w:rsidRPr="005D699D" w:rsidRDefault="00925AB7" w:rsidP="00796CBB">
      <w:r w:rsidRPr="00461BC5">
        <w:t>Для получения ме</w:t>
      </w:r>
      <w:r w:rsidR="00CB3464">
        <w:t>дицинских услуг З</w:t>
      </w:r>
      <w:r w:rsidRPr="00461BC5">
        <w:t>астрахованное лицо должно обратиться</w:t>
      </w:r>
      <w:r w:rsidR="00462EEB" w:rsidRPr="00461BC5">
        <w:t xml:space="preserve"> в </w:t>
      </w:r>
      <w:r w:rsidR="004B7179">
        <w:t>Сервисный центр</w:t>
      </w:r>
      <w:r w:rsidR="00EE21B3" w:rsidRPr="00461BC5">
        <w:t>.</w:t>
      </w:r>
    </w:p>
    <w:p w:rsidR="00EF4F3A" w:rsidRDefault="00EF4F3A">
      <w:pPr>
        <w:widowControl/>
        <w:ind w:firstLine="0"/>
        <w:jc w:val="left"/>
      </w:pPr>
      <w:r>
        <w:br w:type="page"/>
      </w:r>
    </w:p>
    <w:p w:rsidR="00EF4F3A" w:rsidRPr="00EF4F3A" w:rsidRDefault="00EF4F3A" w:rsidP="00EF4F3A">
      <w:pPr>
        <w:jc w:val="right"/>
        <w:rPr>
          <w:b/>
        </w:rPr>
      </w:pPr>
      <w:r w:rsidRPr="00EF4F3A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EF4F3A" w:rsidRPr="0093005C" w:rsidRDefault="00EF4F3A" w:rsidP="00EF4F3A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EF4F3A" w:rsidRDefault="00EF4F3A" w:rsidP="00EF4F3A">
      <w:pPr>
        <w:jc w:val="right"/>
      </w:pPr>
    </w:p>
    <w:p w:rsidR="00EF4F3A" w:rsidRDefault="00EF4F3A" w:rsidP="00EF4F3A">
      <w:pPr>
        <w:jc w:val="right"/>
      </w:pPr>
    </w:p>
    <w:p w:rsidR="00EF4F3A" w:rsidRPr="005D699D" w:rsidRDefault="00EF4F3A" w:rsidP="00EF4F3A">
      <w:pPr>
        <w:jc w:val="right"/>
      </w:pPr>
    </w:p>
    <w:p w:rsidR="00461BC5" w:rsidRPr="00AA7520" w:rsidRDefault="00461BC5" w:rsidP="00AA7520">
      <w:pPr>
        <w:ind w:firstLine="0"/>
        <w:jc w:val="center"/>
        <w:rPr>
          <w:b/>
          <w:sz w:val="32"/>
        </w:rPr>
      </w:pPr>
      <w:r w:rsidRPr="00AA7520">
        <w:rPr>
          <w:b/>
          <w:sz w:val="32"/>
        </w:rPr>
        <w:t>Программа страхования: «</w:t>
      </w:r>
      <w:r w:rsidR="001E6296" w:rsidRPr="00AA7520">
        <w:rPr>
          <w:b/>
          <w:sz w:val="32"/>
        </w:rPr>
        <w:t>П</w:t>
      </w:r>
      <w:r w:rsidR="00FA399C" w:rsidRPr="00AA7520">
        <w:rPr>
          <w:b/>
          <w:sz w:val="32"/>
        </w:rPr>
        <w:t>ервичная медико-санитарная помощь</w:t>
      </w:r>
      <w:r w:rsidR="005C2403" w:rsidRPr="00AA7520">
        <w:rPr>
          <w:b/>
          <w:sz w:val="32"/>
        </w:rPr>
        <w:t xml:space="preserve"> в неотложной форме</w:t>
      </w:r>
      <w:r w:rsidRPr="00AA7520">
        <w:rPr>
          <w:b/>
          <w:sz w:val="32"/>
        </w:rPr>
        <w:t>»</w:t>
      </w:r>
    </w:p>
    <w:p w:rsidR="00461BC5" w:rsidRDefault="00461BC5" w:rsidP="00AA7520">
      <w:pPr>
        <w:ind w:firstLine="0"/>
        <w:jc w:val="center"/>
      </w:pPr>
    </w:p>
    <w:p w:rsidR="00461BC5" w:rsidRDefault="00461BC5" w:rsidP="00796CBB">
      <w:r w:rsidRPr="00461BC5">
        <w:t xml:space="preserve">По настоящей программе </w:t>
      </w:r>
      <w:r w:rsidR="002965C3">
        <w:t>СПАО «Ингосстрах»</w:t>
      </w:r>
      <w:r w:rsidRPr="00461BC5">
        <w:t xml:space="preserve"> организует и оплачивает амбулаторно-поликлинические медицинские услуги, предоставляемые </w:t>
      </w:r>
      <w:r w:rsidR="00C64208">
        <w:t>З</w:t>
      </w:r>
      <w:r w:rsidRPr="00461BC5">
        <w:t>астрахованному лицу при наступлении страхового случая в результате заболевания, определенного Правилами, и требующие неотложного медицинского вмешательства.</w:t>
      </w:r>
    </w:p>
    <w:p w:rsidR="00D642C0" w:rsidRDefault="00D642C0" w:rsidP="00796CBB">
      <w:r>
        <w:t xml:space="preserve">По дополнительному соглашению </w:t>
      </w:r>
      <w:r w:rsidR="001E6296">
        <w:t>С</w:t>
      </w:r>
      <w:r>
        <w:t>торон, а также при условии уплаты Страхователем дополни</w:t>
      </w:r>
      <w:r w:rsidR="007D2443">
        <w:t>тельной премии, в Программу мо</w:t>
      </w:r>
      <w:r w:rsidR="00AE20AB">
        <w:t xml:space="preserve">гут быть включены </w:t>
      </w:r>
      <w:r w:rsidR="007D2443" w:rsidRPr="00461BC5">
        <w:t>амбулаторно-поликлинические медицинские услуги</w:t>
      </w:r>
      <w:r w:rsidR="007D2443">
        <w:t xml:space="preserve"> </w:t>
      </w:r>
      <w:r>
        <w:t>по случаям, пр</w:t>
      </w:r>
      <w:r w:rsidR="00FA399C">
        <w:t>едусмотренным п.</w:t>
      </w:r>
      <w:r w:rsidR="00443095">
        <w:t> </w:t>
      </w:r>
      <w:r>
        <w:t>3.8</w:t>
      </w:r>
      <w:r w:rsidR="00AE20AB">
        <w:t xml:space="preserve"> Правил.</w:t>
      </w:r>
    </w:p>
    <w:p w:rsidR="00461BC5" w:rsidRPr="00AA7520" w:rsidRDefault="00461BC5" w:rsidP="004A11FA">
      <w:pPr>
        <w:pStyle w:val="af6"/>
        <w:numPr>
          <w:ilvl w:val="0"/>
          <w:numId w:val="18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AA7520">
        <w:rPr>
          <w:b/>
          <w:caps/>
          <w:sz w:val="28"/>
        </w:rPr>
        <w:t>Объем предоставляемых услуг</w:t>
      </w:r>
    </w:p>
    <w:p w:rsidR="00461BC5" w:rsidRPr="00163453" w:rsidRDefault="00461BC5" w:rsidP="00796CBB">
      <w:r w:rsidRPr="00163453">
        <w:t>По настоящей программе</w:t>
      </w:r>
      <w:r w:rsidR="00E75402">
        <w:t xml:space="preserve"> </w:t>
      </w:r>
      <w:r w:rsidR="002965C3">
        <w:t>СПАО «Ингосстрах»</w:t>
      </w:r>
      <w:r w:rsidRPr="00163453">
        <w:t xml:space="preserve"> организует и оплачивает в перечисленных выше случаях следующие амбулаторно-поликлинические услуги</w:t>
      </w:r>
      <w:r w:rsidR="00AA7520">
        <w:rPr>
          <w:rStyle w:val="af5"/>
        </w:rPr>
        <w:footnoteReference w:id="2"/>
      </w:r>
      <w:r w:rsidRPr="00AA7520">
        <w:t>:</w:t>
      </w:r>
    </w:p>
    <w:p w:rsidR="00461BC5" w:rsidRPr="00163453" w:rsidRDefault="00461BC5" w:rsidP="004A11FA">
      <w:pPr>
        <w:pStyle w:val="af6"/>
        <w:numPr>
          <w:ilvl w:val="1"/>
          <w:numId w:val="19"/>
        </w:numPr>
        <w:tabs>
          <w:tab w:val="left" w:pos="1134"/>
        </w:tabs>
        <w:ind w:left="0" w:firstLine="709"/>
      </w:pPr>
      <w:r w:rsidRPr="00163453">
        <w:t>диагностические и лечебные, в том числе:</w:t>
      </w:r>
    </w:p>
    <w:p w:rsidR="00461BC5" w:rsidRPr="00461BC5" w:rsidRDefault="00461BC5" w:rsidP="004A11FA">
      <w:pPr>
        <w:pStyle w:val="af6"/>
        <w:numPr>
          <w:ilvl w:val="0"/>
          <w:numId w:val="17"/>
        </w:numPr>
        <w:tabs>
          <w:tab w:val="left" w:pos="1418"/>
        </w:tabs>
        <w:ind w:left="0" w:firstLine="709"/>
      </w:pPr>
      <w:r w:rsidRPr="00461BC5">
        <w:t xml:space="preserve">консультации врача в </w:t>
      </w:r>
      <w:r w:rsidR="00FA399C">
        <w:t>амбулаторных условиях и в условиях дневного стационара</w:t>
      </w:r>
      <w:r w:rsidRPr="00461BC5">
        <w:t>;</w:t>
      </w:r>
    </w:p>
    <w:p w:rsidR="00461BC5" w:rsidRPr="00461BC5" w:rsidRDefault="00461BC5" w:rsidP="004A11FA">
      <w:pPr>
        <w:pStyle w:val="af6"/>
        <w:numPr>
          <w:ilvl w:val="0"/>
          <w:numId w:val="17"/>
        </w:numPr>
        <w:tabs>
          <w:tab w:val="left" w:pos="1418"/>
        </w:tabs>
        <w:ind w:left="0" w:firstLine="709"/>
      </w:pPr>
      <w:r w:rsidRPr="00461BC5">
        <w:t>назначенные врачом лабораторные и инструментальные исследования;</w:t>
      </w:r>
    </w:p>
    <w:p w:rsidR="00461BC5" w:rsidRPr="00461BC5" w:rsidRDefault="00461BC5" w:rsidP="004A11FA">
      <w:pPr>
        <w:pStyle w:val="af6"/>
        <w:numPr>
          <w:ilvl w:val="0"/>
          <w:numId w:val="17"/>
        </w:numPr>
        <w:tabs>
          <w:tab w:val="left" w:pos="1418"/>
        </w:tabs>
        <w:ind w:left="0" w:firstLine="709"/>
      </w:pPr>
      <w:r w:rsidRPr="00461BC5">
        <w:t>оказание медицинской помощи на дому врачом-терапевтом</w:t>
      </w:r>
      <w:r w:rsidR="00AA7520" w:rsidRPr="00AA7520">
        <w:rPr>
          <w:vertAlign w:val="superscript"/>
        </w:rPr>
        <w:footnoteReference w:id="3"/>
      </w:r>
      <w:r w:rsidRPr="00461BC5">
        <w:t>.</w:t>
      </w:r>
    </w:p>
    <w:p w:rsidR="00461BC5" w:rsidRPr="00AA7520" w:rsidRDefault="00461BC5" w:rsidP="004A11FA">
      <w:pPr>
        <w:pStyle w:val="af6"/>
        <w:numPr>
          <w:ilvl w:val="0"/>
          <w:numId w:val="18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AA7520">
        <w:rPr>
          <w:b/>
          <w:caps/>
          <w:sz w:val="28"/>
        </w:rPr>
        <w:t>Порядок оказания медицинских услуг</w:t>
      </w:r>
    </w:p>
    <w:p w:rsidR="004B7179" w:rsidRPr="005D699D" w:rsidRDefault="00461BC5" w:rsidP="00796CBB">
      <w:r w:rsidRPr="00461BC5">
        <w:t xml:space="preserve">Для получения медицинских услуг </w:t>
      </w:r>
      <w:r w:rsidR="00CB3464">
        <w:t>З</w:t>
      </w:r>
      <w:r w:rsidRPr="00461BC5">
        <w:t xml:space="preserve">астрахованное лицо должно обратиться в </w:t>
      </w:r>
      <w:r w:rsidR="004B7179">
        <w:t>Сервисный центр</w:t>
      </w:r>
      <w:r w:rsidR="004B7179" w:rsidRPr="00461BC5">
        <w:t>.</w:t>
      </w:r>
    </w:p>
    <w:p w:rsidR="00AA7520" w:rsidRDefault="00AA7520">
      <w:pPr>
        <w:widowControl/>
        <w:ind w:firstLine="0"/>
        <w:jc w:val="left"/>
      </w:pPr>
      <w:r>
        <w:br w:type="page"/>
      </w:r>
    </w:p>
    <w:p w:rsidR="001201F7" w:rsidRPr="00EF4F3A" w:rsidRDefault="001201F7" w:rsidP="001201F7">
      <w:pPr>
        <w:jc w:val="right"/>
        <w:rPr>
          <w:b/>
        </w:rPr>
      </w:pPr>
      <w:r w:rsidRPr="00EF4F3A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1201F7" w:rsidRPr="0093005C" w:rsidRDefault="001201F7" w:rsidP="001201F7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1201F7" w:rsidRDefault="001201F7" w:rsidP="001201F7">
      <w:pPr>
        <w:jc w:val="right"/>
      </w:pPr>
    </w:p>
    <w:p w:rsidR="001201F7" w:rsidRDefault="001201F7" w:rsidP="001201F7">
      <w:pPr>
        <w:jc w:val="right"/>
      </w:pPr>
    </w:p>
    <w:p w:rsidR="001201F7" w:rsidRPr="005D699D" w:rsidRDefault="001201F7" w:rsidP="001201F7">
      <w:pPr>
        <w:jc w:val="right"/>
      </w:pPr>
    </w:p>
    <w:p w:rsidR="00925AB7" w:rsidRPr="00D471A6" w:rsidRDefault="008C095D" w:rsidP="00D471A6">
      <w:pPr>
        <w:ind w:firstLine="0"/>
        <w:jc w:val="center"/>
        <w:rPr>
          <w:b/>
          <w:sz w:val="32"/>
        </w:rPr>
      </w:pPr>
      <w:r w:rsidRPr="00D471A6">
        <w:rPr>
          <w:b/>
          <w:sz w:val="32"/>
        </w:rPr>
        <w:t>Программа страхования: «</w:t>
      </w:r>
      <w:r w:rsidR="001E6296" w:rsidRPr="00D471A6">
        <w:rPr>
          <w:b/>
          <w:sz w:val="32"/>
        </w:rPr>
        <w:t>С</w:t>
      </w:r>
      <w:r w:rsidR="0067062A" w:rsidRPr="00D471A6">
        <w:rPr>
          <w:b/>
          <w:sz w:val="32"/>
        </w:rPr>
        <w:t>пециализированная медицинская помощь в неотложной форме</w:t>
      </w:r>
      <w:r w:rsidRPr="00D471A6">
        <w:rPr>
          <w:b/>
          <w:sz w:val="32"/>
        </w:rPr>
        <w:t>»</w:t>
      </w:r>
    </w:p>
    <w:p w:rsidR="00925AB7" w:rsidRPr="005D699D" w:rsidRDefault="00925AB7" w:rsidP="00796CBB"/>
    <w:p w:rsidR="008C095D" w:rsidRPr="005D699D" w:rsidRDefault="008C095D" w:rsidP="00796CBB">
      <w:r w:rsidRPr="005D699D">
        <w:t xml:space="preserve">По настоящей программе </w:t>
      </w:r>
      <w:r w:rsidR="002965C3">
        <w:t>СПАО «Ингосстрах»</w:t>
      </w:r>
      <w:r w:rsidRPr="005D699D">
        <w:t xml:space="preserve"> организует и оплачивает услуги скорой медицинской помощи и медицинские услуги стационара при экстренной госпитализации, предоставляемые </w:t>
      </w:r>
      <w:r w:rsidR="00C64208">
        <w:t>З</w:t>
      </w:r>
      <w:r w:rsidRPr="005D699D">
        <w:t>астрахованному лицу при наступлении страхового случая, предусмотренного П</w:t>
      </w:r>
      <w:r w:rsidRPr="005D699D">
        <w:rPr>
          <w:rFonts w:hint="cs"/>
        </w:rPr>
        <w:t>р</w:t>
      </w:r>
      <w:r w:rsidRPr="005D699D">
        <w:t>авилами.</w:t>
      </w:r>
    </w:p>
    <w:p w:rsidR="008C095D" w:rsidRPr="005D699D" w:rsidRDefault="008C095D" w:rsidP="00796CBB">
      <w:r w:rsidRPr="005D699D">
        <w:t>Скорая медицинская помощь предоставляется застрахованному лицу в случаях, требующих срочного медицинского вмешательства</w:t>
      </w:r>
      <w:r w:rsidR="00007E51">
        <w:t xml:space="preserve"> в стационарных условиях и в условиях дневного стационара</w:t>
      </w:r>
      <w:r w:rsidRPr="005D699D">
        <w:t>.</w:t>
      </w:r>
    </w:p>
    <w:p w:rsidR="008C095D" w:rsidRDefault="008C095D" w:rsidP="00796CBB">
      <w:r w:rsidRPr="005D699D">
        <w:t xml:space="preserve">Экстренная госпитализация осуществляется при таком состоянии здоровья </w:t>
      </w:r>
      <w:r w:rsidR="00C64208">
        <w:t>З</w:t>
      </w:r>
      <w:r w:rsidRPr="005D699D">
        <w:t xml:space="preserve">астрахованного лица, которое требует срочного оказания медицинской помощи в условиях стационара. </w:t>
      </w:r>
      <w:r w:rsidR="002965C3">
        <w:t>СПАО «Ингосстрах»</w:t>
      </w:r>
      <w:r w:rsidRPr="005D699D">
        <w:t xml:space="preserve"> оплачивает медицинские услуги стационара, оказанные по поводу заболевания (состояния), явившегося непосредственной причиной экстренной госпитализации.</w:t>
      </w:r>
    </w:p>
    <w:p w:rsidR="002D0834" w:rsidRDefault="002D0834" w:rsidP="00796CBB">
      <w:r>
        <w:t>По дополнительному соглашению сторон, а также при условии уплаты Страхователем дополнительной премии, в Программу</w:t>
      </w:r>
      <w:r w:rsidR="001A431B">
        <w:t xml:space="preserve"> может быть включена </w:t>
      </w:r>
      <w:r w:rsidR="00B154C5">
        <w:t xml:space="preserve">специализированная медицинская помощь в неотложной форме </w:t>
      </w:r>
      <w:r>
        <w:t xml:space="preserve">по случаям, предусмотренным </w:t>
      </w:r>
      <w:r w:rsidR="002965C3">
        <w:t>п. </w:t>
      </w:r>
      <w:r w:rsidR="00797B56">
        <w:t>3.8</w:t>
      </w:r>
      <w:r w:rsidR="001058D2">
        <w:t xml:space="preserve"> Правил.</w:t>
      </w:r>
    </w:p>
    <w:p w:rsidR="008C095D" w:rsidRPr="00D471A6" w:rsidRDefault="008C095D" w:rsidP="004A11FA">
      <w:pPr>
        <w:pStyle w:val="af6"/>
        <w:numPr>
          <w:ilvl w:val="0"/>
          <w:numId w:val="20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D471A6">
        <w:rPr>
          <w:b/>
          <w:caps/>
          <w:sz w:val="28"/>
        </w:rPr>
        <w:t>Объем предоставляемых услуг</w:t>
      </w:r>
    </w:p>
    <w:p w:rsidR="008C095D" w:rsidRPr="005D699D" w:rsidRDefault="008C095D" w:rsidP="00796CBB">
      <w:r w:rsidRPr="005D699D">
        <w:t xml:space="preserve">По настоящей программе </w:t>
      </w:r>
      <w:r w:rsidR="002965C3">
        <w:t>СПАО «Ингосстрах»</w:t>
      </w:r>
      <w:r w:rsidRPr="005D699D">
        <w:t xml:space="preserve"> организует и оплачивает в перечисленных выше случаях следующие медицинские услуги</w:t>
      </w:r>
      <w:r w:rsidRPr="00D471A6">
        <w:footnoteReference w:id="4"/>
      </w:r>
      <w:r w:rsidRPr="005D699D">
        <w:t>.</w:t>
      </w:r>
    </w:p>
    <w:p w:rsidR="008C095D" w:rsidRPr="005D699D" w:rsidRDefault="008C095D" w:rsidP="00796CBB">
      <w:r w:rsidRPr="005D699D">
        <w:t>Услуги службы скорой медицинской помощи</w:t>
      </w:r>
      <w:r w:rsidRPr="00D471A6">
        <w:footnoteReference w:id="5"/>
      </w:r>
      <w:r w:rsidRPr="005D699D">
        <w:t xml:space="preserve">: </w:t>
      </w:r>
    </w:p>
    <w:p w:rsidR="008C095D" w:rsidRPr="005D699D" w:rsidRDefault="008C095D" w:rsidP="004A11FA">
      <w:pPr>
        <w:pStyle w:val="af6"/>
        <w:numPr>
          <w:ilvl w:val="1"/>
          <w:numId w:val="21"/>
        </w:numPr>
        <w:tabs>
          <w:tab w:val="left" w:pos="1134"/>
        </w:tabs>
        <w:ind w:left="0" w:firstLine="709"/>
      </w:pPr>
      <w:r w:rsidRPr="005D699D">
        <w:t>выезд ближайшей к месту нахождения застрахованного лица врачебной бригады службы скорой медицинской помощи, включая комплекс экстренных лечебных манипуляций, необходимую экспресс-диагностику и медицинскую транспортировку в ближайшее от места нахождения застрахованного лица медицинское учреждение, способное оказать необходимую медицинскую помощь.</w:t>
      </w:r>
    </w:p>
    <w:p w:rsidR="008C095D" w:rsidRPr="005D699D" w:rsidRDefault="008C095D" w:rsidP="00796CBB">
      <w:r w:rsidRPr="005D699D">
        <w:t>Услуги стационара:</w:t>
      </w:r>
    </w:p>
    <w:p w:rsidR="008C095D" w:rsidRPr="005D699D" w:rsidRDefault="008C095D" w:rsidP="004A11FA">
      <w:pPr>
        <w:pStyle w:val="af6"/>
        <w:numPr>
          <w:ilvl w:val="1"/>
          <w:numId w:val="21"/>
        </w:numPr>
        <w:tabs>
          <w:tab w:val="left" w:pos="1134"/>
        </w:tabs>
        <w:ind w:left="0" w:firstLine="709"/>
      </w:pPr>
      <w:r w:rsidRPr="005D699D">
        <w:t>диагностические и лечебные, в том числе:</w:t>
      </w:r>
    </w:p>
    <w:p w:rsidR="008C095D" w:rsidRPr="005D699D" w:rsidRDefault="008C095D" w:rsidP="004A11FA">
      <w:pPr>
        <w:pStyle w:val="af6"/>
        <w:numPr>
          <w:ilvl w:val="0"/>
          <w:numId w:val="22"/>
        </w:numPr>
        <w:tabs>
          <w:tab w:val="left" w:pos="1418"/>
        </w:tabs>
        <w:ind w:left="0" w:firstLine="709"/>
      </w:pPr>
      <w:r w:rsidRPr="005D699D">
        <w:t>консультации;</w:t>
      </w:r>
    </w:p>
    <w:p w:rsidR="008C095D" w:rsidRPr="005D699D" w:rsidRDefault="008C095D" w:rsidP="004A11FA">
      <w:pPr>
        <w:pStyle w:val="af6"/>
        <w:numPr>
          <w:ilvl w:val="0"/>
          <w:numId w:val="22"/>
        </w:numPr>
        <w:tabs>
          <w:tab w:val="left" w:pos="1418"/>
        </w:tabs>
        <w:ind w:left="0" w:firstLine="709"/>
      </w:pPr>
      <w:r w:rsidRPr="005D699D">
        <w:t>лабораторные и инструментальные исследования;</w:t>
      </w:r>
    </w:p>
    <w:p w:rsidR="008C095D" w:rsidRPr="005D699D" w:rsidRDefault="008C095D" w:rsidP="004A11FA">
      <w:pPr>
        <w:pStyle w:val="af6"/>
        <w:numPr>
          <w:ilvl w:val="0"/>
          <w:numId w:val="22"/>
        </w:numPr>
        <w:tabs>
          <w:tab w:val="left" w:pos="1418"/>
        </w:tabs>
        <w:ind w:left="0" w:firstLine="709"/>
      </w:pPr>
      <w:r w:rsidRPr="005D699D">
        <w:t>пребывание в отделении интенсивной терапии, реанимационные мероприятия;</w:t>
      </w:r>
    </w:p>
    <w:p w:rsidR="008C095D" w:rsidRPr="005D699D" w:rsidRDefault="008C095D" w:rsidP="004A11FA">
      <w:pPr>
        <w:pStyle w:val="af6"/>
        <w:numPr>
          <w:ilvl w:val="0"/>
          <w:numId w:val="22"/>
        </w:numPr>
        <w:tabs>
          <w:tab w:val="left" w:pos="1418"/>
        </w:tabs>
        <w:ind w:left="0" w:firstLine="709"/>
      </w:pPr>
      <w:r w:rsidRPr="005D699D">
        <w:t>хирургическое и консервативное лечение;</w:t>
      </w:r>
    </w:p>
    <w:p w:rsidR="008C095D" w:rsidRPr="005D699D" w:rsidRDefault="008C095D" w:rsidP="004A11FA">
      <w:pPr>
        <w:pStyle w:val="af6"/>
        <w:numPr>
          <w:ilvl w:val="0"/>
          <w:numId w:val="22"/>
        </w:numPr>
        <w:tabs>
          <w:tab w:val="left" w:pos="1418"/>
        </w:tabs>
        <w:ind w:left="0" w:firstLine="709"/>
      </w:pPr>
      <w:r w:rsidRPr="005D699D">
        <w:t>лекарственные препараты и другие необходимые для лечения средства, имеющиеся в наличии стационара;</w:t>
      </w:r>
    </w:p>
    <w:p w:rsidR="008C095D" w:rsidRPr="005D699D" w:rsidRDefault="008C095D" w:rsidP="004A11FA">
      <w:pPr>
        <w:pStyle w:val="af6"/>
        <w:numPr>
          <w:ilvl w:val="0"/>
          <w:numId w:val="22"/>
        </w:numPr>
        <w:tabs>
          <w:tab w:val="left" w:pos="1418"/>
        </w:tabs>
        <w:ind w:left="0" w:firstLine="709"/>
      </w:pPr>
      <w:r w:rsidRPr="005D699D">
        <w:t>пребывание в стационаре в палате стандартного типа (общей палате).</w:t>
      </w:r>
    </w:p>
    <w:p w:rsidR="008C095D" w:rsidRPr="00D471A6" w:rsidRDefault="008C095D" w:rsidP="004A11FA">
      <w:pPr>
        <w:pStyle w:val="af6"/>
        <w:numPr>
          <w:ilvl w:val="0"/>
          <w:numId w:val="20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D471A6">
        <w:rPr>
          <w:b/>
          <w:caps/>
          <w:sz w:val="28"/>
        </w:rPr>
        <w:t>Порядок оказания медицинских услуг</w:t>
      </w:r>
    </w:p>
    <w:p w:rsidR="008C095D" w:rsidRPr="005D699D" w:rsidRDefault="008C095D" w:rsidP="00E60646">
      <w:r w:rsidRPr="005D699D">
        <w:lastRenderedPageBreak/>
        <w:t xml:space="preserve">Для получения медицинских услуг </w:t>
      </w:r>
      <w:r w:rsidR="002370A3">
        <w:t>З</w:t>
      </w:r>
      <w:r w:rsidRPr="005D699D">
        <w:t>астрахованное лицо долж</w:t>
      </w:r>
      <w:r w:rsidR="009921BB" w:rsidRPr="005D699D">
        <w:t>но</w:t>
      </w:r>
      <w:r w:rsidRPr="005D699D">
        <w:t xml:space="preserve"> обратиться</w:t>
      </w:r>
      <w:r w:rsidR="009921BB" w:rsidRPr="005D699D">
        <w:t xml:space="preserve"> в </w:t>
      </w:r>
      <w:r w:rsidR="004B7179">
        <w:t>Сервисный центр</w:t>
      </w:r>
      <w:r w:rsidR="004B7179" w:rsidRPr="00461BC5">
        <w:t>.</w:t>
      </w:r>
    </w:p>
    <w:p w:rsidR="008C095D" w:rsidRPr="00D471A6" w:rsidRDefault="00163453" w:rsidP="004A11FA">
      <w:pPr>
        <w:pStyle w:val="af6"/>
        <w:numPr>
          <w:ilvl w:val="0"/>
          <w:numId w:val="20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D471A6">
        <w:rPr>
          <w:b/>
          <w:caps/>
          <w:sz w:val="28"/>
        </w:rPr>
        <w:t>Обязанности</w:t>
      </w:r>
      <w:r w:rsidR="008C095D" w:rsidRPr="00D471A6">
        <w:rPr>
          <w:b/>
          <w:caps/>
          <w:sz w:val="28"/>
        </w:rPr>
        <w:t xml:space="preserve"> </w:t>
      </w:r>
      <w:r w:rsidR="00960388" w:rsidRPr="00D471A6">
        <w:rPr>
          <w:b/>
          <w:caps/>
          <w:sz w:val="28"/>
        </w:rPr>
        <w:t>Страхователя</w:t>
      </w:r>
      <w:r w:rsidR="008C095D" w:rsidRPr="00D471A6">
        <w:rPr>
          <w:b/>
          <w:caps/>
          <w:sz w:val="28"/>
        </w:rPr>
        <w:t xml:space="preserve"> </w:t>
      </w:r>
    </w:p>
    <w:p w:rsidR="008C095D" w:rsidRPr="005D699D" w:rsidRDefault="008C095D" w:rsidP="004A11FA">
      <w:pPr>
        <w:pStyle w:val="af6"/>
        <w:numPr>
          <w:ilvl w:val="1"/>
          <w:numId w:val="20"/>
        </w:numPr>
        <w:tabs>
          <w:tab w:val="left" w:pos="1134"/>
        </w:tabs>
        <w:ind w:left="0" w:firstLine="709"/>
      </w:pPr>
      <w:r w:rsidRPr="005D699D">
        <w:t xml:space="preserve"> </w:t>
      </w:r>
      <w:r w:rsidR="00960388" w:rsidRPr="005D699D">
        <w:t>Страхователь</w:t>
      </w:r>
      <w:r w:rsidRPr="005D699D">
        <w:t xml:space="preserve"> обязан возместить понесенные </w:t>
      </w:r>
      <w:r w:rsidR="002965C3">
        <w:t>СПАО «Ингосстрах»</w:t>
      </w:r>
      <w:r w:rsidRPr="005D699D">
        <w:t xml:space="preserve"> расходы в следующих случаях:</w:t>
      </w:r>
    </w:p>
    <w:p w:rsidR="008C095D" w:rsidRPr="005D699D" w:rsidRDefault="008C095D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bookmarkStart w:id="13" w:name="_Ref431960127"/>
      <w:r w:rsidRPr="005D699D">
        <w:t xml:space="preserve">вызов бригады скорой и неотложной медицинской помощи по неточному, неполному или несуществующему адресу, указанному </w:t>
      </w:r>
      <w:r w:rsidR="00F14DBC">
        <w:t>З</w:t>
      </w:r>
      <w:r w:rsidRPr="005D699D">
        <w:t>астрахованным лицом или лицом, действующим в его интересах, диспетчеру службы скорой и неотложной медицинской помощи;</w:t>
      </w:r>
    </w:p>
    <w:p w:rsidR="008C095D" w:rsidRPr="005D699D" w:rsidRDefault="00F14DBC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r>
        <w:t>отсутствие З</w:t>
      </w:r>
      <w:r w:rsidR="008C095D" w:rsidRPr="005D699D">
        <w:t>астрахованного лица по указанному при вызове скорой и неотложной медицинской помощи адресу;</w:t>
      </w:r>
    </w:p>
    <w:p w:rsidR="008C095D" w:rsidRPr="005D699D" w:rsidRDefault="008C095D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r w:rsidRPr="005D699D">
        <w:t>вызов бригады скорой и неотложной медицинской помощи для лиц, не застрахованных по соответствующей программе;</w:t>
      </w:r>
    </w:p>
    <w:p w:rsidR="008C095D" w:rsidRPr="005D699D" w:rsidRDefault="008C095D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r w:rsidRPr="005D699D">
        <w:t>вызов бригады скорой и неотложной медицинской помощи с целью получения плановых медицинских манипуляций: инъекций, измерения артериального давления и т.д.;</w:t>
      </w:r>
    </w:p>
    <w:p w:rsidR="008C095D" w:rsidRPr="005D699D" w:rsidRDefault="008C095D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r w:rsidRPr="005D699D">
        <w:t>вызов бригады скорой и неотложной медицинской помощи к застрахованному лицу, находящемуся в состоянии алкогольного (средней и тяжелой степени), токсического или наркотического опьянения, или с целью прерывания запоя, а также последующей его госпитализации;</w:t>
      </w:r>
    </w:p>
    <w:p w:rsidR="008C095D" w:rsidRPr="005D699D" w:rsidRDefault="008C095D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r w:rsidRPr="005D699D">
        <w:t>отмена вызова бригады скорой и неотложной помощи;</w:t>
      </w:r>
    </w:p>
    <w:p w:rsidR="008C095D" w:rsidRPr="00D471A6" w:rsidRDefault="008C095D" w:rsidP="004A11FA">
      <w:pPr>
        <w:pStyle w:val="af6"/>
        <w:numPr>
          <w:ilvl w:val="2"/>
          <w:numId w:val="20"/>
        </w:numPr>
        <w:tabs>
          <w:tab w:val="left" w:pos="1418"/>
        </w:tabs>
        <w:ind w:left="0" w:firstLine="709"/>
      </w:pPr>
      <w:r w:rsidRPr="005D699D">
        <w:t>отказ от услуг бригады скорой и неотложной помощи по ее прибытии на место вызова.</w:t>
      </w:r>
    </w:p>
    <w:bookmarkEnd w:id="13"/>
    <w:p w:rsidR="008C095D" w:rsidRPr="005D699D" w:rsidRDefault="008C095D" w:rsidP="004A11FA">
      <w:pPr>
        <w:pStyle w:val="af6"/>
        <w:numPr>
          <w:ilvl w:val="1"/>
          <w:numId w:val="20"/>
        </w:numPr>
        <w:tabs>
          <w:tab w:val="left" w:pos="1134"/>
        </w:tabs>
        <w:ind w:left="0" w:firstLine="709"/>
      </w:pPr>
      <w:r w:rsidRPr="005D699D">
        <w:t xml:space="preserve">После оплаты </w:t>
      </w:r>
      <w:r w:rsidR="002965C3">
        <w:t>СПАО «Ингосстрах»</w:t>
      </w:r>
      <w:r w:rsidRPr="005D699D">
        <w:t xml:space="preserve"> услуг, перечисленных в </w:t>
      </w:r>
      <w:r w:rsidR="002965C3">
        <w:t>пп. </w:t>
      </w:r>
      <w:r w:rsidRPr="005D699D">
        <w:t>3.1.1</w:t>
      </w:r>
      <w:r w:rsidR="00443095">
        <w:t>–</w:t>
      </w:r>
      <w:r w:rsidRPr="005D699D">
        <w:t>3.1.7</w:t>
      </w:r>
      <w:r w:rsidR="00897178">
        <w:t xml:space="preserve"> Программы</w:t>
      </w:r>
      <w:r w:rsidRPr="005D699D">
        <w:t xml:space="preserve">, </w:t>
      </w:r>
      <w:r w:rsidR="002965C3">
        <w:t>СПАО «Ингосстрах»</w:t>
      </w:r>
      <w:r w:rsidRPr="005D699D">
        <w:t xml:space="preserve"> вправе потребовать возмещения </w:t>
      </w:r>
      <w:r w:rsidR="00960388" w:rsidRPr="005D699D">
        <w:t>Страхователем</w:t>
      </w:r>
      <w:r w:rsidRPr="005D699D">
        <w:t xml:space="preserve"> суммы оплаченного счета. При неоплате этой суммы в течение 5 банковских дней с момента получения счета от </w:t>
      </w:r>
      <w:r w:rsidR="002965C3">
        <w:t>СПАО «Ингосстрах»</w:t>
      </w:r>
      <w:r w:rsidR="00741ACD">
        <w:t>, вправе расторгнуть действие Д</w:t>
      </w:r>
      <w:r w:rsidRPr="005D699D">
        <w:t xml:space="preserve">оговора в отношении </w:t>
      </w:r>
      <w:r w:rsidR="00960388" w:rsidRPr="005D699D">
        <w:t xml:space="preserve">соответствующего </w:t>
      </w:r>
      <w:r w:rsidRPr="005D699D">
        <w:t>застрахованного лица</w:t>
      </w:r>
      <w:r w:rsidR="00960388" w:rsidRPr="005D699D">
        <w:t>, направив Страхователю письменное уведомление</w:t>
      </w:r>
      <w:r w:rsidRPr="005D699D">
        <w:t>.</w:t>
      </w:r>
    </w:p>
    <w:p w:rsidR="00F27AE2" w:rsidRDefault="00F27AE2">
      <w:pPr>
        <w:widowControl/>
        <w:ind w:firstLine="0"/>
        <w:jc w:val="left"/>
      </w:pPr>
      <w:r>
        <w:br w:type="page"/>
      </w:r>
    </w:p>
    <w:p w:rsidR="00F27AE2" w:rsidRPr="00EF4F3A" w:rsidRDefault="00F27AE2" w:rsidP="00F27AE2">
      <w:pPr>
        <w:jc w:val="right"/>
        <w:rPr>
          <w:b/>
        </w:rPr>
      </w:pPr>
      <w:r w:rsidRPr="00EF4F3A">
        <w:rPr>
          <w:b/>
        </w:rPr>
        <w:lastRenderedPageBreak/>
        <w:t xml:space="preserve">Приложение № </w:t>
      </w:r>
      <w:r>
        <w:rPr>
          <w:b/>
        </w:rPr>
        <w:t>5</w:t>
      </w:r>
    </w:p>
    <w:p w:rsidR="00F27AE2" w:rsidRPr="0093005C" w:rsidRDefault="00F27AE2" w:rsidP="00F27AE2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F27AE2" w:rsidRDefault="00F27AE2" w:rsidP="00F27AE2">
      <w:pPr>
        <w:jc w:val="right"/>
      </w:pPr>
    </w:p>
    <w:p w:rsidR="00F27AE2" w:rsidRDefault="00F27AE2" w:rsidP="00F27AE2">
      <w:pPr>
        <w:jc w:val="right"/>
      </w:pPr>
    </w:p>
    <w:p w:rsidR="00F27AE2" w:rsidRPr="005D699D" w:rsidRDefault="00F27AE2" w:rsidP="00F27AE2">
      <w:pPr>
        <w:jc w:val="right"/>
      </w:pPr>
    </w:p>
    <w:p w:rsidR="00653B80" w:rsidRPr="00E60646" w:rsidRDefault="00653B80" w:rsidP="00E60646">
      <w:pPr>
        <w:ind w:firstLine="0"/>
        <w:jc w:val="center"/>
        <w:rPr>
          <w:b/>
          <w:sz w:val="32"/>
        </w:rPr>
      </w:pPr>
      <w:r w:rsidRPr="00E60646">
        <w:rPr>
          <w:b/>
          <w:sz w:val="32"/>
        </w:rPr>
        <w:t>Программа страхования: «</w:t>
      </w:r>
      <w:r w:rsidR="001E6296" w:rsidRPr="00E60646">
        <w:rPr>
          <w:b/>
          <w:sz w:val="32"/>
        </w:rPr>
        <w:t>Э</w:t>
      </w:r>
      <w:r w:rsidRPr="00E60646">
        <w:rPr>
          <w:b/>
          <w:sz w:val="32"/>
        </w:rPr>
        <w:t>кстренная стоматология»</w:t>
      </w:r>
    </w:p>
    <w:p w:rsidR="00653B80" w:rsidRDefault="00653B80" w:rsidP="00796CBB"/>
    <w:p w:rsidR="00653B80" w:rsidRPr="00653B80" w:rsidRDefault="00653B80" w:rsidP="00796CBB">
      <w:r w:rsidRPr="00653B80">
        <w:t xml:space="preserve">По настоящей программе </w:t>
      </w:r>
      <w:r w:rsidR="002965C3">
        <w:t>СПАО «Ингосстрах»</w:t>
      </w:r>
      <w:r w:rsidRPr="00653B80">
        <w:t xml:space="preserve"> организует и оплачивает амбулаторно-поликлинические услуги специализированного стоматологического медицинского учреждения (стоматологического отделения</w:t>
      </w:r>
      <w:r w:rsidR="00F14DBC">
        <w:t xml:space="preserve"> поликлиники), предоставляемые З</w:t>
      </w:r>
      <w:r w:rsidRPr="00653B80">
        <w:t>астрахованному лицу при пульпите и абсцессе, некариозных поражениях зубов</w:t>
      </w:r>
      <w:r w:rsidRPr="00E60646">
        <w:rPr>
          <w:vertAlign w:val="superscript"/>
        </w:rPr>
        <w:footnoteReference w:id="6"/>
      </w:r>
      <w:r w:rsidRPr="00653B80">
        <w:t>, а также при травмах челюстно-лицевой области</w:t>
      </w:r>
      <w:r w:rsidRPr="00E60646">
        <w:rPr>
          <w:vertAlign w:val="superscript"/>
        </w:rPr>
        <w:footnoteReference w:id="7"/>
      </w:r>
      <w:r w:rsidRPr="00E60646">
        <w:t>.</w:t>
      </w:r>
    </w:p>
    <w:p w:rsidR="00653B80" w:rsidRPr="00E60646" w:rsidRDefault="00653B80" w:rsidP="004A11FA">
      <w:pPr>
        <w:pStyle w:val="af6"/>
        <w:numPr>
          <w:ilvl w:val="0"/>
          <w:numId w:val="23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60646">
        <w:rPr>
          <w:b/>
          <w:caps/>
          <w:sz w:val="28"/>
        </w:rPr>
        <w:t>Объем предоставляемых услуг</w:t>
      </w:r>
    </w:p>
    <w:p w:rsidR="00653B80" w:rsidRPr="00653B80" w:rsidRDefault="00653B80" w:rsidP="00796CBB">
      <w:r w:rsidRPr="00653B80">
        <w:t xml:space="preserve">По настоящей программе </w:t>
      </w:r>
      <w:r w:rsidR="002965C3">
        <w:t>СПАО «Ингосстрах»</w:t>
      </w:r>
      <w:r w:rsidRPr="00653B80">
        <w:t xml:space="preserve"> организует и оплачивает в перечисленных выше случаях следующие диагностические, и лечебные стоматологические услуги</w:t>
      </w:r>
      <w:r w:rsidRPr="00AD44FE">
        <w:t>,</w:t>
      </w:r>
      <w:r w:rsidRPr="00653B80">
        <w:t xml:space="preserve"> в том числе:</w:t>
      </w:r>
    </w:p>
    <w:p w:rsidR="00653B80" w:rsidRPr="00653B80" w:rsidRDefault="00653B80" w:rsidP="004A11FA">
      <w:pPr>
        <w:pStyle w:val="af6"/>
        <w:numPr>
          <w:ilvl w:val="0"/>
          <w:numId w:val="24"/>
        </w:numPr>
        <w:tabs>
          <w:tab w:val="left" w:pos="1418"/>
        </w:tabs>
        <w:ind w:left="0" w:firstLine="709"/>
      </w:pPr>
      <w:r w:rsidRPr="00653B80">
        <w:t xml:space="preserve">терапевтическое лечение: механическая, медикаментозная обработка каналов, пломбирование каналов – установка временной пломбы; </w:t>
      </w:r>
    </w:p>
    <w:p w:rsidR="00653B80" w:rsidRPr="00653B80" w:rsidRDefault="00653B80" w:rsidP="004A11FA">
      <w:pPr>
        <w:pStyle w:val="af6"/>
        <w:numPr>
          <w:ilvl w:val="0"/>
          <w:numId w:val="24"/>
        </w:numPr>
        <w:tabs>
          <w:tab w:val="left" w:pos="1418"/>
        </w:tabs>
        <w:ind w:left="0" w:firstLine="709"/>
      </w:pPr>
      <w:r w:rsidRPr="00653B80">
        <w:t>хирургическое лечение: удаление зубов, вскрытие абсцессов и т.</w:t>
      </w:r>
      <w:r w:rsidR="00443095">
        <w:t xml:space="preserve"> </w:t>
      </w:r>
      <w:r w:rsidRPr="00653B80">
        <w:t xml:space="preserve">п.; </w:t>
      </w:r>
    </w:p>
    <w:p w:rsidR="00653B80" w:rsidRPr="00653B80" w:rsidRDefault="00653B80" w:rsidP="004A11FA">
      <w:pPr>
        <w:pStyle w:val="af6"/>
        <w:numPr>
          <w:ilvl w:val="0"/>
          <w:numId w:val="24"/>
        </w:numPr>
        <w:tabs>
          <w:tab w:val="left" w:pos="1418"/>
        </w:tabs>
        <w:ind w:left="0" w:firstLine="709"/>
      </w:pPr>
      <w:r w:rsidRPr="00653B80">
        <w:t xml:space="preserve">рентгеновская и радиовизиографическая диагностика; </w:t>
      </w:r>
    </w:p>
    <w:p w:rsidR="00653B80" w:rsidRPr="00653B80" w:rsidRDefault="00653B80" w:rsidP="004A11FA">
      <w:pPr>
        <w:pStyle w:val="af6"/>
        <w:numPr>
          <w:ilvl w:val="0"/>
          <w:numId w:val="24"/>
        </w:numPr>
        <w:tabs>
          <w:tab w:val="left" w:pos="1418"/>
        </w:tabs>
        <w:ind w:left="0" w:firstLine="709"/>
      </w:pPr>
      <w:r w:rsidRPr="00653B80">
        <w:t>местная анестезия и наркоз.</w:t>
      </w:r>
    </w:p>
    <w:p w:rsidR="00653B80" w:rsidRPr="00E60646" w:rsidRDefault="00653B80" w:rsidP="004A11FA">
      <w:pPr>
        <w:pStyle w:val="af6"/>
        <w:numPr>
          <w:ilvl w:val="0"/>
          <w:numId w:val="23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60646">
        <w:rPr>
          <w:b/>
          <w:caps/>
          <w:sz w:val="28"/>
        </w:rPr>
        <w:t>Порядок оказания медицинских услуг</w:t>
      </w:r>
    </w:p>
    <w:p w:rsidR="00653B80" w:rsidRPr="00701731" w:rsidRDefault="00653B80" w:rsidP="00796CBB">
      <w:r w:rsidRPr="00AD44FE">
        <w:t>Для пол</w:t>
      </w:r>
      <w:r w:rsidR="00CB3464">
        <w:t>учения стоматологических услуг З</w:t>
      </w:r>
      <w:r w:rsidRPr="00AD44FE">
        <w:t xml:space="preserve">астрахованное лицо должно обратиться в </w:t>
      </w:r>
      <w:r w:rsidR="00701731">
        <w:t>Сервисный центр</w:t>
      </w:r>
      <w:r w:rsidR="00195976">
        <w:t>.</w:t>
      </w:r>
    </w:p>
    <w:p w:rsidR="00653B80" w:rsidRPr="00E60646" w:rsidRDefault="00653B80" w:rsidP="004A11FA">
      <w:pPr>
        <w:pStyle w:val="af6"/>
        <w:numPr>
          <w:ilvl w:val="0"/>
          <w:numId w:val="23"/>
        </w:numPr>
        <w:spacing w:before="120" w:after="120"/>
        <w:ind w:left="0" w:firstLine="0"/>
        <w:jc w:val="center"/>
        <w:rPr>
          <w:b/>
          <w:caps/>
          <w:sz w:val="28"/>
        </w:rPr>
      </w:pPr>
      <w:r w:rsidRPr="00E60646">
        <w:rPr>
          <w:b/>
          <w:caps/>
          <w:sz w:val="28"/>
        </w:rPr>
        <w:t>Исключени</w:t>
      </w:r>
      <w:r w:rsidR="0034638D" w:rsidRPr="00E60646">
        <w:rPr>
          <w:b/>
          <w:caps/>
          <w:sz w:val="28"/>
        </w:rPr>
        <w:t>я</w:t>
      </w:r>
      <w:r w:rsidRPr="00E60646">
        <w:rPr>
          <w:b/>
          <w:caps/>
          <w:sz w:val="28"/>
        </w:rPr>
        <w:t xml:space="preserve"> из программы</w:t>
      </w:r>
    </w:p>
    <w:p w:rsidR="00653B80" w:rsidRPr="00653B80" w:rsidRDefault="00653B80" w:rsidP="004A11FA">
      <w:pPr>
        <w:pStyle w:val="af6"/>
        <w:numPr>
          <w:ilvl w:val="1"/>
          <w:numId w:val="23"/>
        </w:numPr>
        <w:tabs>
          <w:tab w:val="left" w:pos="1134"/>
        </w:tabs>
        <w:ind w:left="0" w:firstLine="709"/>
      </w:pPr>
      <w:r w:rsidRPr="00653B80">
        <w:t>протезирование</w:t>
      </w:r>
    </w:p>
    <w:p w:rsidR="00653B80" w:rsidRPr="00653B80" w:rsidRDefault="00653B80" w:rsidP="004A11FA">
      <w:pPr>
        <w:pStyle w:val="af6"/>
        <w:numPr>
          <w:ilvl w:val="1"/>
          <w:numId w:val="23"/>
        </w:numPr>
        <w:tabs>
          <w:tab w:val="left" w:pos="1134"/>
        </w:tabs>
        <w:ind w:left="0" w:firstLine="709"/>
      </w:pPr>
      <w:r w:rsidRPr="00653B80">
        <w:t>ортодонтическое лечение</w:t>
      </w:r>
    </w:p>
    <w:p w:rsidR="00653B80" w:rsidRPr="00653B80" w:rsidRDefault="00653B80" w:rsidP="004A11FA">
      <w:pPr>
        <w:pStyle w:val="af6"/>
        <w:numPr>
          <w:ilvl w:val="1"/>
          <w:numId w:val="23"/>
        </w:numPr>
        <w:tabs>
          <w:tab w:val="left" w:pos="1134"/>
        </w:tabs>
        <w:ind w:left="0" w:firstLine="709"/>
      </w:pPr>
      <w:r w:rsidRPr="00653B80">
        <w:t>установка имплантов</w:t>
      </w:r>
    </w:p>
    <w:p w:rsidR="00653B80" w:rsidRPr="00653B80" w:rsidRDefault="00653B80" w:rsidP="004A11FA">
      <w:pPr>
        <w:pStyle w:val="af6"/>
        <w:numPr>
          <w:ilvl w:val="1"/>
          <w:numId w:val="23"/>
        </w:numPr>
        <w:tabs>
          <w:tab w:val="left" w:pos="1134"/>
        </w:tabs>
        <w:ind w:left="0" w:firstLine="709"/>
      </w:pPr>
      <w:r w:rsidRPr="00653B80">
        <w:t>косметические и профелактические мероприятия</w:t>
      </w:r>
    </w:p>
    <w:p w:rsidR="00653B80" w:rsidRPr="00653B80" w:rsidRDefault="00653B80" w:rsidP="004A11FA">
      <w:pPr>
        <w:pStyle w:val="af6"/>
        <w:numPr>
          <w:ilvl w:val="1"/>
          <w:numId w:val="23"/>
        </w:numPr>
        <w:tabs>
          <w:tab w:val="left" w:pos="1134"/>
        </w:tabs>
        <w:ind w:left="0" w:firstLine="709"/>
      </w:pPr>
      <w:r w:rsidRPr="00653B80">
        <w:t>удаление зубного камня</w:t>
      </w:r>
    </w:p>
    <w:p w:rsidR="00653B80" w:rsidRPr="00653B80" w:rsidRDefault="00653B80" w:rsidP="004A11FA">
      <w:pPr>
        <w:pStyle w:val="af6"/>
        <w:numPr>
          <w:ilvl w:val="1"/>
          <w:numId w:val="23"/>
        </w:numPr>
        <w:tabs>
          <w:tab w:val="left" w:pos="1134"/>
        </w:tabs>
        <w:ind w:left="0" w:firstLine="709"/>
      </w:pPr>
      <w:r w:rsidRPr="00653B80">
        <w:t>общие медицинские осмотры и консультации</w:t>
      </w:r>
    </w:p>
    <w:p w:rsidR="00F27AE2" w:rsidRDefault="00F27AE2">
      <w:pPr>
        <w:widowControl/>
        <w:ind w:firstLine="0"/>
        <w:jc w:val="left"/>
      </w:pPr>
      <w:r>
        <w:br w:type="page"/>
      </w:r>
    </w:p>
    <w:p w:rsidR="00F27AE2" w:rsidRPr="00EF4F3A" w:rsidRDefault="00F27AE2" w:rsidP="00F27AE2">
      <w:pPr>
        <w:jc w:val="right"/>
        <w:rPr>
          <w:b/>
        </w:rPr>
      </w:pPr>
      <w:r w:rsidRPr="00EF4F3A">
        <w:rPr>
          <w:b/>
        </w:rPr>
        <w:lastRenderedPageBreak/>
        <w:t xml:space="preserve">Приложение № </w:t>
      </w:r>
      <w:r>
        <w:rPr>
          <w:b/>
        </w:rPr>
        <w:t>6</w:t>
      </w:r>
    </w:p>
    <w:p w:rsidR="00F27AE2" w:rsidRPr="0093005C" w:rsidRDefault="00F27AE2" w:rsidP="00F27AE2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F27AE2" w:rsidRDefault="00F27AE2" w:rsidP="00F27AE2">
      <w:pPr>
        <w:jc w:val="right"/>
      </w:pPr>
    </w:p>
    <w:p w:rsidR="00F27AE2" w:rsidRDefault="00F27AE2" w:rsidP="00F27AE2">
      <w:pPr>
        <w:jc w:val="right"/>
      </w:pPr>
    </w:p>
    <w:p w:rsidR="00F27AE2" w:rsidRPr="005D699D" w:rsidRDefault="00F27AE2" w:rsidP="00F27AE2">
      <w:pPr>
        <w:jc w:val="right"/>
      </w:pPr>
    </w:p>
    <w:p w:rsidR="003F613E" w:rsidRPr="005D699D" w:rsidRDefault="003F613E" w:rsidP="00D56EE8">
      <w:pPr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</w:tblGrid>
      <w:tr w:rsidR="003F613E" w:rsidRPr="004663CD" w:rsidTr="00DF453F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3F613E" w:rsidRPr="004663CD" w:rsidRDefault="003F613E" w:rsidP="00D56EE8">
            <w:pPr>
              <w:ind w:firstLine="0"/>
            </w:pPr>
            <w:r w:rsidRPr="004663CD">
              <w:t xml:space="preserve">Банковские реквизиты: </w:t>
            </w:r>
          </w:p>
          <w:p w:rsidR="003F613E" w:rsidRPr="004663CD" w:rsidRDefault="003F613E" w:rsidP="00D56EE8">
            <w:pPr>
              <w:ind w:firstLine="0"/>
            </w:pPr>
            <w:r w:rsidRPr="004663CD">
              <w:t>_____________________________</w:t>
            </w:r>
          </w:p>
          <w:p w:rsidR="003F613E" w:rsidRPr="004663CD" w:rsidRDefault="003F613E" w:rsidP="00D56EE8">
            <w:pPr>
              <w:ind w:firstLine="0"/>
            </w:pPr>
            <w:r w:rsidRPr="004663CD">
              <w:t xml:space="preserve">_____________________________ </w:t>
            </w:r>
          </w:p>
          <w:p w:rsidR="003F613E" w:rsidRPr="004663CD" w:rsidRDefault="003F613E" w:rsidP="00D56EE8">
            <w:pPr>
              <w:ind w:firstLine="0"/>
            </w:pPr>
            <w:r w:rsidRPr="004663CD">
              <w:t>_____________________________</w:t>
            </w:r>
          </w:p>
        </w:tc>
      </w:tr>
    </w:tbl>
    <w:p w:rsidR="003F613E" w:rsidRPr="004663CD" w:rsidRDefault="003F613E" w:rsidP="00D56EE8">
      <w:pPr>
        <w:ind w:firstLine="0"/>
      </w:pPr>
    </w:p>
    <w:p w:rsidR="00490E9B" w:rsidRPr="0093005C" w:rsidRDefault="008872C5" w:rsidP="00D56EE8">
      <w:pPr>
        <w:ind w:firstLine="426"/>
      </w:pPr>
      <w:r>
        <w:rPr>
          <w:sz w:val="22"/>
          <w:szCs w:val="22"/>
        </w:rPr>
        <w:t xml:space="preserve">Договор </w:t>
      </w:r>
      <w:r w:rsidR="000850A7">
        <w:rPr>
          <w:sz w:val="22"/>
          <w:szCs w:val="22"/>
        </w:rPr>
        <w:t xml:space="preserve">(ПОЛИС) </w:t>
      </w:r>
      <w:r>
        <w:rPr>
          <w:sz w:val="22"/>
          <w:szCs w:val="22"/>
        </w:rPr>
        <w:t>добровольного</w:t>
      </w:r>
      <w:r w:rsidR="00490E9B">
        <w:rPr>
          <w:sz w:val="22"/>
          <w:szCs w:val="22"/>
        </w:rPr>
        <w:t xml:space="preserve"> страхования</w:t>
      </w:r>
      <w:r>
        <w:rPr>
          <w:sz w:val="22"/>
          <w:szCs w:val="22"/>
        </w:rPr>
        <w:t xml:space="preserve"> </w:t>
      </w:r>
      <w:r w:rsidR="00490E9B" w:rsidRPr="0093005C">
        <w:t>медицинских расходов</w:t>
      </w:r>
      <w:r w:rsidR="00490E9B">
        <w:t xml:space="preserve"> </w:t>
      </w:r>
      <w:r w:rsidR="00490E9B" w:rsidRPr="0093005C">
        <w:t>при оказании первичной медико-санитарной и</w:t>
      </w:r>
      <w:r w:rsidR="00490E9B">
        <w:t xml:space="preserve"> </w:t>
      </w:r>
      <w:r w:rsidR="00490E9B" w:rsidRPr="0093005C">
        <w:t>специализированной медицинской помощи в неотложной форме</w:t>
      </w:r>
      <w:r w:rsidR="00490E9B">
        <w:t xml:space="preserve"> д</w:t>
      </w:r>
      <w:r w:rsidR="00490E9B" w:rsidRPr="0093005C">
        <w:t>ля иностранных граждан</w:t>
      </w:r>
      <w:r w:rsidR="00490E9B">
        <w:t xml:space="preserve"> </w:t>
      </w:r>
      <w:r w:rsidR="00490E9B" w:rsidRPr="0093005C">
        <w:t>и лиц без гражданства</w:t>
      </w:r>
      <w:r w:rsidR="00490E9B">
        <w:t xml:space="preserve"> </w:t>
      </w:r>
      <w:r w:rsidR="00490E9B" w:rsidRPr="0093005C">
        <w:t>на время пребывания на территории Российской Федерации</w:t>
      </w:r>
    </w:p>
    <w:p w:rsidR="00DE79C0" w:rsidRDefault="00DE79C0" w:rsidP="00D56EE8">
      <w:pPr>
        <w:ind w:firstLine="0"/>
      </w:pPr>
    </w:p>
    <w:p w:rsidR="009C518B" w:rsidRDefault="009C518B" w:rsidP="00D56EE8">
      <w:pPr>
        <w:ind w:firstLine="426"/>
      </w:pPr>
      <w:r w:rsidRPr="004663CD">
        <w:t>№ 00000000</w:t>
      </w:r>
    </w:p>
    <w:p w:rsidR="000807E0" w:rsidRDefault="000807E0" w:rsidP="00D56EE8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7"/>
        <w:gridCol w:w="1906"/>
        <w:gridCol w:w="2016"/>
        <w:gridCol w:w="2016"/>
        <w:gridCol w:w="2217"/>
      </w:tblGrid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>
              <w:t>Страхователь: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6D6CF5" w:rsidRDefault="006D6CF5" w:rsidP="00D56EE8">
            <w:pPr>
              <w:ind w:firstLine="0"/>
            </w:pPr>
          </w:p>
          <w:p w:rsidR="000807E0" w:rsidRPr="001A0284" w:rsidRDefault="006D6CF5" w:rsidP="00D56EE8">
            <w:pPr>
              <w:ind w:firstLine="0"/>
            </w:pPr>
            <w:r>
              <w:t>ФИО, адрес, паспортные данные</w:t>
            </w:r>
          </w:p>
        </w:tc>
      </w:tr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«__» _____ 20__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«__» _____ 20__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«__» ____ 20__</w:t>
            </w:r>
          </w:p>
        </w:tc>
      </w:tr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Начало страхования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Конец страхования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Количество дней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Дата выдачи</w:t>
            </w:r>
          </w:p>
        </w:tc>
      </w:tr>
      <w:tr w:rsidR="001936D3" w:rsidRPr="001A0284" w:rsidTr="002958B9">
        <w:tc>
          <w:tcPr>
            <w:tcW w:w="5816" w:type="dxa"/>
            <w:gridSpan w:val="3"/>
            <w:shd w:val="clear" w:color="auto" w:fill="auto"/>
          </w:tcPr>
          <w:p w:rsidR="001936D3" w:rsidRPr="001A0284" w:rsidRDefault="001936D3" w:rsidP="00D56EE8">
            <w:pPr>
              <w:ind w:firstLine="0"/>
            </w:pPr>
            <w:r>
              <w:t>Срок действия договора ___________</w:t>
            </w:r>
          </w:p>
        </w:tc>
        <w:tc>
          <w:tcPr>
            <w:tcW w:w="1939" w:type="dxa"/>
            <w:shd w:val="clear" w:color="auto" w:fill="auto"/>
          </w:tcPr>
          <w:p w:rsidR="001936D3" w:rsidRPr="001A0284" w:rsidRDefault="001936D3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1936D3" w:rsidRPr="001A0284" w:rsidRDefault="001936D3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 xml:space="preserve">Объект страхования: </w:t>
            </w:r>
            <w:r w:rsidR="001E6296">
              <w:t xml:space="preserve"> _____________________________</w:t>
            </w:r>
          </w:p>
        </w:tc>
      </w:tr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3877" w:type="dxa"/>
            <w:gridSpan w:val="2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Программа страхования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Страховая сумма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>
              <w:t>Франшиза</w:t>
            </w: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975FB6" w:rsidRPr="001A0284" w:rsidTr="00471072">
        <w:tc>
          <w:tcPr>
            <w:tcW w:w="3877" w:type="dxa"/>
            <w:gridSpan w:val="2"/>
            <w:shd w:val="clear" w:color="auto" w:fill="auto"/>
          </w:tcPr>
          <w:p w:rsidR="00975FB6" w:rsidRPr="001A0284" w:rsidRDefault="00975FB6" w:rsidP="00D56EE8">
            <w:pPr>
              <w:ind w:firstLine="0"/>
            </w:pPr>
            <w:r w:rsidRPr="001A0284">
              <w:t xml:space="preserve">1. </w:t>
            </w:r>
            <w:r>
              <w:t>_____________________</w:t>
            </w:r>
            <w:r w:rsidR="00AA65DB">
              <w:t>_</w:t>
            </w:r>
            <w:r>
              <w:t>______</w:t>
            </w:r>
          </w:p>
        </w:tc>
        <w:tc>
          <w:tcPr>
            <w:tcW w:w="1939" w:type="dxa"/>
            <w:shd w:val="clear" w:color="auto" w:fill="auto"/>
          </w:tcPr>
          <w:p w:rsidR="00975FB6" w:rsidRPr="001A0284" w:rsidRDefault="00975FB6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1939" w:type="dxa"/>
            <w:shd w:val="clear" w:color="auto" w:fill="auto"/>
          </w:tcPr>
          <w:p w:rsidR="00975FB6" w:rsidRPr="001A0284" w:rsidRDefault="00975FB6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2433" w:type="dxa"/>
            <w:shd w:val="clear" w:color="auto" w:fill="auto"/>
          </w:tcPr>
          <w:p w:rsidR="00975FB6" w:rsidRPr="001A0284" w:rsidRDefault="00975FB6" w:rsidP="00D56EE8">
            <w:pPr>
              <w:ind w:firstLine="0"/>
            </w:pPr>
          </w:p>
        </w:tc>
      </w:tr>
      <w:tr w:rsidR="00975FB6" w:rsidRPr="001A0284" w:rsidTr="00471072">
        <w:tc>
          <w:tcPr>
            <w:tcW w:w="3877" w:type="dxa"/>
            <w:gridSpan w:val="2"/>
            <w:shd w:val="clear" w:color="auto" w:fill="auto"/>
          </w:tcPr>
          <w:p w:rsidR="00975FB6" w:rsidRPr="001A0284" w:rsidRDefault="00975FB6" w:rsidP="00D56EE8">
            <w:pPr>
              <w:ind w:firstLine="0"/>
            </w:pPr>
            <w:r w:rsidRPr="001A0284">
              <w:t xml:space="preserve">2. </w:t>
            </w:r>
            <w:r>
              <w:t>____________________________</w:t>
            </w:r>
          </w:p>
        </w:tc>
        <w:tc>
          <w:tcPr>
            <w:tcW w:w="1939" w:type="dxa"/>
            <w:shd w:val="clear" w:color="auto" w:fill="auto"/>
          </w:tcPr>
          <w:p w:rsidR="00975FB6" w:rsidRPr="001A0284" w:rsidRDefault="00975FB6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1939" w:type="dxa"/>
            <w:shd w:val="clear" w:color="auto" w:fill="auto"/>
          </w:tcPr>
          <w:p w:rsidR="00975FB6" w:rsidRPr="001A0284" w:rsidRDefault="00975FB6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2433" w:type="dxa"/>
            <w:shd w:val="clear" w:color="auto" w:fill="auto"/>
          </w:tcPr>
          <w:p w:rsidR="00975FB6" w:rsidRPr="001A0284" w:rsidRDefault="00975FB6" w:rsidP="00D56EE8">
            <w:pPr>
              <w:ind w:firstLine="0"/>
            </w:pPr>
          </w:p>
        </w:tc>
      </w:tr>
      <w:tr w:rsidR="00160D2F" w:rsidRPr="001A0284" w:rsidTr="00471072">
        <w:tc>
          <w:tcPr>
            <w:tcW w:w="3877" w:type="dxa"/>
            <w:gridSpan w:val="2"/>
            <w:shd w:val="clear" w:color="auto" w:fill="auto"/>
          </w:tcPr>
          <w:p w:rsidR="00160D2F" w:rsidRPr="001A0284" w:rsidRDefault="00160D2F" w:rsidP="00D56EE8">
            <w:pPr>
              <w:ind w:firstLine="0"/>
            </w:pPr>
            <w:r w:rsidRPr="00471072">
              <w:t>3</w:t>
            </w:r>
            <w:r w:rsidRPr="001A0284">
              <w:t xml:space="preserve">. </w:t>
            </w:r>
            <w:r>
              <w:t>____________________________</w:t>
            </w:r>
          </w:p>
        </w:tc>
        <w:tc>
          <w:tcPr>
            <w:tcW w:w="1939" w:type="dxa"/>
            <w:shd w:val="clear" w:color="auto" w:fill="auto"/>
          </w:tcPr>
          <w:p w:rsidR="00160D2F" w:rsidRPr="001A0284" w:rsidRDefault="00160D2F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1939" w:type="dxa"/>
            <w:shd w:val="clear" w:color="auto" w:fill="auto"/>
          </w:tcPr>
          <w:p w:rsidR="00160D2F" w:rsidRPr="001A0284" w:rsidRDefault="00160D2F" w:rsidP="00D56EE8">
            <w:pPr>
              <w:ind w:firstLine="0"/>
            </w:pPr>
            <w:r w:rsidRPr="001A0284">
              <w:t>_______________</w:t>
            </w:r>
          </w:p>
        </w:tc>
        <w:tc>
          <w:tcPr>
            <w:tcW w:w="2433" w:type="dxa"/>
            <w:shd w:val="clear" w:color="auto" w:fill="auto"/>
          </w:tcPr>
          <w:p w:rsidR="00160D2F" w:rsidRPr="001A0284" w:rsidRDefault="00160D2F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По настоящему полису застрахованы:</w:t>
            </w: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1. _______________ (Фамилия, имя, отчество) _______________ (дата рождения)</w:t>
            </w:r>
          </w:p>
        </w:tc>
      </w:tr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1A0284">
              <w:t>….</w:t>
            </w: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471072" w:rsidRDefault="000807E0" w:rsidP="00D56EE8">
            <w:pPr>
              <w:ind w:firstLine="0"/>
            </w:pPr>
            <w:r w:rsidRPr="001A0284">
              <w:t>Страховыми рисками / Страховыми случаями признаются:</w:t>
            </w:r>
            <w:r w:rsidR="00975FB6" w:rsidRPr="00471072">
              <w:t xml:space="preserve"> </w:t>
            </w:r>
            <w:r w:rsidR="00975FB6">
              <w:t>_______________________________</w:t>
            </w: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 w:rsidRPr="00471072">
              <w:t>Иные условия страхования (по усмотрению сторон):</w:t>
            </w:r>
            <w:r w:rsidR="00975FB6" w:rsidRPr="00471072">
              <w:t xml:space="preserve"> </w:t>
            </w:r>
            <w:r w:rsidR="00975FB6">
              <w:t>_________________________________</w:t>
            </w: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>
              <w:t>Территория действия</w:t>
            </w:r>
            <w:r w:rsidRPr="001A0284">
              <w:t>:</w:t>
            </w:r>
            <w:r>
              <w:t xml:space="preserve"> Российская Федерация</w:t>
            </w: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>
              <w:t xml:space="preserve">Телефоны Сервисного центра: </w:t>
            </w:r>
            <w:r w:rsidRPr="001A0284">
              <w:t>_______________</w:t>
            </w:r>
          </w:p>
        </w:tc>
      </w:tr>
      <w:tr w:rsidR="000807E0" w:rsidRPr="001A0284" w:rsidTr="00471072">
        <w:tc>
          <w:tcPr>
            <w:tcW w:w="1938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0807E0" w:rsidRPr="001A0284" w:rsidRDefault="000807E0" w:rsidP="00D56EE8">
            <w:pPr>
              <w:ind w:firstLine="0"/>
            </w:pPr>
          </w:p>
        </w:tc>
      </w:tr>
      <w:tr w:rsidR="000807E0" w:rsidRPr="001A0284" w:rsidTr="00471072">
        <w:tc>
          <w:tcPr>
            <w:tcW w:w="10188" w:type="dxa"/>
            <w:gridSpan w:val="5"/>
            <w:shd w:val="clear" w:color="auto" w:fill="auto"/>
          </w:tcPr>
          <w:p w:rsidR="000807E0" w:rsidRPr="001A0284" w:rsidRDefault="000807E0" w:rsidP="00D56EE8">
            <w:pPr>
              <w:ind w:firstLine="0"/>
            </w:pPr>
            <w:r>
              <w:t>Общая страховая премия по полису</w:t>
            </w:r>
            <w:r w:rsidR="00F55F1A">
              <w:t xml:space="preserve"> и порядок её оплаты</w:t>
            </w:r>
            <w:r>
              <w:t>:</w:t>
            </w:r>
            <w:r w:rsidRPr="001A0284">
              <w:t>_______________</w:t>
            </w:r>
          </w:p>
          <w:p w:rsidR="000807E0" w:rsidRPr="001A0284" w:rsidRDefault="000807E0" w:rsidP="00D56EE8">
            <w:pPr>
              <w:ind w:firstLine="0"/>
            </w:pPr>
            <w:r w:rsidRPr="001A0284">
              <w:t xml:space="preserve">(указывается сумма или </w:t>
            </w:r>
            <w:r w:rsidR="000850A7">
              <w:t xml:space="preserve">в </w:t>
            </w:r>
            <w:r w:rsidRPr="001A0284">
              <w:t>счет</w:t>
            </w:r>
            <w:r w:rsidR="000850A7">
              <w:t>е</w:t>
            </w:r>
            <w:r w:rsidRPr="001A0284">
              <w:t>)</w:t>
            </w:r>
          </w:p>
        </w:tc>
      </w:tr>
    </w:tbl>
    <w:p w:rsidR="000807E0" w:rsidRDefault="000807E0" w:rsidP="00D56EE8">
      <w:pPr>
        <w:ind w:firstLine="0"/>
      </w:pPr>
    </w:p>
    <w:p w:rsidR="009C518B" w:rsidRPr="001936D3" w:rsidRDefault="009C518B" w:rsidP="006037D8">
      <w:pPr>
        <w:ind w:firstLine="426"/>
      </w:pPr>
      <w:r w:rsidRPr="001936D3">
        <w:t xml:space="preserve">Настоящий </w:t>
      </w:r>
      <w:r w:rsidR="009B114C">
        <w:t>д</w:t>
      </w:r>
      <w:r w:rsidRPr="001936D3">
        <w:t xml:space="preserve">оговор страхования </w:t>
      </w:r>
      <w:r w:rsidR="00C40867" w:rsidRPr="001936D3">
        <w:t xml:space="preserve">(полис) </w:t>
      </w:r>
      <w:r w:rsidRPr="001936D3">
        <w:t>заключен в соответствии с</w:t>
      </w:r>
      <w:r w:rsidR="00432B22">
        <w:t xml:space="preserve"> </w:t>
      </w:r>
      <w:r w:rsidR="00416F64">
        <w:t>«</w:t>
      </w:r>
      <w:r w:rsidR="00432B22" w:rsidRPr="00416F64">
        <w:t>Правилами  добровольного страхования медицинских расходов при оказании первичной медико-санитарной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</w:t>
      </w:r>
      <w:r w:rsidR="00432B22">
        <w:t xml:space="preserve"> </w:t>
      </w:r>
      <w:r w:rsidRPr="001936D3">
        <w:t xml:space="preserve"> </w:t>
      </w:r>
      <w:r w:rsidR="002965C3">
        <w:t>СПАО «Ингосстрах»</w:t>
      </w:r>
      <w:r w:rsidRPr="001936D3">
        <w:t xml:space="preserve">, именуемыми также как Правила, утвержденными «___» </w:t>
      </w:r>
      <w:r w:rsidRPr="001936D3">
        <w:lastRenderedPageBreak/>
        <w:t>________ 20___. Страхователь Правила получил, с ними ознакомлен и согласен.</w:t>
      </w:r>
    </w:p>
    <w:p w:rsidR="009C518B" w:rsidRPr="001936D3" w:rsidRDefault="009C518B" w:rsidP="006037D8">
      <w:pPr>
        <w:ind w:firstLine="426"/>
      </w:pPr>
      <w:r w:rsidRPr="001936D3">
        <w:t>Подписывая настоящий договор страхования Страхователь в письменной форме в порядке, предусмотренном ст.12 Федерального закона от 27.07.2006 N 152-ФЗ «О персональных данных», дает Страховщику</w:t>
      </w:r>
      <w:r w:rsidR="00E75402">
        <w:t xml:space="preserve"> </w:t>
      </w:r>
      <w:r w:rsidR="002965C3">
        <w:t>СПАО «Ингосстрах»</w:t>
      </w:r>
      <w:r w:rsidR="001B0487" w:rsidRPr="001936D3">
        <w:t xml:space="preserve"> (местонахождение: 117997,  г. Москва, ул. Пятницкая, д. 12, стр. 2, ИНН 7705042179) </w:t>
      </w:r>
      <w:r w:rsidRPr="001936D3">
        <w:t>собственное информированное согласие на передачу своих персональных данных, в том числе, при необходимости, трансграничную, а также иной информации, связанной с исполнением Договора страхования Сервисным Центрам Страховщика, указанным на договоре страхования.</w:t>
      </w:r>
    </w:p>
    <w:p w:rsidR="001B0487" w:rsidRPr="001936D3" w:rsidRDefault="001B0487" w:rsidP="006037D8">
      <w:pPr>
        <w:ind w:firstLine="426"/>
      </w:pPr>
      <w:r w:rsidRPr="001936D3">
        <w:t>Под обработкой персональных данных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физических лиц в статистических целях и в целях проведения анализа страховых рисков.</w:t>
      </w:r>
    </w:p>
    <w:p w:rsidR="001B0487" w:rsidRPr="001936D3" w:rsidRDefault="001B0487" w:rsidP="006037D8">
      <w:pPr>
        <w:ind w:firstLine="426"/>
      </w:pPr>
      <w:r w:rsidRPr="001936D3">
        <w:t xml:space="preserve">Подписывая настоящее заявление на страхование, я даю </w:t>
      </w:r>
      <w:r w:rsidR="002965C3">
        <w:t>СПАО «Ингосстрах»</w:t>
      </w:r>
      <w:r w:rsidRPr="001936D3">
        <w:t xml:space="preserve"> свое согласие на информирование меня о других продуктах и услугах, на получение мною рассылок, направленных на повышение уровня клиентоориентированности и лояльности, включая проведение исследований (опросов)  в области сервисных  услуг и их качества, предоставляемых по Договору страхования, а также об условиях продления правоотношений с </w:t>
      </w:r>
      <w:r w:rsidR="002965C3">
        <w:t>СПАО «Ингосстрах»</w:t>
      </w:r>
      <w:r w:rsidRPr="001936D3">
        <w:t xml:space="preserve">. </w:t>
      </w:r>
    </w:p>
    <w:p w:rsidR="001B0487" w:rsidRPr="001936D3" w:rsidRDefault="001B0487" w:rsidP="006037D8">
      <w:pPr>
        <w:ind w:firstLine="426"/>
      </w:pPr>
      <w:r w:rsidRPr="001936D3">
        <w:t xml:space="preserve">В том числе, в случае регистрации в личном кабинете </w:t>
      </w:r>
      <w:r w:rsidR="002965C3">
        <w:t>СПАО «Ингосстрах»</w:t>
      </w:r>
      <w:r w:rsidRPr="001936D3">
        <w:t xml:space="preserve"> даю свое согласие на открытие доступа  к своим персональным данным (публикацию) путем ввода идентифицирующих меня как Страхователя данных при регистрации в соответствующем разделе сайта www.ingos.ru. </w:t>
      </w:r>
    </w:p>
    <w:p w:rsidR="001B0487" w:rsidRPr="001936D3" w:rsidRDefault="001B0487" w:rsidP="006037D8">
      <w:pPr>
        <w:ind w:firstLine="426"/>
      </w:pPr>
      <w:r w:rsidRPr="001936D3">
        <w:t>Я уведомлен и даю свое согласие на то, что после прекращения действия Договора страхования (в том числе при его расторжении), а также в случае отзыва мною как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____ с момента прекращения действия Договора либо с момента получения Страховщиком заявления об отзыве согласия на обработку персональных данных.</w:t>
      </w:r>
    </w:p>
    <w:p w:rsidR="001B0487" w:rsidRPr="001936D3" w:rsidRDefault="001B0487" w:rsidP="006037D8">
      <w:pPr>
        <w:ind w:firstLine="426"/>
      </w:pPr>
      <w:r w:rsidRPr="001936D3">
        <w:t xml:space="preserve">Я уведомлен о том, что  согласие на обработку персональных данных может быть отозвано мною как субъектом персональных данных полностью или в части информирования о других продуктах и услугах в любой момент направления письменного заявления Страховщику. При этом Страховщик вправе продолжить обработку моих персональных данных только в случаях, когда для такой обработки не требуется согласие субъекта персональных данных. </w:t>
      </w:r>
    </w:p>
    <w:p w:rsidR="009C518B" w:rsidRPr="001936D3" w:rsidRDefault="009C518B" w:rsidP="006037D8">
      <w:pPr>
        <w:ind w:firstLine="426"/>
      </w:pPr>
    </w:p>
    <w:p w:rsidR="00C0049A" w:rsidRDefault="00C0049A" w:rsidP="006037D8">
      <w:pPr>
        <w:ind w:firstLine="426"/>
      </w:pPr>
    </w:p>
    <w:p w:rsidR="00C0049A" w:rsidRDefault="00C0049A" w:rsidP="006037D8">
      <w:pPr>
        <w:ind w:firstLine="426"/>
      </w:pPr>
    </w:p>
    <w:p w:rsidR="00C0049A" w:rsidRDefault="00C0049A" w:rsidP="006037D8">
      <w:pPr>
        <w:ind w:firstLine="426"/>
      </w:pPr>
      <w:r>
        <w:t>Иные условия по усмотрению Сторон _______</w:t>
      </w:r>
    </w:p>
    <w:p w:rsidR="001936D3" w:rsidRDefault="001936D3" w:rsidP="006037D8">
      <w:pPr>
        <w:ind w:firstLine="426"/>
      </w:pPr>
    </w:p>
    <w:p w:rsidR="001936D3" w:rsidRDefault="001936D3" w:rsidP="006037D8">
      <w:pPr>
        <w:ind w:firstLine="426"/>
      </w:pPr>
      <w:r>
        <w:t>Страхователь ______________________</w:t>
      </w:r>
    </w:p>
    <w:p w:rsidR="001936D3" w:rsidRPr="004663CD" w:rsidRDefault="001936D3" w:rsidP="006037D8">
      <w:pPr>
        <w:ind w:firstLine="426"/>
      </w:pPr>
      <w:r>
        <w:tab/>
      </w:r>
      <w:r>
        <w:tab/>
      </w:r>
      <w:r>
        <w:tab/>
        <w:t>(подпись)</w:t>
      </w:r>
    </w:p>
    <w:p w:rsidR="009C518B" w:rsidRPr="004663CD" w:rsidRDefault="009C518B" w:rsidP="006037D8">
      <w:pPr>
        <w:ind w:firstLine="426"/>
      </w:pPr>
    </w:p>
    <w:p w:rsidR="009C518B" w:rsidRPr="004663CD" w:rsidRDefault="009C518B" w:rsidP="006037D8">
      <w:pPr>
        <w:ind w:firstLine="426"/>
      </w:pPr>
      <w:r w:rsidRPr="004663CD">
        <w:t>Страховщик</w:t>
      </w:r>
      <w:r w:rsidR="00856FD6" w:rsidRPr="004663CD">
        <w:t xml:space="preserve"> </w:t>
      </w:r>
      <w:r w:rsidR="001936D3">
        <w:t>______________________</w:t>
      </w:r>
    </w:p>
    <w:p w:rsidR="009C518B" w:rsidRPr="004663CD" w:rsidRDefault="009C518B" w:rsidP="006037D8">
      <w:pPr>
        <w:ind w:firstLine="426"/>
      </w:pPr>
      <w:r w:rsidRPr="004663CD">
        <w:tab/>
      </w:r>
      <w:r w:rsidRPr="004663CD">
        <w:tab/>
      </w:r>
      <w:r w:rsidR="001936D3">
        <w:tab/>
      </w:r>
      <w:r w:rsidRPr="004663CD">
        <w:t>(подпись)</w:t>
      </w:r>
    </w:p>
    <w:p w:rsidR="009C518B" w:rsidRPr="001936D3" w:rsidRDefault="006D6CF5" w:rsidP="006037D8">
      <w:pPr>
        <w:ind w:firstLine="426"/>
      </w:pPr>
      <w:r w:rsidRPr="001936D3">
        <w:t>В</w:t>
      </w:r>
      <w:r w:rsidR="009C518B" w:rsidRPr="001936D3">
        <w:t>ыдан «___»</w:t>
      </w:r>
      <w:r w:rsidR="008B4EFB">
        <w:t xml:space="preserve"> </w:t>
      </w:r>
      <w:r w:rsidR="009C518B" w:rsidRPr="001936D3">
        <w:t>___________________</w:t>
      </w:r>
      <w:r w:rsidR="008B4EFB">
        <w:t xml:space="preserve"> </w:t>
      </w:r>
      <w:r w:rsidR="009C518B" w:rsidRPr="001936D3">
        <w:t>20__г.</w:t>
      </w:r>
    </w:p>
    <w:p w:rsidR="00F27AE2" w:rsidRPr="00EF4F3A" w:rsidRDefault="003F613E" w:rsidP="00F27AE2">
      <w:pPr>
        <w:jc w:val="right"/>
        <w:rPr>
          <w:b/>
        </w:rPr>
      </w:pPr>
      <w:r w:rsidRPr="005D699D">
        <w:br w:type="page"/>
      </w:r>
      <w:r w:rsidR="00F27AE2" w:rsidRPr="00EF4F3A">
        <w:rPr>
          <w:b/>
        </w:rPr>
        <w:lastRenderedPageBreak/>
        <w:t xml:space="preserve">Приложение № </w:t>
      </w:r>
      <w:r w:rsidR="00F27AE2">
        <w:rPr>
          <w:b/>
        </w:rPr>
        <w:t>7</w:t>
      </w:r>
    </w:p>
    <w:p w:rsidR="00F27AE2" w:rsidRPr="0093005C" w:rsidRDefault="00F27AE2" w:rsidP="00F27AE2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F27AE2" w:rsidRDefault="00F27AE2" w:rsidP="00F27AE2">
      <w:pPr>
        <w:jc w:val="right"/>
      </w:pPr>
    </w:p>
    <w:p w:rsidR="00F27AE2" w:rsidRDefault="00F27AE2" w:rsidP="00F27AE2">
      <w:pPr>
        <w:jc w:val="right"/>
      </w:pPr>
    </w:p>
    <w:p w:rsidR="00F27AE2" w:rsidRPr="005D699D" w:rsidRDefault="00F27AE2" w:rsidP="00F27AE2">
      <w:pPr>
        <w:jc w:val="right"/>
      </w:pPr>
    </w:p>
    <w:p w:rsidR="00BB580B" w:rsidRPr="00585A30" w:rsidRDefault="00BB580B" w:rsidP="00F27AE2">
      <w:r w:rsidRPr="00585A30">
        <w:t xml:space="preserve">В соответствии с пунктом 1 статьи 6 Федерального закона № 63-ФЗ от 06.04.2011 «Об электронной подписи», также </w:t>
      </w:r>
      <w:r w:rsidR="002965C3">
        <w:t>п. </w:t>
      </w:r>
      <w:r w:rsidRPr="00585A30">
        <w:t>4 ст.</w:t>
      </w:r>
      <w:r w:rsidR="00443095">
        <w:t> </w:t>
      </w:r>
      <w:r w:rsidRPr="00585A30">
        <w:t>6.1 Закона РФ «Об организации страхового дела в Российской Федерации» № 4015-1 от 27.11.1992</w:t>
      </w:r>
      <w:r w:rsidR="00A2641B" w:rsidRPr="00585A30">
        <w:t xml:space="preserve"> </w:t>
      </w:r>
      <w:r w:rsidRPr="00585A30">
        <w:t>настоящий Полис, составленный в виде электронного документа,</w:t>
      </w:r>
      <w:r w:rsidR="00965F97" w:rsidRPr="00585A30">
        <w:t xml:space="preserve"> п</w:t>
      </w:r>
      <w:r w:rsidRPr="00585A30">
        <w:t xml:space="preserve">одписан усиленной квалифицированной электронной подписью Страховщика и признается Сторонами электронным документом, равнозначным документу на бумажном носителе, подписанному собственноручной подписью полномочного представителя </w:t>
      </w:r>
      <w:r w:rsidR="002965C3">
        <w:t>СПАО «Ингосстрах»</w:t>
      </w:r>
    </w:p>
    <w:p w:rsidR="0008632E" w:rsidRPr="00585A30" w:rsidRDefault="0008632E" w:rsidP="00796CBB"/>
    <w:p w:rsidR="001B634D" w:rsidRPr="00432B22" w:rsidRDefault="001B634D" w:rsidP="00796CBB">
      <w:pPr>
        <w:rPr>
          <w:sz w:val="22"/>
          <w:szCs w:val="22"/>
        </w:rPr>
      </w:pPr>
      <w:r w:rsidRPr="00432B22">
        <w:rPr>
          <w:sz w:val="22"/>
          <w:szCs w:val="22"/>
        </w:rPr>
        <w:t>Электронный договор</w:t>
      </w:r>
      <w:r w:rsidR="005E5698" w:rsidRPr="00432B22">
        <w:rPr>
          <w:sz w:val="22"/>
          <w:szCs w:val="22"/>
        </w:rPr>
        <w:t xml:space="preserve"> (ПОЛИС)</w:t>
      </w:r>
      <w:r w:rsidRPr="00432B22">
        <w:rPr>
          <w:sz w:val="22"/>
          <w:szCs w:val="22"/>
        </w:rPr>
        <w:t xml:space="preserve"> </w:t>
      </w:r>
      <w:r w:rsidR="00005B4E">
        <w:rPr>
          <w:sz w:val="22"/>
          <w:szCs w:val="22"/>
        </w:rPr>
        <w:t xml:space="preserve">добровольного страхования </w:t>
      </w:r>
      <w:r w:rsidR="00005B4E" w:rsidRPr="0093005C">
        <w:t>медицинских расходов</w:t>
      </w:r>
      <w:r w:rsidR="00005B4E">
        <w:t xml:space="preserve"> </w:t>
      </w:r>
      <w:r w:rsidR="00005B4E" w:rsidRPr="0093005C">
        <w:t>при оказании первичной медико-санитарной и</w:t>
      </w:r>
      <w:r w:rsidR="00005B4E">
        <w:t xml:space="preserve"> </w:t>
      </w:r>
      <w:r w:rsidR="00005B4E" w:rsidRPr="0093005C">
        <w:t>специализированной медицинской помощи в неотложной форме</w:t>
      </w:r>
      <w:r w:rsidR="00005B4E">
        <w:t xml:space="preserve"> д</w:t>
      </w:r>
      <w:r w:rsidR="00005B4E" w:rsidRPr="0093005C">
        <w:t>ля иностранных граждан</w:t>
      </w:r>
      <w:r w:rsidR="00005B4E">
        <w:t xml:space="preserve"> </w:t>
      </w:r>
      <w:r w:rsidR="00005B4E" w:rsidRPr="0093005C">
        <w:t>и лиц без гражданства</w:t>
      </w:r>
      <w:r w:rsidR="00005B4E">
        <w:t xml:space="preserve"> </w:t>
      </w:r>
      <w:r w:rsidR="00005B4E" w:rsidRPr="0093005C">
        <w:t>на время пребывания на территории Российской Федерации</w:t>
      </w:r>
    </w:p>
    <w:p w:rsidR="006037D8" w:rsidRDefault="006037D8" w:rsidP="00796CBB"/>
    <w:p w:rsidR="001B634D" w:rsidRDefault="001B634D" w:rsidP="00796CBB">
      <w:r w:rsidRPr="004663CD">
        <w:t>№ 00000000</w:t>
      </w:r>
    </w:p>
    <w:p w:rsidR="00A1113C" w:rsidRDefault="00A1113C" w:rsidP="00796CBB"/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1903"/>
        <w:gridCol w:w="1932"/>
        <w:gridCol w:w="1939"/>
        <w:gridCol w:w="2382"/>
      </w:tblGrid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>
              <w:t>Страхователь: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>
              <w:t>________________________________</w:t>
            </w:r>
          </w:p>
        </w:tc>
      </w:tr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«__» _____ 20__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«__» _____ 20__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«__» _____ 20__</w:t>
            </w:r>
          </w:p>
        </w:tc>
      </w:tr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Начало страхования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Конец страхования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Количество дней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Дата выдачи</w:t>
            </w:r>
          </w:p>
        </w:tc>
      </w:tr>
      <w:tr w:rsidR="001936D3" w:rsidRPr="001A0284" w:rsidTr="00E52A23">
        <w:tc>
          <w:tcPr>
            <w:tcW w:w="5816" w:type="dxa"/>
            <w:gridSpan w:val="3"/>
            <w:shd w:val="clear" w:color="auto" w:fill="auto"/>
          </w:tcPr>
          <w:p w:rsidR="001936D3" w:rsidRPr="001A0284" w:rsidRDefault="001936D3" w:rsidP="00E52A23">
            <w:pPr>
              <w:ind w:firstLine="0"/>
            </w:pPr>
            <w:r>
              <w:t>Срок действия договора_________</w:t>
            </w:r>
          </w:p>
        </w:tc>
        <w:tc>
          <w:tcPr>
            <w:tcW w:w="1939" w:type="dxa"/>
            <w:shd w:val="clear" w:color="auto" w:fill="auto"/>
          </w:tcPr>
          <w:p w:rsidR="001936D3" w:rsidRPr="001A0284" w:rsidRDefault="001936D3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1936D3" w:rsidRPr="001A0284" w:rsidRDefault="001936D3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Объект страхования:</w:t>
            </w:r>
            <w:r w:rsidR="006D6CF5">
              <w:t>___________</w:t>
            </w:r>
          </w:p>
        </w:tc>
      </w:tr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3877" w:type="dxa"/>
            <w:gridSpan w:val="2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Программа страхования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Страховая сумма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>
              <w:t>Франшиза</w:t>
            </w: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3877" w:type="dxa"/>
            <w:gridSpan w:val="2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 xml:space="preserve">1. </w:t>
            </w:r>
            <w:r>
              <w:t>____________________________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______________</w:t>
            </w: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3877" w:type="dxa"/>
            <w:gridSpan w:val="2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 xml:space="preserve">2. </w:t>
            </w:r>
            <w:r>
              <w:t>____________________________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______________</w:t>
            </w: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3877" w:type="dxa"/>
            <w:gridSpan w:val="2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471072">
              <w:t>3</w:t>
            </w:r>
            <w:r w:rsidRPr="001A0284">
              <w:t xml:space="preserve">. </w:t>
            </w:r>
            <w:r>
              <w:t>____________________________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</w:t>
            </w: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______________</w:t>
            </w: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По настоящему полису застрахованы:</w:t>
            </w: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1A0284">
              <w:t>1. _______________ (Фамилия, имя, отчество) _______________ (дата рождения)</w:t>
            </w:r>
          </w:p>
        </w:tc>
      </w:tr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471072" w:rsidRDefault="00A1113C" w:rsidP="00E52A23">
            <w:pPr>
              <w:ind w:firstLine="0"/>
            </w:pPr>
            <w:r w:rsidRPr="001A0284">
              <w:t>Страховыми рисками / Страховыми случаями признаются:</w:t>
            </w:r>
            <w:r w:rsidRPr="00471072">
              <w:t xml:space="preserve"> </w:t>
            </w:r>
            <w:r>
              <w:t>______________________________</w:t>
            </w: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 w:rsidRPr="00471072">
              <w:t xml:space="preserve">Иные условия страхования (по усмотрению сторон): </w:t>
            </w:r>
            <w:r>
              <w:t>_________________________________</w:t>
            </w: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>
              <w:t>Территория действия</w:t>
            </w:r>
            <w:r w:rsidRPr="001A0284">
              <w:t>:</w:t>
            </w:r>
            <w:r>
              <w:t xml:space="preserve"> Российская Федерация</w:t>
            </w: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>
              <w:t xml:space="preserve">Телефоны Сервисного центра: </w:t>
            </w:r>
            <w:r w:rsidRPr="001A0284">
              <w:t>_______________</w:t>
            </w:r>
          </w:p>
        </w:tc>
      </w:tr>
      <w:tr w:rsidR="00A1113C" w:rsidRPr="001A0284" w:rsidTr="00E52A23">
        <w:tc>
          <w:tcPr>
            <w:tcW w:w="1938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1939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  <w:tc>
          <w:tcPr>
            <w:tcW w:w="2433" w:type="dxa"/>
            <w:shd w:val="clear" w:color="auto" w:fill="auto"/>
          </w:tcPr>
          <w:p w:rsidR="00A1113C" w:rsidRPr="001A0284" w:rsidRDefault="00A1113C" w:rsidP="00E52A23">
            <w:pPr>
              <w:ind w:firstLine="0"/>
            </w:pPr>
          </w:p>
        </w:tc>
      </w:tr>
      <w:tr w:rsidR="00A1113C" w:rsidRPr="001A0284" w:rsidTr="00E52A23">
        <w:tc>
          <w:tcPr>
            <w:tcW w:w="10188" w:type="dxa"/>
            <w:gridSpan w:val="5"/>
            <w:shd w:val="clear" w:color="auto" w:fill="auto"/>
          </w:tcPr>
          <w:p w:rsidR="00A1113C" w:rsidRPr="001A0284" w:rsidRDefault="00A1113C" w:rsidP="00E52A23">
            <w:pPr>
              <w:ind w:firstLine="0"/>
            </w:pPr>
            <w:r>
              <w:t xml:space="preserve">Общая страховая премия </w:t>
            </w:r>
            <w:r w:rsidR="00F55F1A">
              <w:t>и порядок е</w:t>
            </w:r>
            <w:r w:rsidR="00E52A23">
              <w:t>е</w:t>
            </w:r>
            <w:r w:rsidR="00F55F1A">
              <w:t xml:space="preserve"> оплаты</w:t>
            </w:r>
            <w:r>
              <w:t>:</w:t>
            </w:r>
            <w:r w:rsidRPr="001A0284">
              <w:t>_______________</w:t>
            </w:r>
          </w:p>
          <w:p w:rsidR="00A1113C" w:rsidRPr="001A0284" w:rsidRDefault="00A1113C" w:rsidP="00E52A23">
            <w:pPr>
              <w:ind w:firstLine="0"/>
            </w:pPr>
            <w:r w:rsidRPr="001A0284">
              <w:t>(указывается сумма или « по счету»)</w:t>
            </w:r>
          </w:p>
        </w:tc>
      </w:tr>
    </w:tbl>
    <w:p w:rsidR="00B86780" w:rsidRDefault="00B86780" w:rsidP="00E52A23">
      <w:pPr>
        <w:ind w:firstLine="426"/>
      </w:pPr>
    </w:p>
    <w:p w:rsidR="0008632E" w:rsidRPr="001936D3" w:rsidRDefault="0008632E" w:rsidP="00E52A23">
      <w:pPr>
        <w:ind w:firstLine="426"/>
      </w:pPr>
      <w:r w:rsidRPr="001936D3">
        <w:t xml:space="preserve">Договор страхования </w:t>
      </w:r>
      <w:r w:rsidR="000235F1" w:rsidRPr="001936D3">
        <w:t xml:space="preserve">(полис) </w:t>
      </w:r>
      <w:r w:rsidRPr="001936D3">
        <w:t xml:space="preserve">заключен на основании заявления на страхование, созданного и оправленного Страховщику через его официальный сайт www.ingos.ru, подписанного простой электронной подписью Страхователя </w:t>
      </w:r>
      <w:r w:rsidR="00F55F1A" w:rsidRPr="001936D3">
        <w:t xml:space="preserve">– физического лица </w:t>
      </w:r>
      <w:r w:rsidRPr="001936D3">
        <w:t>в соответствии с</w:t>
      </w:r>
      <w:r w:rsidR="001936D3" w:rsidRPr="001936D3">
        <w:t xml:space="preserve"> </w:t>
      </w:r>
      <w:r w:rsidR="002965C3">
        <w:t>п. </w:t>
      </w:r>
      <w:r w:rsidRPr="001936D3">
        <w:t>2 ст.</w:t>
      </w:r>
      <w:r w:rsidR="00443095">
        <w:t> </w:t>
      </w:r>
      <w:r w:rsidRPr="001936D3">
        <w:t xml:space="preserve">6.1 </w:t>
      </w:r>
      <w:r w:rsidRPr="001936D3">
        <w:lastRenderedPageBreak/>
        <w:t>Закона РФ «Об организации страхового дела в Российской Федерации» № 4015-1 от 27.11.1992.</w:t>
      </w:r>
    </w:p>
    <w:p w:rsidR="0008632E" w:rsidRDefault="0008632E" w:rsidP="00E52A23">
      <w:pPr>
        <w:ind w:firstLine="426"/>
      </w:pPr>
      <w:r w:rsidRPr="001936D3">
        <w:t>Оплатой страховой премии Страхователь подтверждает согласие с условиями заключения договора страхования, в соответствии с «</w:t>
      </w:r>
      <w:r w:rsidR="00AF7731" w:rsidRPr="00585A30">
        <w:t xml:space="preserve">Правилами </w:t>
      </w:r>
      <w:r w:rsidR="008A46A4">
        <w:t>добровольного страхования медицинских расходов при оказании первичной медико-санитарной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</w:t>
      </w:r>
      <w:r w:rsidRPr="001936D3">
        <w:t xml:space="preserve">» от __.____20__. </w:t>
      </w:r>
      <w:r w:rsidRPr="00585A30">
        <w:t xml:space="preserve">Страхователь Правила получил, с ними ознакомлен и согласен. </w:t>
      </w:r>
    </w:p>
    <w:p w:rsidR="001936D3" w:rsidRPr="001936D3" w:rsidRDefault="001936D3" w:rsidP="00E52A23">
      <w:pPr>
        <w:ind w:firstLine="426"/>
      </w:pPr>
      <w:r w:rsidRPr="001936D3">
        <w:t>Под обработкой персональных данных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физических лиц в статистических целях и в целях проведения анализа страховых рисков.</w:t>
      </w:r>
    </w:p>
    <w:p w:rsidR="001936D3" w:rsidRPr="001936D3" w:rsidRDefault="001936D3" w:rsidP="00E52A23">
      <w:pPr>
        <w:ind w:firstLine="426"/>
      </w:pPr>
      <w:r w:rsidRPr="001936D3">
        <w:t xml:space="preserve">Подписывая настоящее заявление на страхование, я даю </w:t>
      </w:r>
      <w:r w:rsidR="002965C3">
        <w:t>СПАО «Ингосстрах»</w:t>
      </w:r>
      <w:r w:rsidRPr="001936D3">
        <w:t xml:space="preserve"> свое согласие на информирование меня о других продуктах и услугах, на получение мною рассылок, направленных на повышение уровня клиентоориентированности и лояльности, включая проведение исследований (опросов)  в области сервисных  услуг и их качества, предоставляемых по Договору страхования, а также об условиях продления правоотношений с</w:t>
      </w:r>
      <w:r w:rsidR="00E75402">
        <w:t xml:space="preserve">о </w:t>
      </w:r>
      <w:r w:rsidR="002965C3">
        <w:t>СПАО «Ингосстрах»</w:t>
      </w:r>
      <w:r w:rsidRPr="001936D3">
        <w:t xml:space="preserve">. </w:t>
      </w:r>
    </w:p>
    <w:p w:rsidR="001936D3" w:rsidRPr="001936D3" w:rsidRDefault="001936D3" w:rsidP="00E52A23">
      <w:pPr>
        <w:ind w:firstLine="426"/>
      </w:pPr>
      <w:r w:rsidRPr="001936D3">
        <w:t xml:space="preserve">В том числе, в случае регистрации в личном кабинете </w:t>
      </w:r>
      <w:r w:rsidR="002965C3">
        <w:t>СПАО «Ингосстрах»</w:t>
      </w:r>
      <w:r w:rsidRPr="001936D3">
        <w:t xml:space="preserve"> даю свое согласие на открытие доступа  к своим персональным данным (публикацию) путем ввода идентифицирующих меня как Страхователя данных при регистрации в соответствующем разделе сайта www.ingos.ru. </w:t>
      </w:r>
    </w:p>
    <w:p w:rsidR="001936D3" w:rsidRPr="001936D3" w:rsidRDefault="001936D3" w:rsidP="00E52A23">
      <w:pPr>
        <w:ind w:firstLine="426"/>
      </w:pPr>
      <w:r w:rsidRPr="001936D3">
        <w:t>Я уведомлен и даю свое согласие на то, что после прекращения действия Договора страхования (в том числе при его расторжении), а также в случае отзыва мною как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____ с момента прекращения действия Договора либо с момента получения Страховщиком заявления об отзыве согласия на обработку персональных данных.</w:t>
      </w:r>
    </w:p>
    <w:p w:rsidR="001936D3" w:rsidRPr="001936D3" w:rsidRDefault="001936D3" w:rsidP="00E52A23">
      <w:pPr>
        <w:ind w:firstLine="426"/>
      </w:pPr>
      <w:r w:rsidRPr="001936D3">
        <w:t xml:space="preserve">Я уведомлен о том, что  согласие на обработку персональных данных может быть отозвано мною как субъектом персональных данных полностью или в части информирования о других продуктах и услугах в любой момент направления письменного заявления Страховщику. При этом Страховщик вправе продолжить обработку моих персональных данных только в случаях, когда для такой обработки не требуется согласие субъекта персональных данных. </w:t>
      </w:r>
    </w:p>
    <w:p w:rsidR="001936D3" w:rsidRPr="00585A30" w:rsidRDefault="001936D3" w:rsidP="00E52A23">
      <w:pPr>
        <w:ind w:firstLine="426"/>
      </w:pPr>
    </w:p>
    <w:p w:rsidR="0008632E" w:rsidRPr="00585A30" w:rsidRDefault="0008632E" w:rsidP="00E52A23">
      <w:pPr>
        <w:ind w:firstLine="426"/>
      </w:pPr>
    </w:p>
    <w:p w:rsidR="0008632E" w:rsidRDefault="00F55F1A" w:rsidP="00E52A23">
      <w:pPr>
        <w:ind w:firstLine="426"/>
      </w:pPr>
      <w:r>
        <w:t>Текст Правил страхования</w:t>
      </w:r>
    </w:p>
    <w:p w:rsidR="00FD4C4E" w:rsidRPr="00585A30" w:rsidRDefault="00FD4C4E" w:rsidP="00E52A23">
      <w:pPr>
        <w:ind w:firstLine="426"/>
      </w:pPr>
    </w:p>
    <w:p w:rsidR="0008632E" w:rsidRPr="00585A30" w:rsidRDefault="0008632E" w:rsidP="00E52A23">
      <w:pPr>
        <w:ind w:firstLine="426"/>
      </w:pPr>
      <w:r w:rsidRPr="00585A30">
        <w:t>Страховщик</w:t>
      </w:r>
    </w:p>
    <w:p w:rsidR="0008632E" w:rsidRPr="00585A30" w:rsidRDefault="0008632E" w:rsidP="00E52A23">
      <w:pPr>
        <w:ind w:firstLine="426"/>
      </w:pPr>
      <w:r w:rsidRPr="00585A30">
        <w:t>___________________________________________</w:t>
      </w:r>
    </w:p>
    <w:p w:rsidR="0008632E" w:rsidRPr="00585A30" w:rsidRDefault="0008632E" w:rsidP="00E52A23">
      <w:pPr>
        <w:ind w:firstLine="426"/>
      </w:pPr>
      <w:r w:rsidRPr="00585A30">
        <w:tab/>
      </w:r>
      <w:r w:rsidRPr="00585A30">
        <w:tab/>
        <w:t xml:space="preserve">(ЭЦП) </w:t>
      </w:r>
    </w:p>
    <w:p w:rsidR="0008632E" w:rsidRPr="00585A30" w:rsidRDefault="0008632E" w:rsidP="00E52A23">
      <w:pPr>
        <w:ind w:firstLine="426"/>
      </w:pPr>
    </w:p>
    <w:p w:rsidR="0008632E" w:rsidRPr="00585A30" w:rsidRDefault="0008632E" w:rsidP="00E52A23">
      <w:pPr>
        <w:ind w:firstLine="426"/>
      </w:pPr>
    </w:p>
    <w:p w:rsidR="0008632E" w:rsidRPr="00FD4C4E" w:rsidRDefault="0008632E" w:rsidP="00E52A23">
      <w:pPr>
        <w:pStyle w:val="BlockText1"/>
        <w:ind w:firstLine="386"/>
      </w:pPr>
      <w:r w:rsidRPr="00FD4C4E">
        <w:t>Полис выдан «___»</w:t>
      </w:r>
      <w:r w:rsidR="00E52A23">
        <w:t xml:space="preserve"> </w:t>
      </w:r>
      <w:r w:rsidRPr="00FD4C4E">
        <w:t>___________________</w:t>
      </w:r>
      <w:r w:rsidR="00E52A23">
        <w:t xml:space="preserve"> </w:t>
      </w:r>
      <w:r w:rsidRPr="00FD4C4E">
        <w:t>20__г.</w:t>
      </w:r>
    </w:p>
    <w:p w:rsidR="00F27AE2" w:rsidRPr="00EF4F3A" w:rsidRDefault="0008632E" w:rsidP="00F27AE2">
      <w:pPr>
        <w:jc w:val="right"/>
        <w:rPr>
          <w:b/>
        </w:rPr>
      </w:pPr>
      <w:r w:rsidRPr="005D699D">
        <w:br w:type="page"/>
      </w:r>
      <w:r w:rsidR="00F27AE2" w:rsidRPr="00EF4F3A">
        <w:rPr>
          <w:b/>
        </w:rPr>
        <w:lastRenderedPageBreak/>
        <w:t xml:space="preserve">Приложение № </w:t>
      </w:r>
      <w:r w:rsidR="00F27AE2">
        <w:rPr>
          <w:b/>
        </w:rPr>
        <w:t>8</w:t>
      </w:r>
    </w:p>
    <w:p w:rsidR="00F27AE2" w:rsidRPr="0093005C" w:rsidRDefault="00F27AE2" w:rsidP="00F27AE2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F27AE2" w:rsidRDefault="00F27AE2" w:rsidP="00F27AE2">
      <w:pPr>
        <w:jc w:val="right"/>
      </w:pPr>
    </w:p>
    <w:p w:rsidR="00F27AE2" w:rsidRDefault="00F27AE2" w:rsidP="00F27AE2">
      <w:pPr>
        <w:jc w:val="right"/>
      </w:pPr>
    </w:p>
    <w:p w:rsidR="00F27AE2" w:rsidRPr="005D699D" w:rsidRDefault="00F27AE2" w:rsidP="00F27AE2">
      <w:pPr>
        <w:jc w:val="right"/>
      </w:pPr>
    </w:p>
    <w:p w:rsidR="0008632E" w:rsidRPr="009F1064" w:rsidRDefault="0008632E" w:rsidP="009F1064">
      <w:pPr>
        <w:ind w:firstLine="0"/>
        <w:rPr>
          <w:szCs w:val="24"/>
        </w:rPr>
      </w:pPr>
      <w:r w:rsidRPr="009F1064">
        <w:rPr>
          <w:szCs w:val="24"/>
        </w:rPr>
        <w:t>Заявление</w:t>
      </w:r>
      <w:r w:rsidR="000058F3" w:rsidRPr="009F1064">
        <w:rPr>
          <w:szCs w:val="24"/>
        </w:rPr>
        <w:t xml:space="preserve"> на страхование при оформлении Д</w:t>
      </w:r>
      <w:r w:rsidRPr="009F1064">
        <w:rPr>
          <w:szCs w:val="24"/>
        </w:rPr>
        <w:t xml:space="preserve">оговора Сайте Компании </w:t>
      </w:r>
      <w:r w:rsidR="000058F3" w:rsidRPr="009F1064">
        <w:rPr>
          <w:szCs w:val="24"/>
        </w:rPr>
        <w:t>в</w:t>
      </w:r>
      <w:r w:rsidRPr="009F1064">
        <w:rPr>
          <w:szCs w:val="24"/>
        </w:rPr>
        <w:t xml:space="preserve"> сети Интернет по адресу: www.ingos.ru.</w:t>
      </w:r>
    </w:p>
    <w:p w:rsidR="0008632E" w:rsidRPr="009F1064" w:rsidRDefault="0008632E" w:rsidP="009F1064">
      <w:pPr>
        <w:ind w:firstLine="0"/>
        <w:rPr>
          <w:szCs w:val="24"/>
        </w:rPr>
      </w:pPr>
    </w:p>
    <w:p w:rsidR="0008632E" w:rsidRPr="009F1064" w:rsidRDefault="0008076A" w:rsidP="009F1064">
      <w:pPr>
        <w:ind w:firstLine="0"/>
        <w:rPr>
          <w:szCs w:val="24"/>
        </w:rPr>
      </w:pPr>
      <w:r w:rsidRPr="009F1064">
        <w:rPr>
          <w:szCs w:val="24"/>
        </w:rPr>
        <w:t>На</w:t>
      </w:r>
      <w:r w:rsidR="0089030F" w:rsidRPr="009F1064">
        <w:rPr>
          <w:szCs w:val="24"/>
        </w:rPr>
        <w:t xml:space="preserve"> основании настоящего заявления </w:t>
      </w:r>
      <w:r w:rsidRPr="009F1064">
        <w:rPr>
          <w:szCs w:val="24"/>
        </w:rPr>
        <w:t>договор страхования (полис) заключается на основании «</w:t>
      </w:r>
      <w:r w:rsidR="00D8135A" w:rsidRPr="009F1064">
        <w:rPr>
          <w:rFonts w:cs="Times New Roman CYR"/>
          <w:bCs/>
          <w:szCs w:val="24"/>
        </w:rPr>
        <w:t>Правил</w:t>
      </w:r>
      <w:r w:rsidR="00D8135A" w:rsidRPr="009F1064">
        <w:rPr>
          <w:rFonts w:cs="Times New Roman CYR"/>
          <w:b/>
          <w:bCs/>
          <w:szCs w:val="24"/>
        </w:rPr>
        <w:t xml:space="preserve"> </w:t>
      </w:r>
      <w:r w:rsidR="00D8135A" w:rsidRPr="009F1064">
        <w:rPr>
          <w:szCs w:val="24"/>
        </w:rPr>
        <w:t>добровольного страхования медицинских расходов при оказании первичной медико-санитарной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</w:t>
      </w:r>
      <w:r w:rsidR="00081125" w:rsidRPr="009F1064">
        <w:rPr>
          <w:szCs w:val="24"/>
        </w:rPr>
        <w:t xml:space="preserve">» </w:t>
      </w:r>
      <w:r w:rsidR="00E75402" w:rsidRPr="009F1064">
        <w:rPr>
          <w:szCs w:val="24"/>
        </w:rPr>
        <w:t>СПАО</w:t>
      </w:r>
      <w:r w:rsidRPr="009F1064">
        <w:rPr>
          <w:szCs w:val="24"/>
        </w:rPr>
        <w:t xml:space="preserve"> «Ингосстрах, утвержденных «___» _______________ 20__ г.</w:t>
      </w:r>
    </w:p>
    <w:p w:rsidR="0008076A" w:rsidRPr="009F1064" w:rsidRDefault="0008076A" w:rsidP="009F1064">
      <w:pPr>
        <w:ind w:firstLine="0"/>
        <w:rPr>
          <w:szCs w:val="24"/>
        </w:rPr>
      </w:pPr>
    </w:p>
    <w:p w:rsidR="0008076A" w:rsidRPr="009F1064" w:rsidRDefault="0089030F" w:rsidP="009F1064">
      <w:pPr>
        <w:ind w:firstLine="0"/>
        <w:rPr>
          <w:szCs w:val="24"/>
        </w:rPr>
      </w:pPr>
      <w:r w:rsidRPr="009F1064">
        <w:rPr>
          <w:szCs w:val="24"/>
        </w:rPr>
        <w:t>Страховые случаи: _____________________</w:t>
      </w:r>
    </w:p>
    <w:p w:rsidR="0008632E" w:rsidRPr="009F1064" w:rsidRDefault="00F55F1A" w:rsidP="009F1064">
      <w:pPr>
        <w:ind w:firstLine="0"/>
        <w:rPr>
          <w:szCs w:val="24"/>
        </w:rPr>
      </w:pPr>
      <w:r w:rsidRPr="009F1064">
        <w:rPr>
          <w:szCs w:val="24"/>
        </w:rPr>
        <w:t>(указываются/отмечаются выбранные страховые случаи и Программы)</w:t>
      </w:r>
    </w:p>
    <w:p w:rsidR="00F55F1A" w:rsidRPr="009F1064" w:rsidRDefault="00F55F1A" w:rsidP="009F1064">
      <w:pPr>
        <w:ind w:firstLine="0"/>
        <w:rPr>
          <w:szCs w:val="24"/>
        </w:rPr>
      </w:pPr>
    </w:p>
    <w:p w:rsidR="0008632E" w:rsidRPr="009F1064" w:rsidRDefault="0008632E" w:rsidP="009F1064">
      <w:pPr>
        <w:ind w:firstLine="0"/>
        <w:rPr>
          <w:szCs w:val="24"/>
        </w:rPr>
      </w:pPr>
      <w:r w:rsidRPr="009F1064">
        <w:rPr>
          <w:szCs w:val="24"/>
        </w:rPr>
        <w:t>Валюта договора страхования: _____________________</w:t>
      </w:r>
    </w:p>
    <w:p w:rsidR="0008632E" w:rsidRPr="009F1064" w:rsidRDefault="0008632E" w:rsidP="009F1064">
      <w:pPr>
        <w:ind w:firstLine="0"/>
        <w:rPr>
          <w:szCs w:val="24"/>
        </w:rPr>
      </w:pPr>
      <w:r w:rsidRPr="009F1064">
        <w:rPr>
          <w:szCs w:val="24"/>
        </w:rPr>
        <w:t>Страховая сумма по каждому застрахованному: _____________________</w:t>
      </w:r>
    </w:p>
    <w:p w:rsidR="00E93412" w:rsidRPr="009F1064" w:rsidRDefault="00E93412" w:rsidP="009F1064">
      <w:pPr>
        <w:ind w:firstLine="0"/>
        <w:rPr>
          <w:szCs w:val="24"/>
        </w:rPr>
      </w:pPr>
      <w:r w:rsidRPr="009F1064">
        <w:rPr>
          <w:szCs w:val="24"/>
        </w:rPr>
        <w:t xml:space="preserve">Территория действия полиса: Российская Федерация </w:t>
      </w:r>
    </w:p>
    <w:p w:rsidR="00E93412" w:rsidRPr="009F1064" w:rsidRDefault="00E93412" w:rsidP="009F1064">
      <w:pPr>
        <w:ind w:firstLine="0"/>
        <w:rPr>
          <w:szCs w:val="24"/>
        </w:rPr>
      </w:pPr>
      <w:r w:rsidRPr="009F1064">
        <w:rPr>
          <w:szCs w:val="24"/>
        </w:rPr>
        <w:t xml:space="preserve">Срок действия </w:t>
      </w:r>
      <w:r w:rsidR="00F55F1A" w:rsidRPr="009F1064">
        <w:rPr>
          <w:szCs w:val="24"/>
        </w:rPr>
        <w:t>договора</w:t>
      </w:r>
      <w:r w:rsidRPr="009F1064">
        <w:rPr>
          <w:szCs w:val="24"/>
        </w:rPr>
        <w:t>: с «___» _______________ 20__ г.</w:t>
      </w:r>
      <w:r w:rsidRPr="009F1064" w:rsidDel="00E93412">
        <w:rPr>
          <w:szCs w:val="24"/>
        </w:rPr>
        <w:t xml:space="preserve"> </w:t>
      </w:r>
      <w:r w:rsidRPr="009F1064">
        <w:rPr>
          <w:szCs w:val="24"/>
        </w:rPr>
        <w:t xml:space="preserve"> по «___» _______________ 20__ г.</w:t>
      </w:r>
      <w:r w:rsidRPr="009F1064" w:rsidDel="00E93412">
        <w:rPr>
          <w:szCs w:val="24"/>
        </w:rPr>
        <w:t xml:space="preserve"> </w:t>
      </w:r>
      <w:r w:rsidRPr="009F1064">
        <w:rPr>
          <w:szCs w:val="24"/>
        </w:rPr>
        <w:t xml:space="preserve"> </w:t>
      </w:r>
    </w:p>
    <w:p w:rsidR="00E93412" w:rsidRPr="009F1064" w:rsidRDefault="00E93412" w:rsidP="009F1064">
      <w:pPr>
        <w:ind w:firstLine="0"/>
        <w:rPr>
          <w:szCs w:val="24"/>
        </w:rPr>
      </w:pPr>
      <w:r w:rsidRPr="009F1064">
        <w:rPr>
          <w:szCs w:val="24"/>
        </w:rPr>
        <w:t>Количество дней: _____________________</w:t>
      </w:r>
    </w:p>
    <w:p w:rsidR="00E93412" w:rsidRPr="009F1064" w:rsidRDefault="00E93412" w:rsidP="009F1064">
      <w:pPr>
        <w:ind w:firstLine="0"/>
        <w:rPr>
          <w:szCs w:val="24"/>
        </w:rPr>
      </w:pPr>
    </w:p>
    <w:p w:rsidR="0008632E" w:rsidRPr="009F1064" w:rsidRDefault="0008632E" w:rsidP="009F1064">
      <w:pPr>
        <w:ind w:firstLine="0"/>
        <w:rPr>
          <w:szCs w:val="24"/>
        </w:rPr>
      </w:pPr>
      <w:r w:rsidRPr="009F1064">
        <w:rPr>
          <w:szCs w:val="24"/>
        </w:rPr>
        <w:t>Информация о застрахованных:</w:t>
      </w:r>
    </w:p>
    <w:p w:rsidR="0008632E" w:rsidRPr="009F1064" w:rsidRDefault="0008632E" w:rsidP="009F1064">
      <w:pPr>
        <w:ind w:firstLine="0"/>
        <w:rPr>
          <w:szCs w:val="24"/>
        </w:rPr>
      </w:pPr>
    </w:p>
    <w:p w:rsidR="0008632E" w:rsidRPr="009F1064" w:rsidRDefault="0008632E" w:rsidP="009F1064">
      <w:pPr>
        <w:ind w:firstLine="0"/>
        <w:rPr>
          <w:szCs w:val="24"/>
        </w:rPr>
      </w:pPr>
      <w:r w:rsidRPr="009F1064">
        <w:rPr>
          <w:szCs w:val="24"/>
        </w:rPr>
        <w:t>Страхователь: _____________________</w:t>
      </w:r>
    </w:p>
    <w:p w:rsidR="0008632E" w:rsidRPr="009F1064" w:rsidRDefault="0008632E" w:rsidP="009F1064">
      <w:pPr>
        <w:ind w:firstLine="0"/>
        <w:rPr>
          <w:szCs w:val="24"/>
        </w:rPr>
      </w:pPr>
    </w:p>
    <w:p w:rsidR="0008632E" w:rsidRPr="009F1064" w:rsidRDefault="0008632E" w:rsidP="009F1064">
      <w:pPr>
        <w:ind w:firstLine="0"/>
        <w:rPr>
          <w:szCs w:val="24"/>
        </w:rPr>
      </w:pPr>
      <w:r w:rsidRPr="009F1064">
        <w:rPr>
          <w:szCs w:val="24"/>
        </w:rPr>
        <w:t>Застрахованные:</w:t>
      </w:r>
    </w:p>
    <w:p w:rsidR="0008632E" w:rsidRPr="009F1064" w:rsidRDefault="0008632E" w:rsidP="004A11FA">
      <w:pPr>
        <w:pStyle w:val="af6"/>
        <w:numPr>
          <w:ilvl w:val="0"/>
          <w:numId w:val="3"/>
        </w:numPr>
        <w:ind w:firstLine="0"/>
        <w:rPr>
          <w:szCs w:val="24"/>
        </w:rPr>
      </w:pPr>
      <w:r w:rsidRPr="009F1064">
        <w:rPr>
          <w:szCs w:val="24"/>
        </w:rPr>
        <w:t>Фамилия и имя: _____________________ дата рождения _____________________</w:t>
      </w:r>
    </w:p>
    <w:p w:rsidR="0089030F" w:rsidRPr="009F1064" w:rsidRDefault="0089030F" w:rsidP="009F1064">
      <w:pPr>
        <w:ind w:firstLine="0"/>
        <w:rPr>
          <w:szCs w:val="24"/>
        </w:rPr>
      </w:pPr>
    </w:p>
    <w:p w:rsidR="00F55F1A" w:rsidRPr="009F1064" w:rsidRDefault="00F55F1A" w:rsidP="009F1064">
      <w:pPr>
        <w:ind w:firstLine="0"/>
        <w:rPr>
          <w:szCs w:val="24"/>
        </w:rPr>
      </w:pPr>
      <w:r w:rsidRPr="009F1064">
        <w:rPr>
          <w:szCs w:val="24"/>
        </w:rPr>
        <w:t>Иные условия страхования</w:t>
      </w:r>
    </w:p>
    <w:p w:rsidR="00F27AE2" w:rsidRPr="00EF4F3A" w:rsidRDefault="00BB580B" w:rsidP="00F27AE2">
      <w:pPr>
        <w:jc w:val="right"/>
        <w:rPr>
          <w:b/>
        </w:rPr>
      </w:pPr>
      <w:r w:rsidRPr="005D699D">
        <w:rPr>
          <w:sz w:val="22"/>
          <w:szCs w:val="22"/>
        </w:rPr>
        <w:br w:type="page"/>
      </w:r>
      <w:r w:rsidR="00F27AE2" w:rsidRPr="00EF4F3A">
        <w:rPr>
          <w:b/>
        </w:rPr>
        <w:lastRenderedPageBreak/>
        <w:t xml:space="preserve">Приложение № </w:t>
      </w:r>
      <w:r w:rsidR="00F27AE2">
        <w:rPr>
          <w:b/>
        </w:rPr>
        <w:t>9</w:t>
      </w:r>
    </w:p>
    <w:p w:rsidR="00F27AE2" w:rsidRPr="0093005C" w:rsidRDefault="00F27AE2" w:rsidP="00F27AE2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F27AE2" w:rsidRDefault="00F27AE2" w:rsidP="00F27AE2">
      <w:pPr>
        <w:jc w:val="right"/>
      </w:pPr>
    </w:p>
    <w:p w:rsidR="00F27AE2" w:rsidRDefault="00F27AE2" w:rsidP="00F27AE2">
      <w:pPr>
        <w:jc w:val="right"/>
      </w:pPr>
    </w:p>
    <w:p w:rsidR="00F27AE2" w:rsidRPr="00866805" w:rsidRDefault="00F27AE2" w:rsidP="00F27AE2">
      <w:pPr>
        <w:jc w:val="right"/>
        <w:rPr>
          <w:caps/>
        </w:rPr>
      </w:pPr>
    </w:p>
    <w:p w:rsidR="003265B0" w:rsidRPr="00866805" w:rsidRDefault="00866805" w:rsidP="00796CBB">
      <w:pPr>
        <w:pStyle w:val="aa"/>
        <w:rPr>
          <w:b/>
          <w:caps/>
          <w:sz w:val="28"/>
          <w:u w:val="none"/>
        </w:rPr>
      </w:pPr>
      <w:r w:rsidRPr="00866805">
        <w:rPr>
          <w:b/>
          <w:caps/>
          <w:sz w:val="28"/>
          <w:u w:val="none"/>
        </w:rPr>
        <w:t>Т</w:t>
      </w:r>
      <w:r w:rsidR="003265B0" w:rsidRPr="00866805">
        <w:rPr>
          <w:b/>
          <w:caps/>
          <w:sz w:val="28"/>
          <w:u w:val="none"/>
        </w:rPr>
        <w:t xml:space="preserve">арифные ставки по </w:t>
      </w:r>
      <w:r w:rsidR="00303145" w:rsidRPr="00866805">
        <w:rPr>
          <w:b/>
          <w:caps/>
          <w:sz w:val="28"/>
          <w:u w:val="none"/>
        </w:rPr>
        <w:t xml:space="preserve">добровольному </w:t>
      </w:r>
      <w:r w:rsidR="003265B0" w:rsidRPr="00866805">
        <w:rPr>
          <w:b/>
          <w:caps/>
          <w:sz w:val="28"/>
          <w:u w:val="none"/>
        </w:rPr>
        <w:t xml:space="preserve">страхованию медицинских </w:t>
      </w:r>
      <w:r w:rsidR="00FE131E" w:rsidRPr="00866805">
        <w:rPr>
          <w:b/>
          <w:caps/>
          <w:sz w:val="28"/>
          <w:u w:val="none"/>
        </w:rPr>
        <w:t>расходов при оказании первичной медико-санитарной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</w:t>
      </w:r>
    </w:p>
    <w:p w:rsidR="006831BA" w:rsidRPr="00866805" w:rsidRDefault="006831BA" w:rsidP="00796CBB">
      <w:pPr>
        <w:pStyle w:val="aa"/>
        <w:rPr>
          <w:b/>
          <w:caps/>
          <w:sz w:val="28"/>
          <w:u w:val="none"/>
        </w:rPr>
      </w:pPr>
      <w:r w:rsidRPr="00866805">
        <w:rPr>
          <w:b/>
          <w:caps/>
          <w:sz w:val="28"/>
          <w:u w:val="none"/>
        </w:rPr>
        <w:t>(в % к страховой сумме)</w:t>
      </w:r>
    </w:p>
    <w:p w:rsidR="00220919" w:rsidRDefault="00220919" w:rsidP="00796CBB">
      <w:pPr>
        <w:pStyle w:val="aa"/>
      </w:pPr>
    </w:p>
    <w:p w:rsidR="00220919" w:rsidRPr="006F4356" w:rsidRDefault="00220919" w:rsidP="00796CBB">
      <w:pPr>
        <w:pStyle w:val="212"/>
      </w:pPr>
      <w:r w:rsidRPr="006F4356">
        <w:t>Базовая тарифная ставка по Программе страхования «</w:t>
      </w:r>
      <w:r w:rsidR="00772B8D">
        <w:rPr>
          <w:b/>
        </w:rPr>
        <w:t>П</w:t>
      </w:r>
      <w:r w:rsidRPr="00C76EFA">
        <w:rPr>
          <w:b/>
        </w:rPr>
        <w:t>осмертная репатриация</w:t>
      </w:r>
      <w:r w:rsidRPr="006F4356">
        <w:t>» составляет 0,</w:t>
      </w:r>
      <w:r w:rsidR="009A7032" w:rsidRPr="006F4356">
        <w:t>00065</w:t>
      </w:r>
      <w:r w:rsidR="009A7032">
        <w:t>6</w:t>
      </w:r>
      <w:r w:rsidR="009A7032" w:rsidRPr="006F4356">
        <w:t xml:space="preserve"> </w:t>
      </w:r>
      <w:r w:rsidRPr="006F4356">
        <w:t xml:space="preserve">(руб.) со 100 рублей страховой суммы за каждого застрахованного </w:t>
      </w:r>
      <w:r w:rsidR="003E01D5">
        <w:t>за каждый день пребывания на территории Российской Федерации</w:t>
      </w:r>
      <w:r w:rsidRPr="006F4356">
        <w:t>.</w:t>
      </w:r>
    </w:p>
    <w:p w:rsidR="00220919" w:rsidRPr="006F4356" w:rsidRDefault="00220919" w:rsidP="00796CBB">
      <w:pPr>
        <w:pStyle w:val="212"/>
      </w:pPr>
      <w:r w:rsidRPr="006F4356">
        <w:t>Результирующая тарифная ставка рассчитывается умножением полученной брутто- ставки на следующие повышающие и понижающие коэффициенты, зависящие от различных рисковых факторов: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3.6.12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3.7.1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3.7.7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3.7.9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5.1.1.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 xml:space="preserve">При расширении страхового покрытия на случаи указанные в пункте 5.1.2. Правил страхования к базовой тарифной ставке может применяться поправочный коэффициент в диапазоне от 1,01 до 10,0. 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5.1.3. Правил страхования к базовой тарифной ставке может применяться поправочный коэффициент в диапазоне от 1,01 до 10,0.</w:t>
      </w:r>
    </w:p>
    <w:p w:rsidR="00220919" w:rsidRDefault="00220919" w:rsidP="00796CBB">
      <w:pPr>
        <w:pStyle w:val="212"/>
      </w:pPr>
      <w:r w:rsidRPr="006F4356">
        <w:t>При расширении страхового покрытия на случаи указанные в пункте 5.1.5. Правил страхования к базовой тарифной ставке может применяться поправочный коэффициент в диапазоне от 1,01 до 10,0.</w:t>
      </w:r>
    </w:p>
    <w:p w:rsidR="008E0932" w:rsidRPr="006F4356" w:rsidRDefault="008E0932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8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 xml:space="preserve">При расширении страхового покрытия на случаи указанные в пункте 5.1.10. Правил страхования к базовой тарифной ставке может применяться поправочный коэффициент в </w:t>
      </w:r>
      <w:r w:rsidRPr="006F4356">
        <w:lastRenderedPageBreak/>
        <w:t>диапазоне от 1,01 до 10,0.</w:t>
      </w:r>
    </w:p>
    <w:p w:rsidR="00220919" w:rsidRDefault="00220919" w:rsidP="00796CBB">
      <w:pPr>
        <w:pStyle w:val="212"/>
      </w:pPr>
      <w:r w:rsidRPr="006F4356">
        <w:t xml:space="preserve">При расширении страхового покрытия на случаи указанные в пункте 5.1.13. Правил страхования к базовой тарифной ставке может применяться поправочный коэффициент в диапазоне от 1,01 до 10,0. </w:t>
      </w:r>
    </w:p>
    <w:p w:rsidR="00C17669" w:rsidRPr="006F4356" w:rsidRDefault="00C17669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23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>При расширении страхового покрытия на случаи указанные в пункте 5.1.30. Правил страхования к базовой тарифной ставке может применяться поправочный коэффициент в диапазоне от 1,01 до 10,0.</w:t>
      </w:r>
    </w:p>
    <w:p w:rsidR="00220919" w:rsidRPr="006F4356" w:rsidRDefault="00220919" w:rsidP="00796CBB">
      <w:pPr>
        <w:pStyle w:val="212"/>
      </w:pPr>
      <w:r w:rsidRPr="006F4356">
        <w:t>В зависимости от размера страховой суммы по договору страхования, к базовой тарифной ставке может применяться поправочный коэффициент в диапазоне от 0,2 до 10,0.</w:t>
      </w:r>
    </w:p>
    <w:p w:rsidR="00220919" w:rsidRPr="006F4356" w:rsidRDefault="00220919" w:rsidP="00796CBB">
      <w:pPr>
        <w:pStyle w:val="212"/>
      </w:pPr>
      <w:r w:rsidRPr="006F4356">
        <w:t>В зависимости от размера страховой суммы по отдельным заболеваниям или видам медицинской помощи, входящим в Программу, к базовой тарифной ставке может применяться поправочный коэффициент в диапазоне от 0,2 до 10,0.</w:t>
      </w:r>
    </w:p>
    <w:p w:rsidR="00220919" w:rsidRPr="006F4356" w:rsidRDefault="00220919" w:rsidP="00796CBB">
      <w:pPr>
        <w:pStyle w:val="212"/>
      </w:pPr>
      <w:r w:rsidRPr="006F4356">
        <w:t>В случае страхования в валютном эквиваленте, к базовой тарифной ставке может применяться поправочный коэффициент в диапазоне от 0,9 до 1,5 в зависимости от валюты эквивалента.</w:t>
      </w:r>
    </w:p>
    <w:p w:rsidR="00220919" w:rsidRPr="006F4356" w:rsidRDefault="00220919" w:rsidP="00796CBB">
      <w:pPr>
        <w:pStyle w:val="212"/>
      </w:pPr>
      <w:r w:rsidRPr="006F4356">
        <w:t>В зависимости от условий оплаты премии по договору страхования, к базовой тарифной ставке может применяться поправочный коэффициент в диапазоне от 1,0 до 1,2.</w:t>
      </w:r>
    </w:p>
    <w:p w:rsidR="00220919" w:rsidRPr="006F4356" w:rsidRDefault="00220919" w:rsidP="00796CBB">
      <w:pPr>
        <w:pStyle w:val="212"/>
      </w:pPr>
      <w:r w:rsidRPr="006F4356">
        <w:t xml:space="preserve">В случае если договором страхования предусмотрены иные последствия неуплаты страховой премии на условиях, установленных договором страхования (в соответствии с </w:t>
      </w:r>
      <w:r w:rsidR="002965C3">
        <w:t>п. </w:t>
      </w:r>
      <w:r w:rsidRPr="006F4356">
        <w:t>6.10 Правил страхования), к базовой тарифной ставке может применяться поправочный коэффициент в диапазоне от 1,0 до 5,0.</w:t>
      </w:r>
    </w:p>
    <w:p w:rsidR="00220919" w:rsidRPr="006F4356" w:rsidRDefault="00220919" w:rsidP="00796CBB">
      <w:pPr>
        <w:pStyle w:val="212"/>
      </w:pPr>
      <w:r w:rsidRPr="006F4356">
        <w:t xml:space="preserve">В зависимости от выбранного размера и типа (условная или безусловная) франшизы, к базовой тарифной ставке может применяться поправочный коэффициент в диапазоне от 0,5 до 1,0. </w:t>
      </w:r>
    </w:p>
    <w:p w:rsidR="00220919" w:rsidRPr="006F4356" w:rsidRDefault="00220919" w:rsidP="00796CBB">
      <w:pPr>
        <w:pStyle w:val="212"/>
      </w:pPr>
      <w:r w:rsidRPr="006F4356">
        <w:t>В зависимости от наличия и характера установленных Договором страхования иных видов и (или) дополнительных условий применения франшизы, к базовой тарифной ставке может применяться поправочный коэффициент в диапазоне от 0,5 до 1,0.</w:t>
      </w:r>
    </w:p>
    <w:p w:rsidR="00220919" w:rsidRPr="006F4356" w:rsidRDefault="00220919" w:rsidP="00796CBB">
      <w:pPr>
        <w:pStyle w:val="212"/>
      </w:pPr>
      <w:r w:rsidRPr="006F4356">
        <w:t>В зависимости от срока страхования, к базовой тарифной ставке может применяться поправочный коэффициент в диапазоне от 0,2 до 5,0.</w:t>
      </w:r>
    </w:p>
    <w:p w:rsidR="00220919" w:rsidRPr="006F4356" w:rsidRDefault="00220919" w:rsidP="00796CBB">
      <w:pPr>
        <w:pStyle w:val="212"/>
      </w:pPr>
      <w:r w:rsidRPr="006F4356">
        <w:t>В зависимости от условия вступления в силу договора страхования (в соответствии с п.</w:t>
      </w:r>
      <w:r w:rsidR="00443095">
        <w:t> </w:t>
      </w:r>
      <w:r w:rsidRPr="006F4356">
        <w:t>7.10 Правил страхования), к базовой тарифной ставке может применяться поправочный коэффициент в диапазоне от 0,5 до 5,0.</w:t>
      </w:r>
    </w:p>
    <w:p w:rsidR="00220919" w:rsidRPr="006F4356" w:rsidRDefault="00220919" w:rsidP="00796CBB">
      <w:pPr>
        <w:pStyle w:val="212"/>
      </w:pPr>
      <w:r w:rsidRPr="006F4356">
        <w:t xml:space="preserve">В зависимости от цели поездки, а также от профессии  и рода деятельности, если Застрахованный предпринимает поездку для работы, к базовой тарифной ставке может применяться поправочный коэффициент в диапазоне от 1,01 до 10,0. </w:t>
      </w:r>
    </w:p>
    <w:p w:rsidR="00220919" w:rsidRPr="006F4356" w:rsidRDefault="00220919" w:rsidP="00796CBB">
      <w:pPr>
        <w:pStyle w:val="212"/>
      </w:pPr>
      <w:r w:rsidRPr="006F4356">
        <w:t>В зависимости от вида спорта или типа спортивных состязаний, в которых предполагается участие Застрахованного, к базовой тарифной ставке может применяться поправочный коэффициент в диапазоне от 1,01 до 10.</w:t>
      </w:r>
    </w:p>
    <w:p w:rsidR="00220919" w:rsidRPr="006F4356" w:rsidRDefault="00220919" w:rsidP="00796CBB">
      <w:pPr>
        <w:pStyle w:val="212"/>
      </w:pPr>
      <w:r w:rsidRPr="006F4356">
        <w:t>В случае если договором страхования может быть предусмотрен иной перечень документов, необходимых для принятия решения о страховой выплате (в соответствии с пунктом 8.7. Правил страхования), к базовой тарифной ставке может применяться поправочный коэффициент в диапазоне от 0,2 до 4,0.</w:t>
      </w:r>
    </w:p>
    <w:p w:rsidR="00220919" w:rsidRPr="006F4356" w:rsidRDefault="00220919" w:rsidP="00796CBB">
      <w:pPr>
        <w:pStyle w:val="212"/>
      </w:pPr>
      <w:r w:rsidRPr="006F4356">
        <w:t xml:space="preserve">В случае если договором страхования предусмотрен иной порядок возврата страховой премии при досрочном прекращении договора страхования (в соответствии с </w:t>
      </w:r>
      <w:r w:rsidR="00FD7E65">
        <w:t>параграфом 10</w:t>
      </w:r>
      <w:r w:rsidRPr="006F4356">
        <w:t xml:space="preserve"> Правил страхования), к базовой тарифной ставке может применяться поправочный коэффициент в диапазоне от 1,0 до 1,5.</w:t>
      </w:r>
    </w:p>
    <w:p w:rsidR="00220919" w:rsidRPr="006F4356" w:rsidRDefault="00220919" w:rsidP="00796CBB">
      <w:pPr>
        <w:pStyle w:val="212"/>
      </w:pPr>
      <w:r w:rsidRPr="006F4356">
        <w:t>В случае если договором страхования предусмотрены иные права и обязанности сторон по договору страхования (в соответствии с параграфом 11 Правил страхования), к базовой тарифной ставке может применяться поправочный коэффициент в диапазоне от 0,1 до 5,0.</w:t>
      </w:r>
    </w:p>
    <w:p w:rsidR="00220919" w:rsidRPr="006F4356" w:rsidRDefault="00220919" w:rsidP="00796CBB">
      <w:pPr>
        <w:pStyle w:val="212"/>
      </w:pPr>
      <w:r w:rsidRPr="006F4356">
        <w:lastRenderedPageBreak/>
        <w:t xml:space="preserve">В зависимости от возраста застрахованных к базовой тарифной ставке может применяться поправочный коэффициент в диапазоне от 0,9 до 8,0. </w:t>
      </w:r>
    </w:p>
    <w:p w:rsidR="00220919" w:rsidRPr="006F4356" w:rsidRDefault="00220919" w:rsidP="00796CBB">
      <w:pPr>
        <w:pStyle w:val="212"/>
      </w:pPr>
      <w:r w:rsidRPr="006F4356">
        <w:t xml:space="preserve">При заключении договоров страхования со Страхователями - физическими лицами, к базовой тарифной ставке может применяться поправочный коэффициент в зависимости от истории страхования в </w:t>
      </w:r>
      <w:r w:rsidR="002965C3">
        <w:t>СПАО «Ингосстрах»</w:t>
      </w:r>
      <w:r w:rsidRPr="006F4356">
        <w:t xml:space="preserve"> от 0,9 до 1,5;</w:t>
      </w:r>
    </w:p>
    <w:p w:rsidR="00220919" w:rsidRPr="00220919" w:rsidRDefault="00220919" w:rsidP="00796CBB">
      <w:pPr>
        <w:pStyle w:val="212"/>
      </w:pPr>
      <w:r w:rsidRPr="00220919">
        <w:t>При заключении агентских договоров с физическими и юридическими лицами, в зависимости от количества привлеченных клиентов, к базовой тарифной ставке может применяться поправочный коэффициент в диапазоне 0,1 до 5,0.</w:t>
      </w:r>
    </w:p>
    <w:p w:rsidR="00220919" w:rsidRPr="00220919" w:rsidRDefault="00220919" w:rsidP="00796CBB">
      <w:pPr>
        <w:pStyle w:val="212"/>
      </w:pPr>
      <w:r w:rsidRPr="00220919">
        <w:t>При заключении договоров страхования со Страхователями - юридическими лицами, имеющими договоры с</w:t>
      </w:r>
      <w:r w:rsidR="00E75402">
        <w:t xml:space="preserve">о </w:t>
      </w:r>
      <w:r w:rsidR="002965C3">
        <w:t>СПАО «Ингосстрах»</w:t>
      </w:r>
      <w:r w:rsidRPr="00220919">
        <w:t>, к базовой тарифной ставке может применяться поправочный коэффициент в диапазоне 0,2 до 0,99.</w:t>
      </w:r>
    </w:p>
    <w:p w:rsidR="009A7032" w:rsidRPr="00D37944" w:rsidRDefault="009A7032" w:rsidP="009A7032">
      <w:pPr>
        <w:pStyle w:val="afc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37944">
        <w:rPr>
          <w:rFonts w:ascii="Times New Roman" w:hAnsi="Times New Roman"/>
          <w:sz w:val="24"/>
          <w:szCs w:val="24"/>
        </w:rPr>
        <w:t>В зависимости от величины расходов на ведение дела по конкретному договору (группе договоров) страхования, в том числе, в зависимости от размера вознаграждения, уплачиваемого (подлежащего уплате) Страховщиком представителю (агенту) Страховщик может применять к базовой тарифной ставке поправочный коэффициент от 0,2 до 5,0.</w:t>
      </w:r>
    </w:p>
    <w:p w:rsidR="00220919" w:rsidRPr="00220919" w:rsidRDefault="00220919" w:rsidP="00796CBB">
      <w:pPr>
        <w:pStyle w:val="212"/>
      </w:pPr>
      <w:r w:rsidRPr="00220919">
        <w:t xml:space="preserve">В зависимости от сложившейся убыточности по портфелю и / или по отдельным сегментам портфеля за предыдущий период страхования </w:t>
      </w:r>
      <w:r w:rsidR="00FD7E65">
        <w:t>С</w:t>
      </w:r>
      <w:r w:rsidRPr="00220919">
        <w:t>траховщик может применять к базовой тарифной ставке повышающие и понижающие коэффициенты от 0,1 до 10,0.</w:t>
      </w:r>
    </w:p>
    <w:p w:rsidR="00220919" w:rsidRPr="006F4356" w:rsidRDefault="00220919" w:rsidP="00796CBB">
      <w:pPr>
        <w:pStyle w:val="212"/>
      </w:pPr>
      <w:r w:rsidRPr="006F4356">
        <w:t xml:space="preserve">В зависимости от экспертно определенной величины страхового риска, определенной на основании совокупности данных, представленных в заявлении на страхование, отчетах об оценке, </w:t>
      </w:r>
      <w:r w:rsidR="00596FE7">
        <w:t>С</w:t>
      </w:r>
      <w:r w:rsidRPr="006F4356">
        <w:t>траховщик может применять к базовой тарифной ставке повышающие и понижающие коэффициенты от 0,2 до 5,0.</w:t>
      </w:r>
    </w:p>
    <w:p w:rsidR="00220919" w:rsidRPr="006F4356" w:rsidRDefault="00220919" w:rsidP="00796CBB">
      <w:pPr>
        <w:pStyle w:val="212"/>
      </w:pPr>
      <w:r w:rsidRPr="006F4356">
        <w:t>В случае если результирующая тарифная ставка превышает 100%, то считается, что страховой риск не обладает признаками случайности его наступления и договор страхования в отношении данного риска не заключается.</w:t>
      </w:r>
    </w:p>
    <w:p w:rsidR="00220919" w:rsidRDefault="00220919" w:rsidP="00796CBB">
      <w:pPr>
        <w:pStyle w:val="aa"/>
      </w:pPr>
    </w:p>
    <w:p w:rsidR="00C76EFA" w:rsidRPr="006F4356" w:rsidRDefault="00C76EFA" w:rsidP="00796CBB">
      <w:pPr>
        <w:pStyle w:val="212"/>
        <w:rPr>
          <w:rFonts w:ascii="Times NR Cyr MT" w:hAnsi="Times NR Cyr MT"/>
        </w:rPr>
      </w:pPr>
      <w:r w:rsidRPr="006F4356">
        <w:rPr>
          <w:rFonts w:ascii="Times NR Cyr MT" w:hAnsi="Times NR Cyr MT"/>
        </w:rPr>
        <w:t>Базовая тарифная ставка по Программе страхования «</w:t>
      </w:r>
      <w:r w:rsidR="00772B8D" w:rsidRPr="00772B8D">
        <w:rPr>
          <w:b/>
        </w:rPr>
        <w:t>П</w:t>
      </w:r>
      <w:r w:rsidR="0095671D" w:rsidRPr="00772B8D">
        <w:rPr>
          <w:b/>
        </w:rPr>
        <w:t xml:space="preserve">ервичная медико-санитарная помощь </w:t>
      </w:r>
      <w:r w:rsidRPr="00772B8D">
        <w:rPr>
          <w:b/>
        </w:rPr>
        <w:t>при несчастном случае</w:t>
      </w:r>
      <w:r w:rsidRPr="006F4356">
        <w:rPr>
          <w:rFonts w:ascii="Times NR Cyr MT" w:hAnsi="Times NR Cyr MT"/>
        </w:rPr>
        <w:t xml:space="preserve">» составляет </w:t>
      </w:r>
      <w:r>
        <w:t>0</w:t>
      </w:r>
      <w:r w:rsidRPr="0095684D">
        <w:t>,</w:t>
      </w:r>
      <w:r>
        <w:t>00452</w:t>
      </w:r>
      <w:r w:rsidRPr="0095684D">
        <w:t xml:space="preserve"> (руб.) </w:t>
      </w:r>
      <w:r w:rsidRPr="006F4356">
        <w:rPr>
          <w:rFonts w:ascii="Times NR Cyr MT" w:hAnsi="Times NR Cyr MT"/>
        </w:rPr>
        <w:t>со 100 рублей страховой сумм</w:t>
      </w:r>
      <w:r w:rsidR="00D1375F">
        <w:rPr>
          <w:rFonts w:ascii="Times NR Cyr MT" w:hAnsi="Times NR Cyr MT"/>
        </w:rPr>
        <w:t xml:space="preserve">ы за каждого застрахованного </w:t>
      </w:r>
      <w:r w:rsidR="00D1375F">
        <w:t>за каждый день пребывания на территории Российской Федерации</w:t>
      </w:r>
      <w:r w:rsidRPr="006F4356">
        <w:rPr>
          <w:rFonts w:ascii="Times NR Cyr MT" w:hAnsi="Times NR Cyr MT"/>
        </w:rPr>
        <w:t>.</w:t>
      </w:r>
    </w:p>
    <w:p w:rsidR="00C76EFA" w:rsidRPr="006F4356" w:rsidRDefault="00C76EFA" w:rsidP="00796CBB">
      <w:pPr>
        <w:pStyle w:val="212"/>
      </w:pPr>
      <w:r w:rsidRPr="006F4356">
        <w:t>Результирующая тарифная ставка рассчитывается умножением полученной брутто- ставки на следующие повышающие и понижающие коэффициенты, зависящие от различных рисковых факторов: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3.6.12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3.7.1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3.7.7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3.7.9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5.1.1.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 xml:space="preserve">При расширении страхового покрытия на случаи указанные в пункте 5.1.2. Правил страхования к базовой тарифной ставке может применяться поправочный коэффициент в диапазоне от 1,01 до 10,0. </w:t>
      </w:r>
    </w:p>
    <w:p w:rsidR="00C76EFA" w:rsidRPr="006F4356" w:rsidRDefault="00C76EFA" w:rsidP="00796CBB">
      <w:pPr>
        <w:pStyle w:val="212"/>
      </w:pPr>
      <w:r w:rsidRPr="006F4356">
        <w:t xml:space="preserve">При расширении страхового покрытия на случаи указанные в пункте 5.1.3. Правил страхования к базовой тарифной ставке может применяться поправочный коэффициент в </w:t>
      </w:r>
      <w:r w:rsidRPr="006F4356">
        <w:lastRenderedPageBreak/>
        <w:t>диапазоне от 1,01 до 10,0.</w:t>
      </w:r>
    </w:p>
    <w:p w:rsidR="00C76EFA" w:rsidRDefault="00C76EFA" w:rsidP="00796CBB">
      <w:pPr>
        <w:pStyle w:val="212"/>
      </w:pPr>
      <w:r w:rsidRPr="006F4356">
        <w:t>При расширении страхового покрытия на случаи указанные в пункте 5.1.5. Правил страхования к базовой тарифной ставке может применяться поправочный коэффициент в диапазоне от 1,01 до 10,0.</w:t>
      </w:r>
    </w:p>
    <w:p w:rsidR="00240004" w:rsidRPr="006F4356" w:rsidRDefault="00240004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8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5.1.10. Правил страхования к базовой тарифной ставке может применяться поправочный коэффициент в диапазоне от 1,01 до 10,0.</w:t>
      </w:r>
    </w:p>
    <w:p w:rsidR="00282E23" w:rsidRDefault="00C76EFA" w:rsidP="00796CBB">
      <w:pPr>
        <w:pStyle w:val="212"/>
      </w:pPr>
      <w:r w:rsidRPr="006F4356">
        <w:t xml:space="preserve">При расширении страхового покрытия на случаи указанные в пункте 5.1.13. Правил страхования к базовой тарифной ставке может применяться поправочный коэффициент в диапазоне от 1,01 до 10,0. </w:t>
      </w:r>
    </w:p>
    <w:p w:rsidR="00282E23" w:rsidRPr="006F4356" w:rsidRDefault="00282E23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23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При расширении страхового покрытия на случаи указанные в пункте 5.1.30. Правил страхования к базовой тарифной ставке может применяться поправочный коэффициент в диапазоне от 1,01 до 10,0.</w:t>
      </w:r>
    </w:p>
    <w:p w:rsidR="00C76EFA" w:rsidRPr="006F4356" w:rsidRDefault="00C76EFA" w:rsidP="00796CBB">
      <w:pPr>
        <w:pStyle w:val="212"/>
      </w:pPr>
      <w:r w:rsidRPr="006F4356">
        <w:t>В зависимости от размера страховой суммы по договору страхования, к базовой тарифной ставке может применяться поправочный коэффициент в диапазоне от 0,2 до 10,0.</w:t>
      </w:r>
    </w:p>
    <w:p w:rsidR="00C76EFA" w:rsidRPr="006F4356" w:rsidRDefault="00C76EFA" w:rsidP="00796CBB">
      <w:pPr>
        <w:pStyle w:val="212"/>
      </w:pPr>
      <w:r w:rsidRPr="006F4356">
        <w:t>В зависимости от размера страховой суммы по отдельным заболеваниям или видам медицинской помощи, входящим в Программу, к базовой тарифной ставке может применяться поправочный коэффициент в диапазоне от 0,2 до 10,0.</w:t>
      </w:r>
    </w:p>
    <w:p w:rsidR="00C76EFA" w:rsidRPr="006F4356" w:rsidRDefault="00C76EFA" w:rsidP="00796CBB">
      <w:pPr>
        <w:pStyle w:val="212"/>
      </w:pPr>
      <w:r w:rsidRPr="006F4356">
        <w:t>В случае страхования в валютном эквиваленте, к базовой тарифной ставке может применяться поправочный коэффициент в диапазоне от 0,9 до 1,5 в зависимости от валюты эквивалента.</w:t>
      </w:r>
    </w:p>
    <w:p w:rsidR="00C76EFA" w:rsidRPr="006F4356" w:rsidRDefault="00C76EFA" w:rsidP="00796CBB">
      <w:pPr>
        <w:pStyle w:val="212"/>
      </w:pPr>
      <w:r w:rsidRPr="006F4356">
        <w:t>В зависимости от условий оплаты премии по договору страхования, к базовой тарифной ставке может применяться поправочный коэффициент в диапазоне от 1,0 до 1,2.</w:t>
      </w:r>
    </w:p>
    <w:p w:rsidR="00C76EFA" w:rsidRPr="006F4356" w:rsidRDefault="00C76EFA" w:rsidP="00796CBB">
      <w:pPr>
        <w:pStyle w:val="212"/>
      </w:pPr>
      <w:r w:rsidRPr="006F4356">
        <w:t xml:space="preserve">В случае если договором страхования предусмотрены иные последствия неуплаты страховой премии на условиях, установленных договором страхования  (в соответствии с </w:t>
      </w:r>
      <w:r w:rsidR="002965C3">
        <w:t>п. </w:t>
      </w:r>
      <w:r w:rsidRPr="006F4356">
        <w:t>6.10 Правил страхования), к базовой тарифной ставке может применяться поправочный коэффициент в диапазоне от 1,0 до 5,0.</w:t>
      </w:r>
    </w:p>
    <w:p w:rsidR="00C76EFA" w:rsidRPr="006F4356" w:rsidRDefault="00C76EFA" w:rsidP="00796CBB">
      <w:pPr>
        <w:pStyle w:val="212"/>
      </w:pPr>
      <w:r w:rsidRPr="006F4356">
        <w:t xml:space="preserve">В зависимости от выбранного размера и типа (условная или безусловная) франшизы, к базовой тарифной ставке может применяться поправочный коэффициент в диапазоне от 0,5 до 1,0. </w:t>
      </w:r>
    </w:p>
    <w:p w:rsidR="00C76EFA" w:rsidRPr="006F4356" w:rsidRDefault="00C76EFA" w:rsidP="00796CBB">
      <w:pPr>
        <w:pStyle w:val="212"/>
      </w:pPr>
      <w:r w:rsidRPr="006F4356">
        <w:t>В зависимости от наличия и характера установленных Договором страхования иных видов и (или) дополнительных условий применения франшизы, к базовой тарифной ставке может применяться поправочный коэффициент в диапазоне от 0,5 до 1,0.</w:t>
      </w:r>
    </w:p>
    <w:p w:rsidR="00C76EFA" w:rsidRPr="006F4356" w:rsidRDefault="00C76EFA" w:rsidP="00796CBB">
      <w:pPr>
        <w:pStyle w:val="212"/>
      </w:pPr>
      <w:r w:rsidRPr="006F4356">
        <w:t>В зависимости от срока страхования, к базовой тарифной ставке может применяться поправочный коэффициент в диапазоне от 0,2 до 5,0.</w:t>
      </w:r>
    </w:p>
    <w:p w:rsidR="00C76EFA" w:rsidRPr="006F4356" w:rsidRDefault="00C76EFA" w:rsidP="00796CBB">
      <w:pPr>
        <w:pStyle w:val="212"/>
      </w:pPr>
      <w:r w:rsidRPr="006F4356">
        <w:t>В зависимости от условия вступления в силу договора страхования (в соответствии с п.</w:t>
      </w:r>
      <w:r w:rsidR="00443095">
        <w:t> </w:t>
      </w:r>
      <w:r w:rsidRPr="006F4356">
        <w:t>7.10 Правил страхования), к базовой тарифной ставке может применяться поправочный коэффициент в диапазоне от 0,5 до 5,0.</w:t>
      </w:r>
    </w:p>
    <w:p w:rsidR="00C76EFA" w:rsidRPr="006F4356" w:rsidRDefault="00C76EFA" w:rsidP="00796CBB">
      <w:pPr>
        <w:pStyle w:val="212"/>
      </w:pPr>
      <w:r w:rsidRPr="006F4356">
        <w:t xml:space="preserve">В зависимости от цели поездки, а также от профессии  и рода деятельности, если Застрахованный предпринимает поездку для работы, к базовой тарифной ставке может применяться поправочный коэффициент в диапазоне от 1,01 до 10,0. </w:t>
      </w:r>
    </w:p>
    <w:p w:rsidR="00C76EFA" w:rsidRPr="006F4356" w:rsidRDefault="00C76EFA" w:rsidP="00796CBB">
      <w:pPr>
        <w:pStyle w:val="212"/>
      </w:pPr>
      <w:r w:rsidRPr="006F4356">
        <w:t>В зависимости от вида спорта или типа спортивных состязаний, в которых предполагается участие Застрахованного, к базовой тарифной ставке может применяться поправочный коэффициент в диапазоне от 1,01 до 10.</w:t>
      </w:r>
    </w:p>
    <w:p w:rsidR="00C76EFA" w:rsidRPr="006F4356" w:rsidRDefault="00C76EFA" w:rsidP="00796CBB">
      <w:pPr>
        <w:pStyle w:val="212"/>
      </w:pPr>
      <w:r w:rsidRPr="006F4356">
        <w:t xml:space="preserve">В случае если договором страхования может быть предусмотрен иной перечень документов, необходимых для принятия решения о страховой выплате (в соответствии с </w:t>
      </w:r>
      <w:r w:rsidRPr="006F4356">
        <w:lastRenderedPageBreak/>
        <w:t>пунктом 8.7. Правил страхования), к базовой тарифной ставке может применяться поправочный коэффициент в диапазоне от 0,2 до 4,0.</w:t>
      </w:r>
    </w:p>
    <w:p w:rsidR="00FD7E65" w:rsidRPr="006F4356" w:rsidRDefault="00FD7E65" w:rsidP="00796CBB">
      <w:pPr>
        <w:pStyle w:val="212"/>
      </w:pPr>
      <w:r w:rsidRPr="006F4356">
        <w:t xml:space="preserve">В случае если договором страхования предусмотрен иной порядок возврата страховой премии при досрочном прекращении договора страхования (в соответствии с </w:t>
      </w:r>
      <w:r>
        <w:t>параграфом 10</w:t>
      </w:r>
      <w:r w:rsidRPr="006F4356">
        <w:t xml:space="preserve"> Правил страхования), к базовой тарифной ставке может применяться поправочный коэффициент в диапазоне от 1,0 до 1,5.</w:t>
      </w:r>
    </w:p>
    <w:p w:rsidR="00C76EFA" w:rsidRPr="006F4356" w:rsidRDefault="00C76EFA" w:rsidP="00796CBB">
      <w:pPr>
        <w:pStyle w:val="212"/>
      </w:pPr>
      <w:r w:rsidRPr="006F4356">
        <w:t>В случае если договором страхования предусмотрены иные права и обязанности сторон по договору страхования (в соответствии с параграфом 11 Правил страхования), к базовой тарифной ставке может применяться поправочный коэффициент в диапазоне от 0,1 до 5,0.</w:t>
      </w:r>
    </w:p>
    <w:p w:rsidR="00C76EFA" w:rsidRPr="006F4356" w:rsidRDefault="00C76EFA" w:rsidP="00796CBB">
      <w:pPr>
        <w:pStyle w:val="212"/>
      </w:pPr>
      <w:r w:rsidRPr="006F4356">
        <w:t xml:space="preserve">В зависимости от возраста застрахованных к базовой тарифной ставке может применяться поправочный коэффициент в диапазоне от 0,9 до 8,0. </w:t>
      </w:r>
    </w:p>
    <w:p w:rsidR="00C76EFA" w:rsidRPr="006F4356" w:rsidRDefault="00C76EFA" w:rsidP="00796CBB">
      <w:pPr>
        <w:pStyle w:val="212"/>
      </w:pPr>
      <w:r w:rsidRPr="006F4356">
        <w:t xml:space="preserve">При заключении договоров страхования со Страхователями - физическими лицами, к базовой тарифной ставке может применяться поправочный коэффициент в зависимости от истории страхования в </w:t>
      </w:r>
      <w:r w:rsidR="002965C3">
        <w:t>СПАО «Ингосстрах»</w:t>
      </w:r>
      <w:r w:rsidRPr="006F4356">
        <w:t xml:space="preserve"> от 0,9 до 1,5;</w:t>
      </w:r>
    </w:p>
    <w:p w:rsidR="00C76EFA" w:rsidRPr="00220919" w:rsidRDefault="00C76EFA" w:rsidP="00796CBB">
      <w:pPr>
        <w:pStyle w:val="212"/>
      </w:pPr>
      <w:r w:rsidRPr="00220919">
        <w:t>При заключении агентских договоров с физическими и юридическими лицами, в зависимости от количества привлеченных клиентов, к базовой тарифной ставке может применяться поправочный коэффициент в диапазоне 0,1 до 5,0.</w:t>
      </w:r>
    </w:p>
    <w:p w:rsidR="00C76EFA" w:rsidRPr="00220919" w:rsidRDefault="00C76EFA" w:rsidP="00796CBB">
      <w:pPr>
        <w:pStyle w:val="212"/>
      </w:pPr>
      <w:r w:rsidRPr="00220919">
        <w:t>При заключении договоров страхования со Страхователями - юридическими лицами, имеющими договоры с</w:t>
      </w:r>
      <w:r w:rsidR="00E75402">
        <w:t xml:space="preserve">о </w:t>
      </w:r>
      <w:r w:rsidR="002965C3">
        <w:t>СПАО «Ингосстрах»</w:t>
      </w:r>
      <w:r w:rsidRPr="00220919">
        <w:t>, к базовой тарифной ставке может применяться поправочный коэффициент в диапазоне 0,2 до 0,99.</w:t>
      </w:r>
    </w:p>
    <w:p w:rsidR="009A7032" w:rsidRPr="009A7032" w:rsidRDefault="009A7032" w:rsidP="009A7032">
      <w:pPr>
        <w:pStyle w:val="afc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37944">
        <w:rPr>
          <w:rFonts w:ascii="Times New Roman" w:hAnsi="Times New Roman"/>
          <w:sz w:val="24"/>
          <w:szCs w:val="24"/>
        </w:rPr>
        <w:t>В зависимости от величины расходов на ведение дела по конкретному договору (группе договоров) страхования, в том числе, в зависимости от размера вознаграждения, уплачиваемого (подлежащего уплате) Страховщиком представителю (агенту) Страховщик может применять к базовой тарифной ставке поправочный коэффициент от 0,2 до 5,0.</w:t>
      </w:r>
    </w:p>
    <w:p w:rsidR="00C76EFA" w:rsidRPr="00220919" w:rsidRDefault="00C76EFA" w:rsidP="00796CBB">
      <w:pPr>
        <w:pStyle w:val="212"/>
      </w:pPr>
      <w:r w:rsidRPr="00220919">
        <w:t xml:space="preserve">В зависимости от сложившейся убыточности по портфелю и / или по отдельным сегментам портфеля за предыдущий период страхования </w:t>
      </w:r>
      <w:r w:rsidR="00AD0BBC">
        <w:t>С</w:t>
      </w:r>
      <w:r w:rsidRPr="00220919">
        <w:t>траховщик может применять к базовой тарифной ставке повышающие и понижающие коэффициенты от 0,1 до 10,0.</w:t>
      </w:r>
    </w:p>
    <w:p w:rsidR="00C76EFA" w:rsidRPr="006F4356" w:rsidRDefault="00C76EFA" w:rsidP="00796CBB">
      <w:pPr>
        <w:pStyle w:val="212"/>
      </w:pPr>
      <w:r w:rsidRPr="006F4356">
        <w:t xml:space="preserve">В зависимости от экспертно определенной величины страхового риска, определенной на основании совокупности данных, представленных в заявлении на страхование, отчетах об оценке, </w:t>
      </w:r>
      <w:r w:rsidR="00AD0BBC">
        <w:t>С</w:t>
      </w:r>
      <w:r w:rsidRPr="006F4356">
        <w:t>траховщик может применять к базовой тарифной ставке повышающие и понижающие коэффициенты от 0,2 до 5,0.</w:t>
      </w:r>
    </w:p>
    <w:p w:rsidR="00C76EFA" w:rsidRPr="006F4356" w:rsidRDefault="00C76EFA" w:rsidP="00796CBB">
      <w:pPr>
        <w:pStyle w:val="212"/>
      </w:pPr>
      <w:r w:rsidRPr="006F4356">
        <w:t>В случае если результирующая тарифная ставка превышает 100%, то считается, что страховой риск не обладает признаками случайности его наступления и договор страхования в отношении данного риска не заключается.</w:t>
      </w:r>
    </w:p>
    <w:p w:rsidR="00C76EFA" w:rsidRDefault="00C76EFA" w:rsidP="00796CBB">
      <w:pPr>
        <w:pStyle w:val="aa"/>
      </w:pPr>
    </w:p>
    <w:p w:rsidR="00F552E8" w:rsidRPr="006F4356" w:rsidRDefault="00F552E8" w:rsidP="00796CBB">
      <w:pPr>
        <w:pStyle w:val="212"/>
        <w:rPr>
          <w:rFonts w:ascii="Times NR Cyr MT" w:hAnsi="Times NR Cyr MT"/>
        </w:rPr>
      </w:pPr>
      <w:r w:rsidRPr="006F4356">
        <w:rPr>
          <w:rFonts w:ascii="Times NR Cyr MT" w:hAnsi="Times NR Cyr MT"/>
        </w:rPr>
        <w:t>Базовая тарифная ставка по Программе страхования «</w:t>
      </w:r>
      <w:r w:rsidR="00772B8D" w:rsidRPr="00772B8D">
        <w:rPr>
          <w:b/>
        </w:rPr>
        <w:t>П</w:t>
      </w:r>
      <w:r w:rsidR="0067003E" w:rsidRPr="00772B8D">
        <w:rPr>
          <w:b/>
        </w:rPr>
        <w:t>ервичная медико-санитарная помощь</w:t>
      </w:r>
      <w:r w:rsidR="00635A90" w:rsidRPr="00772B8D">
        <w:rPr>
          <w:b/>
        </w:rPr>
        <w:t xml:space="preserve"> в неотложной форме</w:t>
      </w:r>
      <w:r w:rsidRPr="006F4356">
        <w:rPr>
          <w:rFonts w:ascii="Times NR Cyr MT" w:hAnsi="Times NR Cyr MT"/>
        </w:rPr>
        <w:t xml:space="preserve">» составляет </w:t>
      </w:r>
      <w:r>
        <w:t>0</w:t>
      </w:r>
      <w:r w:rsidRPr="0095684D">
        <w:t>,</w:t>
      </w:r>
      <w:r>
        <w:t>00784</w:t>
      </w:r>
      <w:r w:rsidRPr="0095684D">
        <w:t xml:space="preserve"> (руб.) </w:t>
      </w:r>
      <w:r w:rsidRPr="006F4356">
        <w:rPr>
          <w:rFonts w:ascii="Times NR Cyr MT" w:hAnsi="Times NR Cyr MT"/>
        </w:rPr>
        <w:t xml:space="preserve">со 100 рублей страховой суммы за каждого застрахованного </w:t>
      </w:r>
      <w:r w:rsidR="00284536">
        <w:t>за каждый день пребывания на территории Российской Федерации</w:t>
      </w:r>
      <w:r w:rsidRPr="006F4356">
        <w:rPr>
          <w:rFonts w:ascii="Times NR Cyr MT" w:hAnsi="Times NR Cyr MT"/>
        </w:rPr>
        <w:t>.</w:t>
      </w:r>
    </w:p>
    <w:p w:rsidR="00F552E8" w:rsidRPr="006F4356" w:rsidRDefault="00F552E8" w:rsidP="00796CBB">
      <w:pPr>
        <w:pStyle w:val="212"/>
      </w:pPr>
      <w:r w:rsidRPr="006F4356">
        <w:t>Результирующая тарифная ставка рассчитывается умножением полученной брутто- ставки на следующие повышающие и понижающие коэффициенты, зависящие от различных рисковых факторов: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3.6.12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3.7.1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3.7.7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 xml:space="preserve">При расширении страхового покрытия на случаи указанные в пункте 3.7.9 Правил страхования к базовой тарифной ставке может применяться поправочный коэффициент в </w:t>
      </w:r>
      <w:r w:rsidRPr="006F4356">
        <w:lastRenderedPageBreak/>
        <w:t>диапазоне от 1,01 до 10,0.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5.1.1.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 xml:space="preserve">При расширении страхового покрытия на случаи указанные в пункте 5.1.2. Правил страхования к базовой тарифной ставке может применяться поправочный коэффициент в диапазоне от 1,01 до 10,0. 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5.1.3. Правил страхования к базовой тарифной ставке может применяться поправочный коэффициент в диапазоне от 1,01 до 10,0.</w:t>
      </w:r>
    </w:p>
    <w:p w:rsidR="00F552E8" w:rsidRDefault="00F552E8" w:rsidP="00796CBB">
      <w:pPr>
        <w:pStyle w:val="212"/>
      </w:pPr>
      <w:r w:rsidRPr="006F4356">
        <w:t>При расширении страхового покрытия на случаи указанные в пункте 5.1.5. Правил страхования к базовой тарифной ставке может применяться поправочный коэффициент в диапазоне от 1,01 до 10,0.</w:t>
      </w:r>
    </w:p>
    <w:p w:rsidR="00240004" w:rsidRPr="006F4356" w:rsidRDefault="00240004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8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5.1.10. Правил страхования к базовой тарифной ставке может применяться поправочный коэффициент в диапазоне от 1,01 до 10,0.</w:t>
      </w:r>
    </w:p>
    <w:p w:rsidR="00F552E8" w:rsidRDefault="00F552E8" w:rsidP="00796CBB">
      <w:pPr>
        <w:pStyle w:val="212"/>
      </w:pPr>
      <w:r w:rsidRPr="006F4356">
        <w:t xml:space="preserve">При расширении страхового покрытия на случаи указанные в пункте 5.1.13. Правил страхования к базовой тарифной ставке может применяться поправочный коэффициент в диапазоне от 1,01 до 10,0. </w:t>
      </w:r>
    </w:p>
    <w:p w:rsidR="005E7002" w:rsidRPr="006F4356" w:rsidRDefault="005E7002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23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>При расширении страхового покрытия на случаи указанные в пункте 5.1.30. Правил страхования к базовой тарифной ставке может применяться поправочный коэффициент в диапазоне от 1,01 до 10,0.</w:t>
      </w:r>
    </w:p>
    <w:p w:rsidR="00F552E8" w:rsidRPr="006F4356" w:rsidRDefault="00F552E8" w:rsidP="00796CBB">
      <w:pPr>
        <w:pStyle w:val="212"/>
      </w:pPr>
      <w:r w:rsidRPr="006F4356">
        <w:t>В зависимости от размера страховой суммы по договору страхования, к базовой тарифной ставке может применяться поправочный коэффициент в диапазоне от 0,2 до 10,0.</w:t>
      </w:r>
    </w:p>
    <w:p w:rsidR="00F552E8" w:rsidRPr="006F4356" w:rsidRDefault="00F552E8" w:rsidP="00796CBB">
      <w:pPr>
        <w:pStyle w:val="212"/>
      </w:pPr>
      <w:r w:rsidRPr="006F4356">
        <w:t>В зависимости от размера страховой суммы по отдельным заболеваниям или видам медицинской помощи, входящим в Программу, к базовой тарифной ставке может применяться поправочный коэффициент в диапазоне от 0,2 до 10,0.</w:t>
      </w:r>
    </w:p>
    <w:p w:rsidR="00F552E8" w:rsidRPr="006F4356" w:rsidRDefault="00F552E8" w:rsidP="00796CBB">
      <w:pPr>
        <w:pStyle w:val="212"/>
      </w:pPr>
      <w:r w:rsidRPr="006F4356">
        <w:t>В случае страхования в валютном эквиваленте, к базовой тарифной ставке может применяться поправочный коэффициент в диапазоне от 0,9 до 1,5 в зависимости от валюты эквивалента.</w:t>
      </w:r>
    </w:p>
    <w:p w:rsidR="00F552E8" w:rsidRPr="006F4356" w:rsidRDefault="00F552E8" w:rsidP="00796CBB">
      <w:pPr>
        <w:pStyle w:val="212"/>
      </w:pPr>
      <w:r w:rsidRPr="006F4356">
        <w:t>В зависимости от условий оплаты премии по договору страхования, к базовой тарифной ставке может применяться поправочный коэффициент в диапазоне от 1,0 до 1,2.</w:t>
      </w:r>
    </w:p>
    <w:p w:rsidR="00F552E8" w:rsidRPr="006F4356" w:rsidRDefault="00F552E8" w:rsidP="00796CBB">
      <w:pPr>
        <w:pStyle w:val="212"/>
      </w:pPr>
      <w:r w:rsidRPr="006F4356">
        <w:t xml:space="preserve">В случае если договором страхования предусмотрены иные последствия неуплаты страховой премии на условиях, установленных договором страхования  (в соответствии с </w:t>
      </w:r>
      <w:r w:rsidR="002965C3">
        <w:t>п. </w:t>
      </w:r>
      <w:r w:rsidRPr="006F4356">
        <w:t>6.10. Правил страхования), к базовой тарифной ставке может применяться поправочный коэффициент в диапазоне от 1,0 до 5,0.</w:t>
      </w:r>
    </w:p>
    <w:p w:rsidR="00F552E8" w:rsidRPr="006F4356" w:rsidRDefault="00F552E8" w:rsidP="00796CBB">
      <w:pPr>
        <w:pStyle w:val="212"/>
      </w:pPr>
      <w:r w:rsidRPr="006F4356">
        <w:t xml:space="preserve">В зависимости от выбранного размера и типа (условная или безусловная) франшизы, к базовой тарифной ставке может применяться поправочный коэффициент в диапазоне от 0,5 до 1,0. </w:t>
      </w:r>
    </w:p>
    <w:p w:rsidR="00F552E8" w:rsidRPr="006F4356" w:rsidRDefault="00F552E8" w:rsidP="00796CBB">
      <w:pPr>
        <w:pStyle w:val="212"/>
      </w:pPr>
      <w:r w:rsidRPr="006F4356">
        <w:t>В зависимости от наличия и характера установленных Договором страхования иных видов и (или) дополнительных условий применения франшизы, к базовой тарифной ставке может применяться поправочный коэффициент в диапазоне от 0,5 до 1,0.</w:t>
      </w:r>
    </w:p>
    <w:p w:rsidR="00F552E8" w:rsidRPr="006F4356" w:rsidRDefault="00F552E8" w:rsidP="00796CBB">
      <w:pPr>
        <w:pStyle w:val="212"/>
      </w:pPr>
      <w:r w:rsidRPr="006F4356">
        <w:t>В зависимости от срока страхования, к базовой тарифной ставке может применяться поправочный коэффициент в диапазоне от 0,2 до 5,0.</w:t>
      </w:r>
    </w:p>
    <w:p w:rsidR="00F552E8" w:rsidRPr="006F4356" w:rsidRDefault="00F552E8" w:rsidP="00796CBB">
      <w:pPr>
        <w:pStyle w:val="212"/>
      </w:pPr>
      <w:r w:rsidRPr="006F4356">
        <w:t>В зависимости от условия вступления в силу договора страхования (в соответствии с п.</w:t>
      </w:r>
      <w:r w:rsidR="00443095">
        <w:t> </w:t>
      </w:r>
      <w:r w:rsidRPr="006F4356">
        <w:t xml:space="preserve">7.10 Правил страхования), к базовой тарифной ставке может применяться поправочный </w:t>
      </w:r>
      <w:r w:rsidRPr="006F4356">
        <w:lastRenderedPageBreak/>
        <w:t>коэффициент в диапазоне от 0,5 до 5,0.</w:t>
      </w:r>
    </w:p>
    <w:p w:rsidR="00F552E8" w:rsidRPr="006F4356" w:rsidRDefault="00F552E8" w:rsidP="00796CBB">
      <w:pPr>
        <w:pStyle w:val="212"/>
      </w:pPr>
      <w:r w:rsidRPr="006F4356">
        <w:t xml:space="preserve">В зависимости от цели поездки, а также от профессии  и рода деятельности, если Застрахованный предпринимает поездку для работы, к базовой тарифной ставке может применяться поправочный коэффициент в диапазоне от 1,01 до 10,0. </w:t>
      </w:r>
    </w:p>
    <w:p w:rsidR="00F552E8" w:rsidRPr="006F4356" w:rsidRDefault="00F552E8" w:rsidP="00796CBB">
      <w:pPr>
        <w:pStyle w:val="212"/>
      </w:pPr>
      <w:r w:rsidRPr="006F4356">
        <w:t>В зависимости от вида спорта или типа спортивных состязаний, в которых предполагается участие Застрахованного, к базовой тарифной ставке может применяться поправочный коэффициент в диапазоне от 1,01 до 10.</w:t>
      </w:r>
    </w:p>
    <w:p w:rsidR="00F552E8" w:rsidRPr="006F4356" w:rsidRDefault="00F552E8" w:rsidP="00796CBB">
      <w:pPr>
        <w:pStyle w:val="212"/>
      </w:pPr>
      <w:r w:rsidRPr="006F4356">
        <w:t>В случае если договором страхования может быть предусмотрен иной перечень документов, необходимых для принятия решения о страховой выплате (в соответствии с пунктом 8.7. Правил страхования), к базовой тарифной ставке может применяться поправочный коэффициент в диапазоне от 0,2 до 4,0.</w:t>
      </w:r>
    </w:p>
    <w:p w:rsidR="00FD7E65" w:rsidRPr="006F4356" w:rsidRDefault="00FD7E65" w:rsidP="00796CBB">
      <w:pPr>
        <w:pStyle w:val="212"/>
      </w:pPr>
      <w:r w:rsidRPr="006F4356">
        <w:t xml:space="preserve">В случае если договором страхования предусмотрен иной порядок возврата страховой премии при досрочном прекращении договора страхования (в соответствии с </w:t>
      </w:r>
      <w:r>
        <w:t>параграфом 10</w:t>
      </w:r>
      <w:r w:rsidRPr="006F4356">
        <w:t xml:space="preserve"> Правил страхования), к базовой тарифной ставке может применяться поправочный коэффициент в диапазоне от 1,0 до 1,5.</w:t>
      </w:r>
    </w:p>
    <w:p w:rsidR="00F552E8" w:rsidRPr="006F4356" w:rsidRDefault="00F552E8" w:rsidP="00796CBB">
      <w:pPr>
        <w:pStyle w:val="212"/>
      </w:pPr>
      <w:r w:rsidRPr="006F4356">
        <w:t>В случае если договором страхования предусмотрены иные права и обязанности сторон по договору страхования (в соответствии с параграфом 11 Правил страхования), к базовой тарифной ставке может применяться поправочный коэффициент в диапазоне от 0,1 до 5,0.</w:t>
      </w:r>
    </w:p>
    <w:p w:rsidR="00F552E8" w:rsidRPr="006F4356" w:rsidRDefault="00F552E8" w:rsidP="00796CBB">
      <w:pPr>
        <w:pStyle w:val="212"/>
      </w:pPr>
      <w:r w:rsidRPr="006F4356">
        <w:t xml:space="preserve">В зависимости от возраста застрахованных к базовой тарифной ставке может применяться поправочный коэффициент в диапазоне от 0,9 до 8,0. </w:t>
      </w:r>
    </w:p>
    <w:p w:rsidR="00F552E8" w:rsidRPr="006F4356" w:rsidRDefault="00F552E8" w:rsidP="00796CBB">
      <w:pPr>
        <w:pStyle w:val="212"/>
      </w:pPr>
      <w:r w:rsidRPr="006F4356">
        <w:t>При заключении договоров страхования со Страхователями - физическими лицами, к базовой тарифной ставке может применяться поправочный коэффициент в зависимости от истории страхования в</w:t>
      </w:r>
      <w:r w:rsidR="00E75402">
        <w:t xml:space="preserve"> </w:t>
      </w:r>
      <w:r w:rsidR="002965C3">
        <w:t>СПАО «Ингосстрах»</w:t>
      </w:r>
      <w:r w:rsidRPr="006F4356">
        <w:t xml:space="preserve"> от 0,9 до 1,5;</w:t>
      </w:r>
    </w:p>
    <w:p w:rsidR="00F552E8" w:rsidRPr="00220919" w:rsidRDefault="00F552E8" w:rsidP="00796CBB">
      <w:pPr>
        <w:pStyle w:val="212"/>
      </w:pPr>
      <w:r w:rsidRPr="00220919">
        <w:t>При заключении агентских договоров с физическими и юридическими лицами, в зависимости от количества привлеченных клиентов, к базовой тарифной ставке может применяться поправочный коэффициент в диапазоне 0,1 до 5,0.</w:t>
      </w:r>
    </w:p>
    <w:p w:rsidR="00F552E8" w:rsidRPr="00220919" w:rsidRDefault="00F552E8" w:rsidP="00796CBB">
      <w:pPr>
        <w:pStyle w:val="212"/>
      </w:pPr>
      <w:r w:rsidRPr="00220919">
        <w:t>При заключении договоров страхования со Страхователями - юридическими лицами, имеющими договоры с</w:t>
      </w:r>
      <w:r w:rsidR="00E75402">
        <w:t xml:space="preserve">о </w:t>
      </w:r>
      <w:r w:rsidR="002965C3">
        <w:t>СПАО «Ингосстрах»</w:t>
      </w:r>
      <w:r w:rsidRPr="00220919">
        <w:t>, к базовой тарифной ставке может применяться поправочный коэффициент в диапазоне 0,2 до 0,99.</w:t>
      </w:r>
    </w:p>
    <w:p w:rsidR="009A7032" w:rsidRPr="009A7032" w:rsidRDefault="009A7032" w:rsidP="009A7032">
      <w:pPr>
        <w:pStyle w:val="afc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37944">
        <w:rPr>
          <w:rFonts w:ascii="Times New Roman" w:hAnsi="Times New Roman"/>
          <w:sz w:val="24"/>
          <w:szCs w:val="24"/>
        </w:rPr>
        <w:t>В зависимости от величины расходов на ведение дела по конкретному договору (группе договоров) страхования, в том числе, в зависимости от размера вознаграждения, уплачиваемого (подлежащего уплате) Страховщиком представителю (агенту) Страховщик может применять к базовой тарифной ставке поправочный коэффициент от 0,2 до 5,0.</w:t>
      </w:r>
    </w:p>
    <w:p w:rsidR="00F552E8" w:rsidRPr="00220919" w:rsidRDefault="00F552E8" w:rsidP="00796CBB">
      <w:pPr>
        <w:pStyle w:val="212"/>
      </w:pPr>
      <w:r w:rsidRPr="00220919">
        <w:t xml:space="preserve">В зависимости от сложившейся убыточности по портфелю и / или по отдельным сегментам портфеля за предыдущий период страхования </w:t>
      </w:r>
      <w:r w:rsidR="00AD0BBC">
        <w:t>С</w:t>
      </w:r>
      <w:r w:rsidRPr="00220919">
        <w:t>траховщик может применять к базовой тарифной ставке повышающие и понижающие коэффициенты от 0,1 до 10,0.</w:t>
      </w:r>
    </w:p>
    <w:p w:rsidR="00F552E8" w:rsidRPr="006F4356" w:rsidRDefault="00F552E8" w:rsidP="00796CBB">
      <w:pPr>
        <w:pStyle w:val="212"/>
      </w:pPr>
      <w:r w:rsidRPr="006F4356">
        <w:t xml:space="preserve">В зависимости от экспертно определенной величины страхового риска, определенной на основании совокупности данных, представленных в заявлении на страхование, отчетах об оценке, </w:t>
      </w:r>
      <w:r w:rsidR="00AD0BBC">
        <w:t>С</w:t>
      </w:r>
      <w:r w:rsidRPr="006F4356">
        <w:t>траховщик может применять к базовой тарифной ставке повышающие и понижающие коэффициенты от 0,2 до 5,0.</w:t>
      </w:r>
    </w:p>
    <w:p w:rsidR="00F552E8" w:rsidRPr="006F4356" w:rsidRDefault="00F552E8" w:rsidP="00796CBB">
      <w:pPr>
        <w:pStyle w:val="212"/>
      </w:pPr>
      <w:r w:rsidRPr="006F4356">
        <w:t>В случае если результирующая тарифная ставка превышает 100%, то считается, что страховой риск не обладает признаками случайности его наступления и договор страхования в отношении данного риска не заключается.</w:t>
      </w:r>
    </w:p>
    <w:p w:rsidR="00F552E8" w:rsidRDefault="00F552E8" w:rsidP="00796CBB">
      <w:pPr>
        <w:pStyle w:val="aa"/>
      </w:pPr>
    </w:p>
    <w:p w:rsidR="00071D96" w:rsidRPr="006F4356" w:rsidRDefault="00071D96" w:rsidP="00796CBB">
      <w:pPr>
        <w:pStyle w:val="212"/>
        <w:rPr>
          <w:rFonts w:ascii="Times NR Cyr MT" w:hAnsi="Times NR Cyr MT"/>
        </w:rPr>
      </w:pPr>
      <w:r w:rsidRPr="006F4356">
        <w:rPr>
          <w:rFonts w:ascii="Times NR Cyr MT" w:hAnsi="Times NR Cyr MT"/>
        </w:rPr>
        <w:t>Базовая тарифная ставка по Программе страхования «</w:t>
      </w:r>
      <w:r w:rsidR="00772B8D" w:rsidRPr="00772B8D">
        <w:rPr>
          <w:b/>
        </w:rPr>
        <w:t>С</w:t>
      </w:r>
      <w:r w:rsidR="00282D08" w:rsidRPr="00772B8D">
        <w:rPr>
          <w:b/>
        </w:rPr>
        <w:t>пециализированная медицинская помощь в неотложной форме</w:t>
      </w:r>
      <w:r w:rsidRPr="006F4356">
        <w:rPr>
          <w:rFonts w:ascii="Times NR Cyr MT" w:hAnsi="Times NR Cyr MT"/>
        </w:rPr>
        <w:t xml:space="preserve">» составляет </w:t>
      </w:r>
      <w:r w:rsidR="00DD707E" w:rsidRPr="0095684D">
        <w:t>0,</w:t>
      </w:r>
      <w:r w:rsidR="00DD707E">
        <w:t>00</w:t>
      </w:r>
      <w:r w:rsidR="005C714B">
        <w:t>262</w:t>
      </w:r>
      <w:r w:rsidR="00DD707E" w:rsidRPr="0095684D">
        <w:t xml:space="preserve"> (руб.) </w:t>
      </w:r>
      <w:r w:rsidRPr="006F4356">
        <w:rPr>
          <w:rFonts w:ascii="Times NR Cyr MT" w:hAnsi="Times NR Cyr MT"/>
        </w:rPr>
        <w:t xml:space="preserve">со 100 рублей страховой суммы за каждого застрахованного </w:t>
      </w:r>
      <w:r w:rsidR="0062151F">
        <w:t>за каждый день пребывания на территории Российской Федерации</w:t>
      </w:r>
      <w:r w:rsidRPr="006F4356">
        <w:rPr>
          <w:rFonts w:ascii="Times NR Cyr MT" w:hAnsi="Times NR Cyr MT"/>
        </w:rPr>
        <w:t>.</w:t>
      </w:r>
    </w:p>
    <w:p w:rsidR="00071D96" w:rsidRPr="006F4356" w:rsidRDefault="00071D96" w:rsidP="00796CBB">
      <w:pPr>
        <w:pStyle w:val="212"/>
      </w:pPr>
      <w:r w:rsidRPr="006F4356">
        <w:t>Результирующая тарифная ставка рассчитывается умножением полученной брутто- ставки на следующие повышающие и понижающие коэффициенты, зависящие от различных рисковых факторов:</w:t>
      </w:r>
    </w:p>
    <w:p w:rsidR="00071D96" w:rsidRPr="006F4356" w:rsidRDefault="00071D96" w:rsidP="00796CBB">
      <w:pPr>
        <w:pStyle w:val="212"/>
      </w:pPr>
      <w:r w:rsidRPr="006F4356">
        <w:t xml:space="preserve">При расширении страхового покрытия на случаи указанные в пункте 3.6.12 Правил </w:t>
      </w:r>
      <w:r w:rsidRPr="006F4356">
        <w:lastRenderedPageBreak/>
        <w:t>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3.7.1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3.7.7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3.7.9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5.1.1.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 xml:space="preserve">При расширении страхового покрытия на случаи указанные в пункте 5.1.2. Правил страхования к базовой тарифной ставке может применяться поправочный коэффициент в диапазоне от 1,01 до 10,0. 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5.1.3. Правил страхования к базовой тарифной ставке может применяться поправочный коэффициент в диапазоне от 1,01 до 10,0.</w:t>
      </w:r>
    </w:p>
    <w:p w:rsidR="00071D96" w:rsidRDefault="00071D96" w:rsidP="00796CBB">
      <w:pPr>
        <w:pStyle w:val="212"/>
      </w:pPr>
      <w:r w:rsidRPr="006F4356">
        <w:t>При расширении страхового покрытия на случаи указанные в пункте 5.1.5. Правил страхования к базовой тарифной ставке может применяться поправочный коэффициент в диапазоне от 1,01 до 10,0.</w:t>
      </w:r>
    </w:p>
    <w:p w:rsidR="00240004" w:rsidRPr="006F4356" w:rsidRDefault="00240004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8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5.1.10. Правил страхования к базовой тарифной ставке может применяться поправочный коэффициент в диапазоне от 1,01 до 10,0.</w:t>
      </w:r>
    </w:p>
    <w:p w:rsidR="00071D96" w:rsidRDefault="00071D96" w:rsidP="00796CBB">
      <w:pPr>
        <w:pStyle w:val="212"/>
      </w:pPr>
      <w:r w:rsidRPr="006F4356">
        <w:t xml:space="preserve">При расширении страхового покрытия на случаи указанные в пункте 5.1.13. Правил страхования к базовой тарифной ставке может применяться поправочный коэффициент в диапазоне от 1,01 до 10,0. </w:t>
      </w:r>
    </w:p>
    <w:p w:rsidR="00D95522" w:rsidRPr="006F4356" w:rsidRDefault="00D95522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23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При расширении страхового покрытия на случаи указанные в пункте 5.1.30. Правил страхования к базовой тарифной ставке может применяться поправочный коэффициент в диапазоне от 1,01 до 10,0.</w:t>
      </w:r>
    </w:p>
    <w:p w:rsidR="00071D96" w:rsidRPr="006F4356" w:rsidRDefault="00071D96" w:rsidP="00796CBB">
      <w:pPr>
        <w:pStyle w:val="212"/>
      </w:pPr>
      <w:r w:rsidRPr="006F4356">
        <w:t>В зависимости от размера страховой суммы по договору страхования, к базовой тарифной ставке может применяться поправочный коэффициент в диапазоне от 0,2 до 10,0.</w:t>
      </w:r>
    </w:p>
    <w:p w:rsidR="00071D96" w:rsidRPr="006F4356" w:rsidRDefault="00071D96" w:rsidP="00796CBB">
      <w:pPr>
        <w:pStyle w:val="212"/>
      </w:pPr>
      <w:r w:rsidRPr="006F4356">
        <w:t>В зависимости от размера страховой суммы по отдельным заболеваниям или видам медицинской помощи, входящим в Программу, к базовой тарифной ставке может применяться поправочный коэффициент в диапазоне от 0,2 до 10,0.</w:t>
      </w:r>
    </w:p>
    <w:p w:rsidR="00071D96" w:rsidRPr="006F4356" w:rsidRDefault="00071D96" w:rsidP="00796CBB">
      <w:pPr>
        <w:pStyle w:val="212"/>
      </w:pPr>
      <w:r w:rsidRPr="006F4356">
        <w:t>В случае страхования в валютном эквиваленте, к базовой тарифной ставке может применяться поправочный коэффициент в диапазоне от 0,9 до 1,5 в зависимости от валюты эквивалента.</w:t>
      </w:r>
    </w:p>
    <w:p w:rsidR="00071D96" w:rsidRPr="006F4356" w:rsidRDefault="00071D96" w:rsidP="00796CBB">
      <w:pPr>
        <w:pStyle w:val="212"/>
      </w:pPr>
      <w:r w:rsidRPr="006F4356">
        <w:t>В зависимости от условий оплаты премии по договору страхования, к базовой тарифной ставке может применяться поправочный коэффициент в диапазоне от 1,0 до 1,2.</w:t>
      </w:r>
    </w:p>
    <w:p w:rsidR="00071D96" w:rsidRPr="006F4356" w:rsidRDefault="00071D96" w:rsidP="00796CBB">
      <w:pPr>
        <w:pStyle w:val="212"/>
      </w:pPr>
      <w:r w:rsidRPr="006F4356">
        <w:t xml:space="preserve">В случае если договором страхования предусмотрены иные последствия неуплаты страховой премии на условиях, установленных договором страхования  (в соответствии с </w:t>
      </w:r>
      <w:r w:rsidR="002965C3">
        <w:t>п. </w:t>
      </w:r>
      <w:r w:rsidRPr="006F4356">
        <w:t>6.10 Правил страхования), к базовой тарифной ставке может применяться поправочный коэффициент в диапазоне от 1,0 до 5,0.</w:t>
      </w:r>
    </w:p>
    <w:p w:rsidR="00071D96" w:rsidRPr="006F4356" w:rsidRDefault="00071D96" w:rsidP="00796CBB">
      <w:pPr>
        <w:pStyle w:val="212"/>
      </w:pPr>
      <w:r w:rsidRPr="006F4356">
        <w:lastRenderedPageBreak/>
        <w:t xml:space="preserve">В зависимости от выбранного размера и типа (условная или безусловная) франшизы, к базовой тарифной ставке может применяться поправочный коэффициент в диапазоне от 0,5 до 1,0. </w:t>
      </w:r>
    </w:p>
    <w:p w:rsidR="00071D96" w:rsidRPr="006F4356" w:rsidRDefault="00071D96" w:rsidP="00796CBB">
      <w:pPr>
        <w:pStyle w:val="212"/>
      </w:pPr>
      <w:r w:rsidRPr="006F4356">
        <w:t>В зависимости от наличия и характера установленных Договором страхования иных видов и (или) дополнительных условий применения франшизы, к базовой тарифной ставке может применяться поправочный коэффициент в диапазоне от 0,5 до 1,0.</w:t>
      </w:r>
    </w:p>
    <w:p w:rsidR="00071D96" w:rsidRPr="006F4356" w:rsidRDefault="00071D96" w:rsidP="00796CBB">
      <w:pPr>
        <w:pStyle w:val="212"/>
      </w:pPr>
      <w:r w:rsidRPr="006F4356">
        <w:t>В зависимости от срока страхования, к базовой тарифной ставке может применяться поправочный коэффициент в диапазоне от 0,2 до 5,0.</w:t>
      </w:r>
    </w:p>
    <w:p w:rsidR="00071D96" w:rsidRPr="006F4356" w:rsidRDefault="00071D96" w:rsidP="00796CBB">
      <w:pPr>
        <w:pStyle w:val="212"/>
      </w:pPr>
      <w:r w:rsidRPr="006F4356">
        <w:t>В зависимости от условия вступления в силу договора страхования (в соответствии с п.</w:t>
      </w:r>
      <w:r w:rsidR="00443095">
        <w:t> </w:t>
      </w:r>
      <w:r w:rsidRPr="006F4356">
        <w:t>7.10 Правил страхования), к базовой тарифной ставке может применяться поправочный коэффициент в диапазоне от 0,5 до 5,0.</w:t>
      </w:r>
    </w:p>
    <w:p w:rsidR="00071D96" w:rsidRPr="006F4356" w:rsidRDefault="00071D96" w:rsidP="00796CBB">
      <w:pPr>
        <w:pStyle w:val="212"/>
      </w:pPr>
      <w:r w:rsidRPr="006F4356">
        <w:t xml:space="preserve">В зависимости от цели поездки, а также от профессии  и рода деятельности, если Застрахованный предпринимает поездку для работы, к базовой тарифной ставке может применяться поправочный коэффициент в диапазоне от 1,01 до 10,0. </w:t>
      </w:r>
    </w:p>
    <w:p w:rsidR="00071D96" w:rsidRPr="006F4356" w:rsidRDefault="00071D96" w:rsidP="00796CBB">
      <w:pPr>
        <w:pStyle w:val="212"/>
      </w:pPr>
      <w:r w:rsidRPr="006F4356">
        <w:t>В зависимости от вида спорта или типа спортивных состязаний, в которых предполагается участие Застрахованного, к базовой тарифной ставке может применяться поправочный коэффициент в диапазоне от 1,01 до 10.</w:t>
      </w:r>
    </w:p>
    <w:p w:rsidR="00071D96" w:rsidRPr="006F4356" w:rsidRDefault="00071D96" w:rsidP="00796CBB">
      <w:pPr>
        <w:pStyle w:val="212"/>
      </w:pPr>
      <w:r w:rsidRPr="006F4356">
        <w:t>В случае если договором страхования может быть предусмотрен иной перечень документов, необходимых для принятия решения о страховой выплате (в соответствии с пунктом 8.7. Правил страхования), к базовой тарифной ставке может применяться поправочный коэффициент в диапазоне от 0,2 до 4,0.</w:t>
      </w:r>
    </w:p>
    <w:p w:rsidR="00FD7E65" w:rsidRPr="006F4356" w:rsidRDefault="00FD7E65" w:rsidP="00796CBB">
      <w:pPr>
        <w:pStyle w:val="212"/>
      </w:pPr>
      <w:r w:rsidRPr="006F4356">
        <w:t xml:space="preserve">В случае если договором страхования предусмотрен иной порядок возврата страховой премии при досрочном прекращении договора страхования (в соответствии с </w:t>
      </w:r>
      <w:r>
        <w:t>параграфом 10</w:t>
      </w:r>
      <w:r w:rsidRPr="006F4356">
        <w:t xml:space="preserve"> Правил страхования), к базовой тарифной ставке может применяться поправочный коэффициент в диапазоне от 1,0 до 1,5.</w:t>
      </w:r>
    </w:p>
    <w:p w:rsidR="00071D96" w:rsidRPr="006F4356" w:rsidRDefault="00071D96" w:rsidP="00796CBB">
      <w:pPr>
        <w:pStyle w:val="212"/>
      </w:pPr>
      <w:r w:rsidRPr="006F4356">
        <w:t>В случае если договором страхования предусмотрены иные права и обязанности сторон по договору страхования (в соответствии с параграфом 11 Правил страхования), к базовой тарифной ставке может применяться поправочный коэффициент в диапазоне от 0,1 до 5,0.</w:t>
      </w:r>
    </w:p>
    <w:p w:rsidR="00071D96" w:rsidRPr="006F4356" w:rsidRDefault="00071D96" w:rsidP="00796CBB">
      <w:pPr>
        <w:pStyle w:val="212"/>
      </w:pPr>
      <w:r w:rsidRPr="006F4356">
        <w:t xml:space="preserve">В зависимости от возраста застрахованных к базовой тарифной ставке может применяться поправочный коэффициент в диапазоне от 0,9 до 8,0. </w:t>
      </w:r>
    </w:p>
    <w:p w:rsidR="00071D96" w:rsidRPr="006F4356" w:rsidRDefault="00071D96" w:rsidP="00796CBB">
      <w:pPr>
        <w:pStyle w:val="212"/>
      </w:pPr>
      <w:r w:rsidRPr="006F4356">
        <w:t xml:space="preserve">При заключении договоров страхования со Страхователями - физическими лицами, к базовой тарифной ставке может применяться поправочный коэффициент в зависимости от истории страхования в </w:t>
      </w:r>
      <w:r w:rsidR="002965C3">
        <w:t>СПАО «Ингосстрах»</w:t>
      </w:r>
      <w:r w:rsidRPr="006F4356">
        <w:t xml:space="preserve"> от 0,9 до 1,5;</w:t>
      </w:r>
    </w:p>
    <w:p w:rsidR="00071D96" w:rsidRPr="00220919" w:rsidRDefault="00071D96" w:rsidP="00796CBB">
      <w:pPr>
        <w:pStyle w:val="212"/>
      </w:pPr>
      <w:r w:rsidRPr="00220919">
        <w:t>При заключении агентских договоров с физическими и юридическими лицами, в зависимости от количества привлеченных клиентов, к базовой тарифной ставке может применяться поправочный коэффициент в диапазоне 0,1 до 5,0.</w:t>
      </w:r>
    </w:p>
    <w:p w:rsidR="00071D96" w:rsidRPr="00220919" w:rsidRDefault="00071D96" w:rsidP="00796CBB">
      <w:pPr>
        <w:pStyle w:val="212"/>
      </w:pPr>
      <w:r w:rsidRPr="00220919">
        <w:t>При заключении договоров страхования со Страхователями - юридическими лицами, имеющими договоры с</w:t>
      </w:r>
      <w:r w:rsidR="00E75402">
        <w:t xml:space="preserve">о </w:t>
      </w:r>
      <w:r w:rsidR="002965C3">
        <w:t>СПАО «Ингосстрах»</w:t>
      </w:r>
      <w:r w:rsidRPr="00220919">
        <w:t>, к базовой тарифной ставке может применяться поправочный коэффициент в диапазоне 0,2 до 0,99.</w:t>
      </w:r>
    </w:p>
    <w:p w:rsidR="009A7032" w:rsidRPr="009A7032" w:rsidRDefault="009A7032" w:rsidP="009A7032">
      <w:pPr>
        <w:pStyle w:val="afc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37944">
        <w:rPr>
          <w:rFonts w:ascii="Times New Roman" w:hAnsi="Times New Roman"/>
          <w:sz w:val="24"/>
          <w:szCs w:val="24"/>
        </w:rPr>
        <w:t>В зависимости от величины расходов на ведение дела по конкретному договору (группе договоров) страхования, в том числе, в зависимости от размера вознаграждения, уплачиваемого (подлежащего уплате) Страховщиком представителю (агенту) Страховщик может применять к базовой тарифной ставке поправочный коэффициент от 0,2 до 5,0.</w:t>
      </w:r>
    </w:p>
    <w:p w:rsidR="00071D96" w:rsidRPr="00220919" w:rsidRDefault="00071D96" w:rsidP="00796CBB">
      <w:pPr>
        <w:pStyle w:val="212"/>
      </w:pPr>
      <w:r w:rsidRPr="00220919">
        <w:t xml:space="preserve">В зависимости от сложившейся убыточности по портфелю и / или по отдельным сегментам портфеля за предыдущий период страхования </w:t>
      </w:r>
      <w:r w:rsidR="00AD0BBC">
        <w:t>С</w:t>
      </w:r>
      <w:r w:rsidRPr="00220919">
        <w:t>траховщик может применять к базовой тарифной ставке повышающие и понижающие коэффициенты от 0,1 до 10,0.</w:t>
      </w:r>
    </w:p>
    <w:p w:rsidR="00071D96" w:rsidRPr="006F4356" w:rsidRDefault="00071D96" w:rsidP="00796CBB">
      <w:pPr>
        <w:pStyle w:val="212"/>
      </w:pPr>
      <w:r w:rsidRPr="006F4356">
        <w:t xml:space="preserve">В зависимости от экспертно определенной величины страхового риска, определенной на основании совокупности данных, представленных в заявлении на страхование, отчетах об оценке, </w:t>
      </w:r>
      <w:r w:rsidR="00AD0BBC">
        <w:t>С</w:t>
      </w:r>
      <w:r w:rsidRPr="006F4356">
        <w:t>траховщик может применять к базовой тарифной ставке повышающие и понижающие коэффициенты от 0,2 до 5,0.</w:t>
      </w:r>
    </w:p>
    <w:p w:rsidR="00071D96" w:rsidRPr="006F4356" w:rsidRDefault="00071D96" w:rsidP="00796CBB">
      <w:pPr>
        <w:pStyle w:val="212"/>
      </w:pPr>
      <w:r w:rsidRPr="006F4356">
        <w:t xml:space="preserve">В случае если результирующая тарифная ставка превышает 100%, то считается, что страховой риск не обладает признаками случайности его наступления и договор страхования в </w:t>
      </w:r>
      <w:r w:rsidRPr="006F4356">
        <w:lastRenderedPageBreak/>
        <w:t>отношении данного риска не заключается.</w:t>
      </w:r>
    </w:p>
    <w:p w:rsidR="00071D96" w:rsidRPr="00C76EFA" w:rsidRDefault="00071D96" w:rsidP="00796CBB">
      <w:pPr>
        <w:pStyle w:val="aa"/>
      </w:pPr>
    </w:p>
    <w:p w:rsidR="006831BA" w:rsidRPr="006F4356" w:rsidRDefault="006831BA" w:rsidP="00796CBB">
      <w:pPr>
        <w:pStyle w:val="212"/>
        <w:rPr>
          <w:rFonts w:ascii="Times NR Cyr MT" w:hAnsi="Times NR Cyr MT"/>
        </w:rPr>
      </w:pPr>
      <w:r w:rsidRPr="006F4356">
        <w:rPr>
          <w:rFonts w:ascii="Times NR Cyr MT" w:hAnsi="Times NR Cyr MT"/>
        </w:rPr>
        <w:t>Базовая тарифная ставка по Программе страхования «</w:t>
      </w:r>
      <w:r w:rsidR="00772B8D">
        <w:rPr>
          <w:b/>
        </w:rPr>
        <w:t>Э</w:t>
      </w:r>
      <w:r w:rsidRPr="00034583">
        <w:rPr>
          <w:b/>
        </w:rPr>
        <w:t>кстренная стоматология</w:t>
      </w:r>
      <w:r w:rsidRPr="006F4356">
        <w:rPr>
          <w:rFonts w:ascii="Times NR Cyr MT" w:hAnsi="Times NR Cyr MT"/>
        </w:rPr>
        <w:t xml:space="preserve">» составляет </w:t>
      </w:r>
      <w:r>
        <w:t>0</w:t>
      </w:r>
      <w:r w:rsidRPr="0095684D">
        <w:t>,</w:t>
      </w:r>
      <w:r>
        <w:t>035</w:t>
      </w:r>
      <w:r w:rsidRPr="0095684D">
        <w:t xml:space="preserve"> (руб.) </w:t>
      </w:r>
      <w:r w:rsidRPr="006F4356">
        <w:rPr>
          <w:rFonts w:ascii="Times NR Cyr MT" w:hAnsi="Times NR Cyr MT"/>
        </w:rPr>
        <w:t xml:space="preserve">со 100 рублей страховой суммы за каждого </w:t>
      </w:r>
      <w:r w:rsidR="00240B20">
        <w:t>застрахованного за каждый день пребывания на территории Российской Федерации</w:t>
      </w:r>
      <w:r w:rsidRPr="006F4356">
        <w:rPr>
          <w:rFonts w:ascii="Times NR Cyr MT" w:hAnsi="Times NR Cyr MT"/>
        </w:rPr>
        <w:t>.</w:t>
      </w:r>
    </w:p>
    <w:p w:rsidR="006831BA" w:rsidRPr="006F4356" w:rsidRDefault="006831BA" w:rsidP="00796CBB">
      <w:pPr>
        <w:pStyle w:val="212"/>
      </w:pPr>
      <w:r w:rsidRPr="006F4356">
        <w:t>Результирующая тарифная ставка рассчитывается умножением полученной брутто- ставки на следующие повышающие и понижающие коэффициенты, зависящие от различных рисковых факторов: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3.6.12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3.7.1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3.7.7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3.7.9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5.1.1.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 xml:space="preserve"> При расширении страхового покрытия на случаи указанные в пункте 5.1.2. Правил страхования к базовой тарифной ставке может применяться поправочный коэффициент в диапазоне от 1,01 до 10,0. 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5.1.3. Правил страхования к базовой тарифной ставке может применяться поправочный коэффициент в диапазоне от 1,01 до 10,0.</w:t>
      </w:r>
    </w:p>
    <w:p w:rsidR="00240004" w:rsidRDefault="006831BA" w:rsidP="00796CBB">
      <w:pPr>
        <w:pStyle w:val="212"/>
      </w:pPr>
      <w:r w:rsidRPr="006F4356">
        <w:t>При расширении страхового покрытия на случаи указанные в пункте 5.1.5. Правил страхования к базовой тарифной ставке может применяться поправочный коэффициент в диапазоне от 1,01 до 10,0.</w:t>
      </w:r>
      <w:r w:rsidR="00240004" w:rsidRPr="00240004">
        <w:t xml:space="preserve"> </w:t>
      </w:r>
    </w:p>
    <w:p w:rsidR="00240004" w:rsidRPr="006F4356" w:rsidRDefault="00240004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8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5.1.10. Правил страхования к базовой тарифной ставке может применяться поправочный коэффициент в диапазоне от 1,01 до 10,0.</w:t>
      </w:r>
    </w:p>
    <w:p w:rsidR="006831BA" w:rsidRDefault="006831BA" w:rsidP="00796CBB">
      <w:pPr>
        <w:pStyle w:val="212"/>
      </w:pPr>
      <w:r w:rsidRPr="006F4356">
        <w:t xml:space="preserve">При расширении страхового покрытия на случаи указанные в пункте 5.1.13. Правил страхования к базовой тарифной ставке может применяться поправочный коэффициент в диапазоне от 1,01 до 10,0. </w:t>
      </w:r>
    </w:p>
    <w:p w:rsidR="00A63E25" w:rsidRPr="006F4356" w:rsidRDefault="00A63E25" w:rsidP="00796CBB">
      <w:pPr>
        <w:pStyle w:val="212"/>
      </w:pPr>
      <w:r w:rsidRPr="006F4356">
        <w:t>При расширении страхового покрытия на случаи указанные в пункте 5.1.</w:t>
      </w:r>
      <w:r>
        <w:t>23</w:t>
      </w:r>
      <w:r w:rsidRPr="006F4356">
        <w:t>.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При расширении страхового покрытия на случаи указанные в пункте 5.1.30. Правил страхования к базовой тарифной ставке может применяться поправочный коэффициент в диапазоне от 1,01 до 10,0.</w:t>
      </w:r>
    </w:p>
    <w:p w:rsidR="006831BA" w:rsidRPr="006F4356" w:rsidRDefault="006831BA" w:rsidP="00796CBB">
      <w:pPr>
        <w:pStyle w:val="212"/>
      </w:pPr>
      <w:r w:rsidRPr="006F4356">
        <w:t>В зависимости от размера страховой суммы по договору страхования, к базовой тарифной ставке может применяться поправочный коэффициент в диапазоне от 0,2 до 10,0.</w:t>
      </w:r>
    </w:p>
    <w:p w:rsidR="006831BA" w:rsidRPr="006F4356" w:rsidRDefault="006831BA" w:rsidP="00796CBB">
      <w:pPr>
        <w:pStyle w:val="212"/>
      </w:pPr>
      <w:r w:rsidRPr="006F4356">
        <w:t>В зависимости от размера страховой суммы по отдельным заболеваниям или видам медицинской помощи, входящим в Программу, к базовой тарифной ставке может применяться поправочный коэффициент в диапазоне от 0,2 до 10,0.</w:t>
      </w:r>
    </w:p>
    <w:p w:rsidR="006831BA" w:rsidRPr="006F4356" w:rsidRDefault="006831BA" w:rsidP="00796CBB">
      <w:pPr>
        <w:pStyle w:val="212"/>
      </w:pPr>
      <w:r w:rsidRPr="006F4356">
        <w:lastRenderedPageBreak/>
        <w:t>В случае страхования в валютном эквиваленте, к базовой тарифной ставке может применяться поправочный коэффициент в диапазоне от 0,9 до 1,5 в зависимости от валюты эквивалента.</w:t>
      </w:r>
    </w:p>
    <w:p w:rsidR="006831BA" w:rsidRPr="006F4356" w:rsidRDefault="006831BA" w:rsidP="00796CBB">
      <w:pPr>
        <w:pStyle w:val="212"/>
      </w:pPr>
      <w:r w:rsidRPr="006F4356">
        <w:t>В зависимости от условий оплаты премии по договору страхования, к базовой тарифной ставке может применяться поправочный коэффициент в диапазоне от 1,0 до 1,2.</w:t>
      </w:r>
    </w:p>
    <w:p w:rsidR="006831BA" w:rsidRPr="006F4356" w:rsidRDefault="006831BA" w:rsidP="00796CBB">
      <w:pPr>
        <w:pStyle w:val="212"/>
      </w:pPr>
      <w:r w:rsidRPr="006F4356">
        <w:t xml:space="preserve">В случае если договором страхования предусмотрены иные последствия неуплаты страховой премии на условиях, установленных договором страхования  (в соответствии с </w:t>
      </w:r>
      <w:r w:rsidR="002965C3">
        <w:t>п. </w:t>
      </w:r>
      <w:r w:rsidRPr="006F4356">
        <w:t>6.10. Правил страхования), к базовой тарифной ставке может применяться поправочный коэффициент в диапазоне от 1,0 до 5,0.</w:t>
      </w:r>
    </w:p>
    <w:p w:rsidR="006831BA" w:rsidRPr="006F4356" w:rsidRDefault="006831BA" w:rsidP="00796CBB">
      <w:pPr>
        <w:pStyle w:val="212"/>
      </w:pPr>
      <w:r w:rsidRPr="006F4356">
        <w:t xml:space="preserve">В зависимости от выбранного размера и типа (условная или безусловная) франшизы, к базовой тарифной ставке может применяться поправочный коэффициент в диапазоне от 0,5 до 1,0. </w:t>
      </w:r>
    </w:p>
    <w:p w:rsidR="006831BA" w:rsidRPr="006F4356" w:rsidRDefault="006831BA" w:rsidP="00796CBB">
      <w:pPr>
        <w:pStyle w:val="212"/>
      </w:pPr>
      <w:r w:rsidRPr="006F4356">
        <w:t>В зависимости от наличия и характера установленных Договором страхования иных видов и (или) дополнительных условий применения франшизы, к базовой тарифной ставке может применяться поправочный коэффициент в диапазоне от 0,5 до 1,0.</w:t>
      </w:r>
    </w:p>
    <w:p w:rsidR="006831BA" w:rsidRPr="006F4356" w:rsidRDefault="006831BA" w:rsidP="00796CBB">
      <w:pPr>
        <w:pStyle w:val="212"/>
      </w:pPr>
      <w:r w:rsidRPr="006F4356">
        <w:t>В зависимости от срока страхования, к базовой тарифной ставке может применяться поправочный коэффициент в диапазоне от 0,2 до 5,0.</w:t>
      </w:r>
    </w:p>
    <w:p w:rsidR="006831BA" w:rsidRPr="006F4356" w:rsidRDefault="006831BA" w:rsidP="00796CBB">
      <w:pPr>
        <w:pStyle w:val="212"/>
      </w:pPr>
      <w:r w:rsidRPr="006F4356">
        <w:t>В зависимости от условия вступления в силу договора страхования (в соответствии с п.</w:t>
      </w:r>
      <w:r w:rsidR="00443095">
        <w:t> </w:t>
      </w:r>
      <w:r w:rsidRPr="006F4356">
        <w:t>7.10 Правил страхования), к базовой тарифной ставке может применяться поправочный коэффициент в диапазоне от 0,5 до 5,0.</w:t>
      </w:r>
    </w:p>
    <w:p w:rsidR="006831BA" w:rsidRPr="006F4356" w:rsidRDefault="006831BA" w:rsidP="00796CBB">
      <w:pPr>
        <w:pStyle w:val="212"/>
      </w:pPr>
      <w:r w:rsidRPr="006F4356">
        <w:t xml:space="preserve">В зависимости от цели поездки, а также от профессии  и рода деятельности, если Застрахованный предпринимает поездку для работы, к базовой тарифной ставке может применяться поправочный коэффициент в диапазоне от 1,01 до 10,0. </w:t>
      </w:r>
    </w:p>
    <w:p w:rsidR="006831BA" w:rsidRPr="006F4356" w:rsidRDefault="006831BA" w:rsidP="00796CBB">
      <w:pPr>
        <w:pStyle w:val="212"/>
      </w:pPr>
      <w:r w:rsidRPr="006F4356">
        <w:t>В зависимости от вида спорта или типа спортивных состязаний, в которых предполагается участие Застрахованного, к базовой тарифной ставке может применяться поправочный коэффициент в диапазоне от 1,01 до 10.</w:t>
      </w:r>
    </w:p>
    <w:p w:rsidR="006831BA" w:rsidRPr="006F4356" w:rsidRDefault="006831BA" w:rsidP="00796CBB">
      <w:pPr>
        <w:pStyle w:val="212"/>
      </w:pPr>
      <w:r w:rsidRPr="006F4356">
        <w:t>В случае если договором страхования может быть предусмотрен иной перечень документов, необходимых для принятия решения о страховой выплате (в соответствии с пунктом 8.7. Правил страхования), к базовой тарифной ставке может применяться поправочный коэффициент в диапазоне от 0,2 до 4,0.</w:t>
      </w:r>
    </w:p>
    <w:p w:rsidR="00FD7E65" w:rsidRPr="006F4356" w:rsidRDefault="00FD7E65" w:rsidP="00796CBB">
      <w:pPr>
        <w:pStyle w:val="212"/>
      </w:pPr>
      <w:r w:rsidRPr="006F4356">
        <w:t xml:space="preserve">В случае если договором страхования предусмотрен иной порядок возврата страховой премии при досрочном прекращении договора страхования (в соответствии с </w:t>
      </w:r>
      <w:r>
        <w:t>параграфом 10</w:t>
      </w:r>
      <w:r w:rsidRPr="006F4356">
        <w:t xml:space="preserve"> Правил страхования), к базовой тарифной ставке может применяться поправочный коэффициент в диапазоне от 1,0 до 1,5.</w:t>
      </w:r>
    </w:p>
    <w:p w:rsidR="006831BA" w:rsidRPr="006F4356" w:rsidRDefault="006831BA" w:rsidP="00796CBB">
      <w:pPr>
        <w:pStyle w:val="212"/>
      </w:pPr>
      <w:r w:rsidRPr="006F4356">
        <w:t>В случае если договором страхования предусмотрены иные права и обязанности сторон по договору страхования (в соответствии с параграфом 11 Правил страхования), к базовой тарифной ставке может применяться поправочный коэффициент в диапазоне от 0,1 до 5,0.</w:t>
      </w:r>
    </w:p>
    <w:p w:rsidR="006831BA" w:rsidRPr="006F4356" w:rsidRDefault="006831BA" w:rsidP="00796CBB">
      <w:pPr>
        <w:pStyle w:val="212"/>
      </w:pPr>
      <w:r w:rsidRPr="006F4356">
        <w:t xml:space="preserve">В зависимости от возраста застрахованных к базовой тарифной ставке может применяться поправочный коэффициент в диапазоне от 0,9 до 8,0. </w:t>
      </w:r>
    </w:p>
    <w:p w:rsidR="006831BA" w:rsidRPr="006F4356" w:rsidRDefault="006831BA" w:rsidP="00796CBB">
      <w:pPr>
        <w:pStyle w:val="212"/>
      </w:pPr>
      <w:r w:rsidRPr="006F4356">
        <w:t xml:space="preserve">При заключении договоров страхования со Страхователями - физическими лицами, к базовой тарифной ставке может применяться поправочный коэффициент в зависимости от истории страхования в </w:t>
      </w:r>
      <w:r w:rsidR="002965C3">
        <w:t>СПАО «Ингосстрах»</w:t>
      </w:r>
      <w:r w:rsidRPr="006F4356">
        <w:t xml:space="preserve"> от 0,9 до 1,5;</w:t>
      </w:r>
    </w:p>
    <w:p w:rsidR="006831BA" w:rsidRPr="00220919" w:rsidRDefault="006831BA" w:rsidP="00796CBB">
      <w:pPr>
        <w:pStyle w:val="212"/>
      </w:pPr>
      <w:r w:rsidRPr="00220919">
        <w:t>При заключении агентских договоров с физическими и юридическими лицами, в зависимости от количества привлеченных клиентов, к базовой тарифной ставке может применяться поправочный коэффициент в диапазоне 0,1 до 5,0.</w:t>
      </w:r>
    </w:p>
    <w:p w:rsidR="006831BA" w:rsidRPr="00220919" w:rsidRDefault="006831BA" w:rsidP="00796CBB">
      <w:pPr>
        <w:pStyle w:val="212"/>
      </w:pPr>
      <w:r w:rsidRPr="00220919">
        <w:t>При заключении договоров страхования со Страхователями - юридическими лицами, имеющими договоры с</w:t>
      </w:r>
      <w:r w:rsidR="00E75402">
        <w:t xml:space="preserve">о </w:t>
      </w:r>
      <w:r w:rsidR="002965C3">
        <w:t>СПАО «Ингосстрах»</w:t>
      </w:r>
      <w:r w:rsidRPr="00220919">
        <w:t>, к базовой тарифной ставке может применяться поправочный коэффициент в диапазоне 0,2 до 0,99.</w:t>
      </w:r>
    </w:p>
    <w:p w:rsidR="006831BA" w:rsidRPr="00220919" w:rsidRDefault="006831BA" w:rsidP="00796CBB">
      <w:pPr>
        <w:pStyle w:val="212"/>
      </w:pPr>
      <w:r w:rsidRPr="00220919">
        <w:t xml:space="preserve">В зависимости от сложившейся убыточности по портфелю и / или по отдельным сегментам портфеля за предыдущий период страхования </w:t>
      </w:r>
      <w:r w:rsidR="00AD0BBC">
        <w:t>С</w:t>
      </w:r>
      <w:r w:rsidRPr="00220919">
        <w:t>траховщик может применять к базовой тарифной ставке повышающие и понижающие коэффициенты от 0,1 до 10,0.</w:t>
      </w:r>
    </w:p>
    <w:p w:rsidR="001F7D5D" w:rsidRDefault="001F7D5D" w:rsidP="00796CBB">
      <w:pPr>
        <w:pStyle w:val="212"/>
      </w:pPr>
      <w:r>
        <w:t xml:space="preserve">В зависимости от величины расходов на ведение дела по конкретному договору (группе </w:t>
      </w:r>
      <w:r>
        <w:lastRenderedPageBreak/>
        <w:t>договоров) страхования, в том числе, в зависимости от размера вознаграждения, уплачиваемого (подлежащего уплате) Страховщиком представителю (агенту) Страховщик может применять к базовой тарифной ставке поправочный коэффициент от 0,2 до 5,0.</w:t>
      </w:r>
    </w:p>
    <w:p w:rsidR="006831BA" w:rsidRPr="006F4356" w:rsidRDefault="006831BA" w:rsidP="00796CBB">
      <w:pPr>
        <w:pStyle w:val="212"/>
      </w:pPr>
      <w:r w:rsidRPr="006F4356">
        <w:t xml:space="preserve">В зависимости от экспертно определенной величины страхового риска, определенной на основании совокупности данных, представленных в заявлении на страхование, отчетах об оценке, </w:t>
      </w:r>
      <w:r w:rsidR="00AD0BBC">
        <w:t>С</w:t>
      </w:r>
      <w:r w:rsidRPr="006F4356">
        <w:t>траховщик может применять к базовой тарифной ставке повышающие и понижающие коэффициенты от 0,2 до 5,0.</w:t>
      </w:r>
    </w:p>
    <w:p w:rsidR="003265B0" w:rsidRPr="00860809" w:rsidRDefault="006831BA" w:rsidP="00796CBB">
      <w:pPr>
        <w:pStyle w:val="212"/>
      </w:pPr>
      <w:r w:rsidRPr="006F4356">
        <w:t>В случае если результирующая тарифная ставка превышает 100%, то считается, что страховой риск не обладает признаками случайности его наступления и договор страхования в отношении данного риска не заключается.</w:t>
      </w:r>
    </w:p>
    <w:p w:rsidR="00F27AE2" w:rsidRDefault="00F27AE2">
      <w:pPr>
        <w:widowControl/>
        <w:ind w:firstLine="0"/>
        <w:jc w:val="left"/>
      </w:pPr>
      <w:r>
        <w:br w:type="page"/>
      </w:r>
    </w:p>
    <w:p w:rsidR="00F27AE2" w:rsidRPr="00EF4F3A" w:rsidRDefault="00F27AE2" w:rsidP="00F27AE2">
      <w:pPr>
        <w:jc w:val="right"/>
        <w:rPr>
          <w:b/>
        </w:rPr>
      </w:pPr>
      <w:r w:rsidRPr="00EF4F3A">
        <w:rPr>
          <w:b/>
        </w:rPr>
        <w:lastRenderedPageBreak/>
        <w:t xml:space="preserve">Приложение № </w:t>
      </w:r>
      <w:r>
        <w:rPr>
          <w:b/>
        </w:rPr>
        <w:t>10</w:t>
      </w:r>
    </w:p>
    <w:p w:rsidR="00F27AE2" w:rsidRPr="0093005C" w:rsidRDefault="00F27AE2" w:rsidP="00F27AE2">
      <w:pPr>
        <w:jc w:val="right"/>
      </w:pPr>
      <w:r w:rsidRPr="0093005C">
        <w:t xml:space="preserve">к </w:t>
      </w:r>
      <w:r>
        <w:t>«</w:t>
      </w:r>
      <w:r w:rsidRPr="0093005C">
        <w:t>Правилам добровольного страхования медицинских расходов</w:t>
      </w:r>
      <w:r>
        <w:t xml:space="preserve"> </w:t>
      </w:r>
      <w:r w:rsidRPr="0093005C">
        <w:t>при оказании первичной медико-санитарной и</w:t>
      </w:r>
      <w:r>
        <w:t xml:space="preserve"> </w:t>
      </w:r>
      <w:r w:rsidRPr="0093005C">
        <w:t>специализированной медицинской помощи</w:t>
      </w:r>
      <w:r>
        <w:br/>
      </w:r>
      <w:r w:rsidRPr="0093005C">
        <w:t>в неотложной форме</w:t>
      </w:r>
      <w:r>
        <w:t xml:space="preserve"> д</w:t>
      </w:r>
      <w:r w:rsidRPr="0093005C">
        <w:t>ля иностранных граждан и лиц без гражданства</w:t>
      </w:r>
      <w:r>
        <w:br/>
      </w:r>
      <w:r w:rsidRPr="0093005C">
        <w:t>на время пребывания на территории Российской Федерации</w:t>
      </w:r>
      <w:r>
        <w:t>»</w:t>
      </w:r>
    </w:p>
    <w:p w:rsidR="00F27AE2" w:rsidRDefault="00F27AE2" w:rsidP="00F27AE2">
      <w:pPr>
        <w:jc w:val="right"/>
      </w:pPr>
    </w:p>
    <w:p w:rsidR="00F27AE2" w:rsidRDefault="00F27AE2" w:rsidP="00F27AE2">
      <w:pPr>
        <w:jc w:val="right"/>
      </w:pPr>
    </w:p>
    <w:p w:rsidR="00F27AE2" w:rsidRPr="005D699D" w:rsidRDefault="00F27AE2" w:rsidP="00F27AE2">
      <w:pPr>
        <w:jc w:val="right"/>
      </w:pPr>
    </w:p>
    <w:p w:rsidR="003F613E" w:rsidRPr="00EB0662" w:rsidRDefault="003F613E" w:rsidP="00EB0662">
      <w:pPr>
        <w:jc w:val="center"/>
        <w:rPr>
          <w:b/>
          <w:caps/>
          <w:sz w:val="28"/>
        </w:rPr>
      </w:pPr>
      <w:r w:rsidRPr="00EB0662">
        <w:rPr>
          <w:b/>
          <w:caps/>
          <w:sz w:val="28"/>
        </w:rPr>
        <w:t>Счет на оплату премии</w:t>
      </w:r>
    </w:p>
    <w:p w:rsidR="003F613E" w:rsidRPr="005D699D" w:rsidRDefault="003F613E" w:rsidP="00EB0662">
      <w:pPr>
        <w:ind w:firstLine="0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2126"/>
        <w:gridCol w:w="3261"/>
        <w:gridCol w:w="1134"/>
        <w:gridCol w:w="1417"/>
      </w:tblGrid>
      <w:tr w:rsidR="001509C6" w:rsidRPr="005D699D" w:rsidTr="005D699D">
        <w:tc>
          <w:tcPr>
            <w:tcW w:w="9923" w:type="dxa"/>
            <w:gridSpan w:val="6"/>
          </w:tcPr>
          <w:p w:rsidR="001509C6" w:rsidRPr="005D699D" w:rsidRDefault="001509C6" w:rsidP="00EB0662">
            <w:pPr>
              <w:ind w:firstLine="0"/>
            </w:pPr>
            <w:r w:rsidRPr="005D699D">
              <w:t>Управление страхования путешествующих</w:t>
            </w:r>
          </w:p>
        </w:tc>
      </w:tr>
      <w:tr w:rsidR="001509C6" w:rsidRPr="005D699D" w:rsidTr="005D699D">
        <w:tc>
          <w:tcPr>
            <w:tcW w:w="1843" w:type="dxa"/>
          </w:tcPr>
          <w:p w:rsidR="001509C6" w:rsidRPr="005D699D" w:rsidRDefault="001509C6" w:rsidP="00EB0662">
            <w:pPr>
              <w:ind w:firstLine="0"/>
            </w:pPr>
            <w:r w:rsidRPr="005D699D">
              <w:t>Страховщик:</w:t>
            </w:r>
          </w:p>
        </w:tc>
        <w:tc>
          <w:tcPr>
            <w:tcW w:w="8080" w:type="dxa"/>
            <w:gridSpan w:val="5"/>
          </w:tcPr>
          <w:p w:rsidR="001509C6" w:rsidRPr="005D699D" w:rsidRDefault="00E75402" w:rsidP="00A75E01">
            <w:pPr>
              <w:ind w:firstLine="0"/>
            </w:pPr>
            <w:r>
              <w:t>СПАО</w:t>
            </w:r>
            <w:r w:rsidR="001509C6" w:rsidRPr="005D699D">
              <w:t xml:space="preserve"> </w:t>
            </w:r>
            <w:r w:rsidR="00A75E01">
              <w:t>«</w:t>
            </w:r>
            <w:r w:rsidR="001509C6" w:rsidRPr="005D699D">
              <w:t>Ингосстрах</w:t>
            </w:r>
            <w:r w:rsidR="00A75E01">
              <w:t>»</w:t>
            </w:r>
          </w:p>
        </w:tc>
      </w:tr>
      <w:tr w:rsidR="001509C6" w:rsidRPr="005D699D" w:rsidTr="005D699D">
        <w:tc>
          <w:tcPr>
            <w:tcW w:w="1843" w:type="dxa"/>
            <w:tcBorders>
              <w:bottom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Адрес: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11</w:t>
            </w:r>
            <w:r w:rsidR="00EC1E72">
              <w:t>7</w:t>
            </w:r>
            <w:r w:rsidRPr="005D699D">
              <w:t>99</w:t>
            </w:r>
            <w:r w:rsidR="00EC1E72">
              <w:t>7</w:t>
            </w:r>
            <w:r w:rsidRPr="005D699D">
              <w:t xml:space="preserve">, г. Москва, </w:t>
            </w:r>
            <w:r w:rsidR="00EC1E72">
              <w:t xml:space="preserve">ул. </w:t>
            </w:r>
            <w:r w:rsidRPr="005D699D">
              <w:t xml:space="preserve">Пятницкая, </w:t>
            </w:r>
            <w:r w:rsidR="00EC1E72">
              <w:t>д.</w:t>
            </w:r>
            <w:r w:rsidRPr="005D699D">
              <w:t>12</w:t>
            </w:r>
            <w:r w:rsidR="00EC1E72">
              <w:t>, стр. 2</w:t>
            </w:r>
            <w:r w:rsidRPr="005D699D">
              <w:t xml:space="preserve"> </w:t>
            </w:r>
          </w:p>
        </w:tc>
      </w:tr>
      <w:tr w:rsidR="001509C6" w:rsidRPr="005D699D" w:rsidTr="005D69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Получатель: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5D699D" w:rsidRDefault="00E75402" w:rsidP="00A75E01">
            <w:pPr>
              <w:ind w:firstLine="0"/>
            </w:pPr>
            <w:r>
              <w:t>СПАО</w:t>
            </w:r>
            <w:r w:rsidR="001509C6" w:rsidRPr="005D699D">
              <w:t xml:space="preserve"> </w:t>
            </w:r>
            <w:r w:rsidR="00A75E01">
              <w:t>«</w:t>
            </w:r>
            <w:r w:rsidR="001509C6" w:rsidRPr="005D699D">
              <w:t>Ингосстрах</w:t>
            </w:r>
            <w:r w:rsidR="00A75E01">
              <w:t>»</w:t>
            </w:r>
          </w:p>
        </w:tc>
      </w:tr>
      <w:tr w:rsidR="001509C6" w:rsidRPr="005D699D" w:rsidTr="005D69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Банковские реквизиты: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A75E01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509C6" w:rsidRPr="005D699D" w:rsidRDefault="001509C6" w:rsidP="00A75E01">
            <w:pPr>
              <w:ind w:firstLine="0"/>
            </w:pPr>
            <w:r w:rsidRPr="005D699D">
              <w:t>ИНН: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09C6" w:rsidRPr="004B04AA" w:rsidRDefault="001509C6" w:rsidP="00A75E01">
            <w:pPr>
              <w:ind w:firstLine="0"/>
            </w:pPr>
            <w:r w:rsidRPr="004B04AA">
              <w:t>КПП: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ОКПО: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09C6" w:rsidRPr="005D699D" w:rsidRDefault="001509C6" w:rsidP="00EB0662">
            <w:pPr>
              <w:ind w:firstLine="0"/>
            </w:pPr>
          </w:p>
        </w:tc>
      </w:tr>
    </w:tbl>
    <w:p w:rsidR="001509C6" w:rsidRPr="005D699D" w:rsidRDefault="001509C6" w:rsidP="00EB0662">
      <w:pPr>
        <w:ind w:firstLine="0"/>
      </w:pPr>
    </w:p>
    <w:p w:rsidR="001509C6" w:rsidRPr="005D699D" w:rsidRDefault="00A75E01" w:rsidP="00EB0662">
      <w:pPr>
        <w:ind w:firstLine="0"/>
        <w:rPr>
          <w:lang w:val="en-US"/>
        </w:rPr>
      </w:pPr>
      <w:r>
        <w:t xml:space="preserve">СЧЕТ № </w:t>
      </w:r>
    </w:p>
    <w:p w:rsidR="001509C6" w:rsidRPr="005D699D" w:rsidRDefault="001509C6" w:rsidP="00EB0662">
      <w:pPr>
        <w:ind w:firstLine="0"/>
      </w:pP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3261"/>
        <w:gridCol w:w="1140"/>
        <w:gridCol w:w="1412"/>
      </w:tblGrid>
      <w:tr w:rsidR="001509C6" w:rsidRPr="005D699D" w:rsidTr="005D699D">
        <w:tc>
          <w:tcPr>
            <w:tcW w:w="1985" w:type="dxa"/>
          </w:tcPr>
          <w:p w:rsidR="001509C6" w:rsidRPr="005D699D" w:rsidRDefault="001509C6" w:rsidP="00EB0662">
            <w:pPr>
              <w:ind w:firstLine="0"/>
            </w:pPr>
            <w:r w:rsidRPr="005D699D">
              <w:t>Плательщик:</w:t>
            </w:r>
          </w:p>
        </w:tc>
        <w:tc>
          <w:tcPr>
            <w:tcW w:w="7939" w:type="dxa"/>
            <w:gridSpan w:val="4"/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5D699D">
        <w:tc>
          <w:tcPr>
            <w:tcW w:w="1985" w:type="dxa"/>
          </w:tcPr>
          <w:p w:rsidR="001509C6" w:rsidRPr="005D699D" w:rsidRDefault="001509C6" w:rsidP="00EB0662">
            <w:pPr>
              <w:ind w:firstLine="0"/>
            </w:pPr>
            <w:r w:rsidRPr="005D699D">
              <w:t>Страна регистрации:</w:t>
            </w:r>
          </w:p>
        </w:tc>
        <w:tc>
          <w:tcPr>
            <w:tcW w:w="7939" w:type="dxa"/>
            <w:gridSpan w:val="4"/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5D699D">
        <w:tc>
          <w:tcPr>
            <w:tcW w:w="1985" w:type="dxa"/>
          </w:tcPr>
          <w:p w:rsidR="001509C6" w:rsidRPr="005D699D" w:rsidRDefault="001509C6" w:rsidP="00EB0662">
            <w:pPr>
              <w:ind w:firstLine="0"/>
            </w:pPr>
            <w:r w:rsidRPr="005D699D">
              <w:t>Адрес:</w:t>
            </w:r>
          </w:p>
        </w:tc>
        <w:tc>
          <w:tcPr>
            <w:tcW w:w="7939" w:type="dxa"/>
            <w:gridSpan w:val="4"/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A75E01">
        <w:tc>
          <w:tcPr>
            <w:tcW w:w="1985" w:type="dxa"/>
          </w:tcPr>
          <w:p w:rsidR="001509C6" w:rsidRPr="005D699D" w:rsidRDefault="001509C6" w:rsidP="00EB0662">
            <w:pPr>
              <w:ind w:firstLine="0"/>
            </w:pPr>
            <w:r w:rsidRPr="005D699D">
              <w:t>ИНН:</w:t>
            </w:r>
          </w:p>
        </w:tc>
        <w:tc>
          <w:tcPr>
            <w:tcW w:w="2126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3261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1140" w:type="dxa"/>
          </w:tcPr>
          <w:p w:rsidR="001509C6" w:rsidRPr="005D699D" w:rsidRDefault="001509C6" w:rsidP="00EB0662">
            <w:pPr>
              <w:ind w:firstLine="0"/>
            </w:pPr>
            <w:r w:rsidRPr="005D699D">
              <w:t>ОКПО:</w:t>
            </w:r>
          </w:p>
        </w:tc>
        <w:tc>
          <w:tcPr>
            <w:tcW w:w="1412" w:type="dxa"/>
          </w:tcPr>
          <w:p w:rsidR="001509C6" w:rsidRPr="005D699D" w:rsidRDefault="001509C6" w:rsidP="00EB0662">
            <w:pPr>
              <w:ind w:firstLine="0"/>
            </w:pPr>
          </w:p>
        </w:tc>
      </w:tr>
    </w:tbl>
    <w:p w:rsidR="001509C6" w:rsidRPr="005D699D" w:rsidRDefault="001509C6" w:rsidP="00EB0662">
      <w:pPr>
        <w:ind w:firstLine="0"/>
      </w:pP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843"/>
        <w:gridCol w:w="850"/>
        <w:gridCol w:w="1418"/>
        <w:gridCol w:w="1417"/>
      </w:tblGrid>
      <w:tr w:rsidR="001509C6" w:rsidRPr="005D699D" w:rsidTr="0085040A">
        <w:tc>
          <w:tcPr>
            <w:tcW w:w="4395" w:type="dxa"/>
            <w:gridSpan w:val="2"/>
            <w:tcBorders>
              <w:top w:val="single" w:sz="12" w:space="0" w:color="000000"/>
              <w:bottom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Наименование</w:t>
            </w:r>
          </w:p>
        </w:tc>
        <w:tc>
          <w:tcPr>
            <w:tcW w:w="1843" w:type="dxa"/>
            <w:tcBorders>
              <w:top w:val="single" w:sz="12" w:space="0" w:color="000000"/>
              <w:bottom w:val="nil"/>
              <w:right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Сумма</w:t>
            </w:r>
          </w:p>
        </w:tc>
        <w:tc>
          <w:tcPr>
            <w:tcW w:w="850" w:type="dxa"/>
            <w:tcBorders>
              <w:top w:val="single" w:sz="12" w:space="0" w:color="000000"/>
              <w:bottom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Ставка</w:t>
            </w:r>
          </w:p>
          <w:p w:rsidR="001509C6" w:rsidRPr="005D699D" w:rsidRDefault="001509C6" w:rsidP="00EB0662">
            <w:pPr>
              <w:ind w:firstLine="0"/>
            </w:pPr>
            <w:r w:rsidRPr="005D699D">
              <w:t>НДС</w:t>
            </w:r>
          </w:p>
        </w:tc>
        <w:tc>
          <w:tcPr>
            <w:tcW w:w="1418" w:type="dxa"/>
            <w:tcBorders>
              <w:top w:val="single" w:sz="12" w:space="0" w:color="000000"/>
              <w:bottom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Сумма</w:t>
            </w:r>
          </w:p>
          <w:p w:rsidR="001509C6" w:rsidRPr="005D699D" w:rsidRDefault="001509C6" w:rsidP="00EB0662">
            <w:pPr>
              <w:ind w:firstLine="0"/>
            </w:pPr>
            <w:r w:rsidRPr="005D699D">
              <w:t>НДС</w:t>
            </w:r>
          </w:p>
        </w:tc>
        <w:tc>
          <w:tcPr>
            <w:tcW w:w="1417" w:type="dxa"/>
            <w:tcBorders>
              <w:top w:val="single" w:sz="12" w:space="0" w:color="000000"/>
              <w:bottom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ВСЕГО</w:t>
            </w:r>
          </w:p>
          <w:p w:rsidR="001509C6" w:rsidRPr="005D699D" w:rsidRDefault="001509C6" w:rsidP="00EB0662">
            <w:pPr>
              <w:ind w:firstLine="0"/>
            </w:pPr>
            <w:r w:rsidRPr="005D699D">
              <w:t>с НДС</w:t>
            </w:r>
          </w:p>
        </w:tc>
      </w:tr>
      <w:tr w:rsidR="001509C6" w:rsidRPr="005D699D" w:rsidTr="0085040A">
        <w:tc>
          <w:tcPr>
            <w:tcW w:w="4395" w:type="dxa"/>
            <w:gridSpan w:val="2"/>
          </w:tcPr>
          <w:p w:rsidR="001509C6" w:rsidRPr="005D699D" w:rsidRDefault="001509C6" w:rsidP="00EB0662">
            <w:pPr>
              <w:ind w:firstLine="0"/>
              <w:rPr>
                <w:sz w:val="18"/>
              </w:rPr>
            </w:pPr>
            <w:r w:rsidRPr="005D699D">
              <w:t xml:space="preserve">Премия по Полису № … за период с … по ….   </w:t>
            </w:r>
          </w:p>
        </w:tc>
        <w:tc>
          <w:tcPr>
            <w:tcW w:w="1843" w:type="dxa"/>
            <w:tcBorders>
              <w:right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RUR</w:t>
            </w:r>
          </w:p>
        </w:tc>
        <w:tc>
          <w:tcPr>
            <w:tcW w:w="850" w:type="dxa"/>
          </w:tcPr>
          <w:p w:rsidR="001509C6" w:rsidRPr="005D699D" w:rsidRDefault="001509C6" w:rsidP="00EB0662">
            <w:pPr>
              <w:ind w:firstLine="0"/>
            </w:pPr>
            <w:bookmarkStart w:id="14" w:name="NDSPer"/>
            <w:r w:rsidRPr="005D699D">
              <w:t>-</w:t>
            </w:r>
            <w:bookmarkEnd w:id="14"/>
          </w:p>
        </w:tc>
        <w:tc>
          <w:tcPr>
            <w:tcW w:w="1418" w:type="dxa"/>
          </w:tcPr>
          <w:p w:rsidR="001509C6" w:rsidRPr="005D699D" w:rsidRDefault="001509C6" w:rsidP="00EB0662">
            <w:pPr>
              <w:ind w:firstLine="0"/>
            </w:pPr>
            <w:bookmarkStart w:id="15" w:name="AmountNDS"/>
            <w:r w:rsidRPr="005D699D">
              <w:t>-</w:t>
            </w:r>
            <w:bookmarkEnd w:id="15"/>
          </w:p>
        </w:tc>
        <w:tc>
          <w:tcPr>
            <w:tcW w:w="1417" w:type="dxa"/>
          </w:tcPr>
          <w:p w:rsidR="001509C6" w:rsidRPr="005D699D" w:rsidRDefault="001509C6" w:rsidP="00EB0662">
            <w:pPr>
              <w:ind w:firstLine="0"/>
            </w:pPr>
            <w:r w:rsidRPr="005D699D">
              <w:t>RUR</w:t>
            </w:r>
          </w:p>
        </w:tc>
      </w:tr>
      <w:tr w:rsidR="001509C6" w:rsidRPr="005D699D" w:rsidTr="0085040A">
        <w:tc>
          <w:tcPr>
            <w:tcW w:w="2269" w:type="dxa"/>
            <w:tcBorders>
              <w:bottom w:val="nil"/>
              <w:right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Всего к  оплате:</w:t>
            </w:r>
          </w:p>
        </w:tc>
        <w:tc>
          <w:tcPr>
            <w:tcW w:w="7654" w:type="dxa"/>
            <w:gridSpan w:val="5"/>
            <w:tcBorders>
              <w:left w:val="nil"/>
              <w:bottom w:val="nil"/>
            </w:tcBorders>
          </w:tcPr>
          <w:p w:rsidR="001509C6" w:rsidRPr="005D699D" w:rsidRDefault="001509C6" w:rsidP="00EB0662">
            <w:pPr>
              <w:ind w:firstLine="0"/>
            </w:pPr>
            <w:r w:rsidRPr="005D699D">
              <w:t>(прописью)</w:t>
            </w:r>
          </w:p>
        </w:tc>
      </w:tr>
      <w:tr w:rsidR="001509C6" w:rsidRPr="005D699D" w:rsidTr="0085040A">
        <w:tc>
          <w:tcPr>
            <w:tcW w:w="9923" w:type="dxa"/>
            <w:gridSpan w:val="6"/>
            <w:tcBorders>
              <w:top w:val="nil"/>
              <w:bottom w:val="single" w:sz="12" w:space="0" w:color="000000"/>
            </w:tcBorders>
          </w:tcPr>
          <w:p w:rsidR="001509C6" w:rsidRPr="005D699D" w:rsidRDefault="001509C6" w:rsidP="00EB0662">
            <w:pPr>
              <w:ind w:firstLine="0"/>
            </w:pPr>
            <w:bookmarkStart w:id="16" w:name="sNDS"/>
            <w:r w:rsidRPr="005D699D">
              <w:t xml:space="preserve">НДС не облагается  </w:t>
            </w:r>
            <w:bookmarkEnd w:id="16"/>
          </w:p>
        </w:tc>
      </w:tr>
    </w:tbl>
    <w:p w:rsidR="001509C6" w:rsidRPr="005D699D" w:rsidRDefault="001509C6" w:rsidP="00EB0662">
      <w:pPr>
        <w:ind w:firstLine="0"/>
      </w:pPr>
    </w:p>
    <w:p w:rsidR="001509C6" w:rsidRPr="005D699D" w:rsidRDefault="001509C6" w:rsidP="00EB0662">
      <w:pPr>
        <w:ind w:firstLine="0"/>
      </w:pPr>
      <w:r w:rsidRPr="005D699D">
        <w:t>Условия и сроки оплаты: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302"/>
        <w:gridCol w:w="7195"/>
      </w:tblGrid>
      <w:tr w:rsidR="001509C6" w:rsidRPr="005D699D" w:rsidTr="0085040A">
        <w:tc>
          <w:tcPr>
            <w:tcW w:w="426" w:type="dxa"/>
          </w:tcPr>
          <w:p w:rsidR="001509C6" w:rsidRPr="005D699D" w:rsidRDefault="001509C6" w:rsidP="004A11FA">
            <w:pPr>
              <w:pStyle w:val="af6"/>
              <w:numPr>
                <w:ilvl w:val="0"/>
                <w:numId w:val="2"/>
              </w:numPr>
            </w:pPr>
          </w:p>
        </w:tc>
        <w:tc>
          <w:tcPr>
            <w:tcW w:w="9497" w:type="dxa"/>
            <w:gridSpan w:val="2"/>
          </w:tcPr>
          <w:p w:rsidR="001509C6" w:rsidRPr="005D699D" w:rsidRDefault="001509C6" w:rsidP="00EB0662">
            <w:pPr>
              <w:ind w:firstLine="0"/>
            </w:pPr>
            <w:r w:rsidRPr="005D699D">
              <w:t>Комиссия по переводу уплачивается за счет плательщика, комиссия банка-корреспондента – за счет получателя</w:t>
            </w:r>
          </w:p>
        </w:tc>
      </w:tr>
      <w:tr w:rsidR="001509C6" w:rsidRPr="005D699D" w:rsidTr="0085040A">
        <w:tc>
          <w:tcPr>
            <w:tcW w:w="426" w:type="dxa"/>
          </w:tcPr>
          <w:p w:rsidR="001509C6" w:rsidRPr="005D699D" w:rsidRDefault="001509C6" w:rsidP="004A11FA">
            <w:pPr>
              <w:pStyle w:val="af6"/>
              <w:numPr>
                <w:ilvl w:val="0"/>
                <w:numId w:val="2"/>
              </w:numPr>
            </w:pPr>
          </w:p>
        </w:tc>
        <w:tc>
          <w:tcPr>
            <w:tcW w:w="9497" w:type="dxa"/>
            <w:gridSpan w:val="2"/>
          </w:tcPr>
          <w:p w:rsidR="001509C6" w:rsidRPr="005D699D" w:rsidRDefault="001509C6" w:rsidP="00EB0662">
            <w:pPr>
              <w:ind w:firstLine="0"/>
            </w:pPr>
            <w:r w:rsidRPr="005D699D">
              <w:t>При оплате в рублях - курс ЦБ РФ на дату перевода</w:t>
            </w:r>
          </w:p>
        </w:tc>
      </w:tr>
      <w:tr w:rsidR="001509C6" w:rsidRPr="005D699D" w:rsidTr="0085040A">
        <w:tc>
          <w:tcPr>
            <w:tcW w:w="426" w:type="dxa"/>
          </w:tcPr>
          <w:p w:rsidR="001509C6" w:rsidRPr="005D699D" w:rsidRDefault="001509C6" w:rsidP="004A11FA">
            <w:pPr>
              <w:pStyle w:val="af6"/>
              <w:numPr>
                <w:ilvl w:val="0"/>
                <w:numId w:val="2"/>
              </w:numPr>
            </w:pPr>
          </w:p>
        </w:tc>
        <w:tc>
          <w:tcPr>
            <w:tcW w:w="9497" w:type="dxa"/>
            <w:gridSpan w:val="2"/>
          </w:tcPr>
          <w:p w:rsidR="001509C6" w:rsidRPr="005D699D" w:rsidRDefault="001509C6" w:rsidP="00EB0662">
            <w:pPr>
              <w:ind w:firstLine="0"/>
            </w:pPr>
            <w:r w:rsidRPr="005D699D">
              <w:t>Единовременно до начала действия договора страхования</w:t>
            </w:r>
          </w:p>
        </w:tc>
      </w:tr>
      <w:tr w:rsidR="001509C6" w:rsidRPr="005D699D" w:rsidTr="0085040A">
        <w:tc>
          <w:tcPr>
            <w:tcW w:w="426" w:type="dxa"/>
          </w:tcPr>
          <w:p w:rsidR="001509C6" w:rsidRPr="005D699D" w:rsidRDefault="001509C6" w:rsidP="004A11FA">
            <w:pPr>
              <w:pStyle w:val="af6"/>
              <w:numPr>
                <w:ilvl w:val="0"/>
                <w:numId w:val="2"/>
              </w:numPr>
            </w:pPr>
          </w:p>
        </w:tc>
        <w:tc>
          <w:tcPr>
            <w:tcW w:w="9497" w:type="dxa"/>
            <w:gridSpan w:val="2"/>
          </w:tcPr>
          <w:p w:rsidR="001509C6" w:rsidRPr="005D699D" w:rsidRDefault="001509C6" w:rsidP="00EB0662">
            <w:pPr>
              <w:ind w:firstLine="0"/>
            </w:pPr>
            <w:r w:rsidRPr="005D699D">
              <w:t xml:space="preserve">Форма оплаты </w:t>
            </w:r>
          </w:p>
        </w:tc>
      </w:tr>
      <w:tr w:rsidR="001509C6" w:rsidRPr="005D699D" w:rsidTr="0085040A">
        <w:tc>
          <w:tcPr>
            <w:tcW w:w="2728" w:type="dxa"/>
            <w:gridSpan w:val="2"/>
          </w:tcPr>
          <w:p w:rsidR="001509C6" w:rsidRPr="005D699D" w:rsidRDefault="001509C6" w:rsidP="00EB0662">
            <w:pPr>
              <w:ind w:firstLine="0"/>
            </w:pPr>
            <w:r w:rsidRPr="005D699D">
              <w:t>Назначение платежа:</w:t>
            </w:r>
          </w:p>
        </w:tc>
        <w:tc>
          <w:tcPr>
            <w:tcW w:w="7195" w:type="dxa"/>
          </w:tcPr>
          <w:p w:rsidR="001509C6" w:rsidRPr="005D699D" w:rsidRDefault="001509C6" w:rsidP="00EB0662">
            <w:pPr>
              <w:ind w:firstLine="0"/>
            </w:pPr>
            <w:r w:rsidRPr="005D699D">
              <w:t xml:space="preserve">    </w:t>
            </w:r>
          </w:p>
        </w:tc>
      </w:tr>
      <w:tr w:rsidR="001509C6" w:rsidRPr="005D699D" w:rsidTr="0085040A">
        <w:tc>
          <w:tcPr>
            <w:tcW w:w="426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9497" w:type="dxa"/>
            <w:gridSpan w:val="2"/>
          </w:tcPr>
          <w:p w:rsidR="001509C6" w:rsidRPr="005D699D" w:rsidRDefault="001509C6" w:rsidP="00EB0662">
            <w:pPr>
              <w:ind w:firstLine="0"/>
            </w:pPr>
            <w:r w:rsidRPr="005D699D">
              <w:t>Оплата по счету № от НДС не облагается</w:t>
            </w:r>
          </w:p>
        </w:tc>
      </w:tr>
    </w:tbl>
    <w:p w:rsidR="001509C6" w:rsidRDefault="001509C6" w:rsidP="00EB0662">
      <w:pPr>
        <w:ind w:firstLine="0"/>
      </w:pPr>
    </w:p>
    <w:p w:rsidR="00A75E01" w:rsidRDefault="00A75E01" w:rsidP="00EB0662">
      <w:pPr>
        <w:ind w:firstLine="0"/>
      </w:pPr>
    </w:p>
    <w:p w:rsidR="00A75E01" w:rsidRDefault="00A75E01" w:rsidP="00EB0662">
      <w:pPr>
        <w:ind w:firstLine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180"/>
        <w:gridCol w:w="2639"/>
      </w:tblGrid>
      <w:tr w:rsidR="001509C6" w:rsidRPr="005D699D" w:rsidTr="0085040A">
        <w:tc>
          <w:tcPr>
            <w:tcW w:w="5104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2180" w:type="dxa"/>
          </w:tcPr>
          <w:p w:rsidR="001509C6" w:rsidRPr="005D699D" w:rsidRDefault="001509C6" w:rsidP="00EB0662">
            <w:pPr>
              <w:ind w:firstLine="0"/>
            </w:pPr>
            <w:r w:rsidRPr="005D699D">
              <w:t>Подписи:</w:t>
            </w:r>
          </w:p>
        </w:tc>
        <w:tc>
          <w:tcPr>
            <w:tcW w:w="2639" w:type="dxa"/>
            <w:tcBorders>
              <w:bottom w:val="single" w:sz="6" w:space="0" w:color="auto"/>
            </w:tcBorders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85040A">
        <w:trPr>
          <w:trHeight w:val="248"/>
        </w:trPr>
        <w:tc>
          <w:tcPr>
            <w:tcW w:w="5104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2180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2639" w:type="dxa"/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85040A">
        <w:tc>
          <w:tcPr>
            <w:tcW w:w="5104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2180" w:type="dxa"/>
          </w:tcPr>
          <w:p w:rsidR="001509C6" w:rsidRPr="005D699D" w:rsidRDefault="001509C6" w:rsidP="00EB0662">
            <w:pPr>
              <w:ind w:firstLine="0"/>
            </w:pPr>
            <w:r w:rsidRPr="005D699D">
              <w:t>М. П.</w:t>
            </w:r>
          </w:p>
        </w:tc>
        <w:tc>
          <w:tcPr>
            <w:tcW w:w="2639" w:type="dxa"/>
            <w:tcBorders>
              <w:bottom w:val="single" w:sz="6" w:space="0" w:color="auto"/>
            </w:tcBorders>
          </w:tcPr>
          <w:p w:rsidR="001509C6" w:rsidRPr="005D699D" w:rsidRDefault="001509C6" w:rsidP="00EB0662">
            <w:pPr>
              <w:ind w:firstLine="0"/>
            </w:pPr>
          </w:p>
        </w:tc>
      </w:tr>
      <w:tr w:rsidR="001509C6" w:rsidRPr="005D699D" w:rsidTr="0085040A">
        <w:tc>
          <w:tcPr>
            <w:tcW w:w="5104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2180" w:type="dxa"/>
          </w:tcPr>
          <w:p w:rsidR="001509C6" w:rsidRPr="005D699D" w:rsidRDefault="001509C6" w:rsidP="00EB0662">
            <w:pPr>
              <w:ind w:firstLine="0"/>
            </w:pPr>
          </w:p>
        </w:tc>
        <w:tc>
          <w:tcPr>
            <w:tcW w:w="2639" w:type="dxa"/>
          </w:tcPr>
          <w:p w:rsidR="001509C6" w:rsidRPr="005D699D" w:rsidRDefault="001509C6" w:rsidP="00EB0662">
            <w:pPr>
              <w:ind w:firstLine="0"/>
            </w:pPr>
          </w:p>
        </w:tc>
      </w:tr>
    </w:tbl>
    <w:p w:rsidR="001509C6" w:rsidRPr="005D699D" w:rsidRDefault="001509C6" w:rsidP="00EB0662">
      <w:pPr>
        <w:ind w:firstLine="0"/>
      </w:pPr>
      <w:r w:rsidRPr="005D699D">
        <w:t>По всем вопросам, связанным с данным счетом,</w:t>
      </w:r>
    </w:p>
    <w:p w:rsidR="001509C6" w:rsidRPr="005D699D" w:rsidRDefault="001509C6" w:rsidP="00EB0662">
      <w:pPr>
        <w:ind w:firstLine="0"/>
      </w:pPr>
      <w:r w:rsidRPr="005D699D">
        <w:t xml:space="preserve">Вы можете обратиться:   </w:t>
      </w:r>
    </w:p>
    <w:p w:rsidR="001509C6" w:rsidRPr="001509C6" w:rsidRDefault="00EB0662" w:rsidP="00EB0662">
      <w:pPr>
        <w:ind w:firstLine="0"/>
      </w:pPr>
      <w:r>
        <w:t>Тел:</w:t>
      </w:r>
    </w:p>
    <w:sectPr w:rsidR="001509C6" w:rsidRPr="001509C6" w:rsidSect="000C70C0"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134" w:right="9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25" w:rsidRDefault="003B1C25" w:rsidP="00796CBB">
      <w:r>
        <w:separator/>
      </w:r>
    </w:p>
  </w:endnote>
  <w:endnote w:type="continuationSeparator" w:id="0">
    <w:p w:rsidR="003B1C25" w:rsidRDefault="003B1C25" w:rsidP="007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3A" w:rsidRDefault="00EF4F3A" w:rsidP="00796CBB">
    <w:pPr>
      <w:pStyle w:val="a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EF4F3A" w:rsidRDefault="00EF4F3A" w:rsidP="00796C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90525"/>
      <w:docPartObj>
        <w:docPartGallery w:val="Page Numbers (Bottom of Page)"/>
        <w:docPartUnique/>
      </w:docPartObj>
    </w:sdtPr>
    <w:sdtEndPr/>
    <w:sdtContent>
      <w:p w:rsidR="00EF4F3A" w:rsidRDefault="00AA7520" w:rsidP="00AA75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FC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25" w:rsidRDefault="003B1C25" w:rsidP="00796CBB">
      <w:r>
        <w:separator/>
      </w:r>
    </w:p>
  </w:footnote>
  <w:footnote w:type="continuationSeparator" w:id="0">
    <w:p w:rsidR="003B1C25" w:rsidRDefault="003B1C25" w:rsidP="00796CBB">
      <w:r>
        <w:continuationSeparator/>
      </w:r>
    </w:p>
  </w:footnote>
  <w:footnote w:id="1">
    <w:p w:rsidR="00AA7520" w:rsidRPr="00AA7520" w:rsidRDefault="00AA7520" w:rsidP="00D471A6">
      <w:pPr>
        <w:pStyle w:val="af3"/>
        <w:ind w:firstLine="0"/>
      </w:pPr>
      <w:r>
        <w:rPr>
          <w:rStyle w:val="af5"/>
        </w:rPr>
        <w:footnoteRef/>
      </w:r>
      <w:r>
        <w:t xml:space="preserve"> </w:t>
      </w:r>
      <w:r w:rsidRPr="00AA7520">
        <w:rPr>
          <w:b w:val="0"/>
          <w:sz w:val="20"/>
        </w:rPr>
        <w:t>Указанные услуги оказываются врачами различных специальностей и средним медицинским персоналом в объеме, необходимом для купирования неотложного состояния, кроме случаев, перечисленных в Исключениях из Правил страхования.</w:t>
      </w:r>
    </w:p>
  </w:footnote>
  <w:footnote w:id="2">
    <w:p w:rsidR="00AA7520" w:rsidRPr="00AA7520" w:rsidRDefault="00AA7520" w:rsidP="00D471A6">
      <w:pPr>
        <w:pStyle w:val="af3"/>
        <w:ind w:firstLine="0"/>
        <w:rPr>
          <w:b w:val="0"/>
          <w:sz w:val="20"/>
        </w:rPr>
      </w:pPr>
      <w:r w:rsidRPr="00AA7520">
        <w:rPr>
          <w:rStyle w:val="af5"/>
          <w:b w:val="0"/>
        </w:rPr>
        <w:footnoteRef/>
      </w:r>
      <w:r w:rsidRPr="00AA7520">
        <w:rPr>
          <w:b w:val="0"/>
          <w:sz w:val="20"/>
        </w:rPr>
        <w:t xml:space="preserve"> Указанные услуги оказываются врачами различных специальностей и средним медицинским персоналом в объеме, необходимом для купирования неотложного состояния, кроме случаев, перечисленных в Исключениях из Правил страхования.</w:t>
      </w:r>
    </w:p>
  </w:footnote>
  <w:footnote w:id="3">
    <w:p w:rsidR="00AA7520" w:rsidRPr="00AA7520" w:rsidRDefault="00AA7520" w:rsidP="00D471A6">
      <w:pPr>
        <w:pStyle w:val="af3"/>
        <w:ind w:firstLine="0"/>
        <w:rPr>
          <w:b w:val="0"/>
          <w:sz w:val="20"/>
        </w:rPr>
      </w:pPr>
      <w:r w:rsidRPr="00AA7520">
        <w:rPr>
          <w:rStyle w:val="af5"/>
          <w:b w:val="0"/>
        </w:rPr>
        <w:footnoteRef/>
      </w:r>
      <w:r w:rsidRPr="00AA7520">
        <w:rPr>
          <w:b w:val="0"/>
          <w:sz w:val="20"/>
        </w:rPr>
        <w:t xml:space="preserve"> Помощь врача-терапевта на дому оказывается застрахованному лицу, который по состоянию здоровья, характеру заболевания не может посетить медицинское учреждение, нуждается в постельном режиме. </w:t>
      </w:r>
    </w:p>
  </w:footnote>
  <w:footnote w:id="4">
    <w:p w:rsidR="00EF4F3A" w:rsidRPr="00D471A6" w:rsidRDefault="00EF4F3A" w:rsidP="00D471A6">
      <w:pPr>
        <w:pStyle w:val="af3"/>
        <w:ind w:firstLine="0"/>
        <w:rPr>
          <w:b w:val="0"/>
          <w:sz w:val="20"/>
        </w:rPr>
      </w:pPr>
      <w:r>
        <w:rPr>
          <w:rStyle w:val="af5"/>
          <w:b w:val="0"/>
        </w:rPr>
        <w:footnoteRef/>
      </w:r>
      <w:r>
        <w:t xml:space="preserve"> </w:t>
      </w:r>
      <w:r w:rsidRPr="00D471A6">
        <w:rPr>
          <w:b w:val="0"/>
          <w:sz w:val="20"/>
        </w:rPr>
        <w:t xml:space="preserve">Указанные услуги оказываются врачами различных специальностей и средним медицинским персоналом в полном объеме, кроме случаев, перечисленных в Исключениях из </w:t>
      </w:r>
      <w:r w:rsidRPr="00D471A6">
        <w:rPr>
          <w:b w:val="0"/>
          <w:sz w:val="20"/>
          <w:lang w:val="ru-RU"/>
        </w:rPr>
        <w:t>Пр</w:t>
      </w:r>
      <w:r w:rsidRPr="00D471A6">
        <w:rPr>
          <w:b w:val="0"/>
          <w:sz w:val="20"/>
        </w:rPr>
        <w:t>ограмм страхования.</w:t>
      </w:r>
    </w:p>
  </w:footnote>
  <w:footnote w:id="5">
    <w:p w:rsidR="00EF4F3A" w:rsidRDefault="00EF4F3A" w:rsidP="00D471A6">
      <w:pPr>
        <w:pStyle w:val="af3"/>
        <w:ind w:firstLine="0"/>
      </w:pPr>
      <w:r w:rsidRPr="00D471A6">
        <w:rPr>
          <w:rStyle w:val="af5"/>
          <w:b w:val="0"/>
        </w:rPr>
        <w:footnoteRef/>
      </w:r>
      <w:r w:rsidRPr="00D471A6">
        <w:rPr>
          <w:b w:val="0"/>
          <w:sz w:val="20"/>
        </w:rPr>
        <w:t xml:space="preserve"> По согласованию с указанными в разделе 2 настоящей программы лицами экстренная медицинская помощь может быть оказана иными медицинскими службами и учреждениями.</w:t>
      </w:r>
    </w:p>
  </w:footnote>
  <w:footnote w:id="6">
    <w:p w:rsidR="00EF4F3A" w:rsidRPr="00DE79C0" w:rsidRDefault="00EF4F3A" w:rsidP="00DE79C0">
      <w:pPr>
        <w:pStyle w:val="af3"/>
        <w:ind w:firstLine="0"/>
        <w:rPr>
          <w:b w:val="0"/>
          <w:sz w:val="20"/>
        </w:rPr>
      </w:pPr>
      <w:r w:rsidRPr="00DE79C0">
        <w:rPr>
          <w:rStyle w:val="af5"/>
          <w:b w:val="0"/>
        </w:rPr>
        <w:footnoteRef/>
      </w:r>
      <w:r w:rsidRPr="00DE79C0">
        <w:rPr>
          <w:b w:val="0"/>
          <w:sz w:val="20"/>
        </w:rPr>
        <w:t xml:space="preserve"> при необходимости оказания экстренной медицинской помощи и наличия острой боли.</w:t>
      </w:r>
    </w:p>
  </w:footnote>
  <w:footnote w:id="7">
    <w:p w:rsidR="00EF4F3A" w:rsidRPr="00DE79C0" w:rsidRDefault="00EF4F3A" w:rsidP="00DE79C0">
      <w:pPr>
        <w:pStyle w:val="af3"/>
        <w:ind w:firstLine="0"/>
        <w:rPr>
          <w:b w:val="0"/>
          <w:sz w:val="20"/>
        </w:rPr>
      </w:pPr>
      <w:r w:rsidRPr="00DE79C0">
        <w:rPr>
          <w:rStyle w:val="af5"/>
          <w:b w:val="0"/>
        </w:rPr>
        <w:footnoteRef/>
      </w:r>
      <w:r w:rsidRPr="00DE79C0">
        <w:rPr>
          <w:b w:val="0"/>
          <w:sz w:val="20"/>
        </w:rPr>
        <w:t xml:space="preserve"> при необходимости оказания экстренной медицинской помощи и наличия острой боли.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3A" w:rsidRPr="00796CBB" w:rsidRDefault="00EF4F3A" w:rsidP="00100B93">
    <w:pPr>
      <w:pBdr>
        <w:bottom w:val="single" w:sz="2" w:space="1" w:color="auto"/>
      </w:pBdr>
      <w:ind w:firstLine="0"/>
      <w:jc w:val="center"/>
      <w:rPr>
        <w:i/>
        <w:sz w:val="18"/>
      </w:rPr>
    </w:pPr>
    <w:r w:rsidRPr="00796CBB">
      <w:rPr>
        <w:i/>
        <w:sz w:val="18"/>
      </w:rPr>
      <w:t>Правила добровольного страхования медицинских расходов при оказании первичной медико-санитарной и специализированной медицинской помощи в неотложной форме для иностранных граждан и лиц без гражданства на время пребывания на территории Российской Федерации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1F55423"/>
    <w:multiLevelType w:val="singleLevel"/>
    <w:tmpl w:val="06F405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2D799F"/>
    <w:multiLevelType w:val="hybridMultilevel"/>
    <w:tmpl w:val="15CEE9AA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76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2B677C"/>
    <w:multiLevelType w:val="hybridMultilevel"/>
    <w:tmpl w:val="10F27136"/>
    <w:lvl w:ilvl="0" w:tplc="7D56B3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7262FE2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11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FF07AA"/>
    <w:multiLevelType w:val="multilevel"/>
    <w:tmpl w:val="4FDE6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753079"/>
    <w:multiLevelType w:val="hybridMultilevel"/>
    <w:tmpl w:val="862E2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7054EE"/>
    <w:multiLevelType w:val="hybridMultilevel"/>
    <w:tmpl w:val="E62CBFB2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044708"/>
    <w:multiLevelType w:val="hybridMultilevel"/>
    <w:tmpl w:val="69D0D770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431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C849C4"/>
    <w:multiLevelType w:val="hybridMultilevel"/>
    <w:tmpl w:val="30185A0A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F5162B"/>
    <w:multiLevelType w:val="hybridMultilevel"/>
    <w:tmpl w:val="6868C448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56A2F"/>
    <w:multiLevelType w:val="hybridMultilevel"/>
    <w:tmpl w:val="B066E6D2"/>
    <w:lvl w:ilvl="0" w:tplc="7D56B3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2374D3"/>
    <w:multiLevelType w:val="hybridMultilevel"/>
    <w:tmpl w:val="4D4A62FA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672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1249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AD1CC9"/>
    <w:multiLevelType w:val="hybridMultilevel"/>
    <w:tmpl w:val="EE52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E1CA1"/>
    <w:multiLevelType w:val="hybridMultilevel"/>
    <w:tmpl w:val="2B92CCBA"/>
    <w:lvl w:ilvl="0" w:tplc="7D56B3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F168B8"/>
    <w:multiLevelType w:val="multilevel"/>
    <w:tmpl w:val="87A8D2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B96112"/>
    <w:multiLevelType w:val="hybridMultilevel"/>
    <w:tmpl w:val="9328D6BC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1D5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21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5C5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11"/>
  </w:num>
  <w:num w:numId="6">
    <w:abstractNumId w:val="4"/>
  </w:num>
  <w:num w:numId="7">
    <w:abstractNumId w:val="18"/>
  </w:num>
  <w:num w:numId="8">
    <w:abstractNumId w:val="20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14"/>
  </w:num>
  <w:num w:numId="23">
    <w:abstractNumId w:val="10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9"/>
    <w:rsid w:val="00002AD3"/>
    <w:rsid w:val="00004D61"/>
    <w:rsid w:val="000058F3"/>
    <w:rsid w:val="00005B4E"/>
    <w:rsid w:val="00007E51"/>
    <w:rsid w:val="000104E1"/>
    <w:rsid w:val="000121DB"/>
    <w:rsid w:val="0001461A"/>
    <w:rsid w:val="00021027"/>
    <w:rsid w:val="000235F1"/>
    <w:rsid w:val="0002458E"/>
    <w:rsid w:val="000259E8"/>
    <w:rsid w:val="00026E92"/>
    <w:rsid w:val="0002722C"/>
    <w:rsid w:val="00027245"/>
    <w:rsid w:val="000277BA"/>
    <w:rsid w:val="00032416"/>
    <w:rsid w:val="000335A1"/>
    <w:rsid w:val="00035191"/>
    <w:rsid w:val="00040DA7"/>
    <w:rsid w:val="00042209"/>
    <w:rsid w:val="00045AC0"/>
    <w:rsid w:val="000468C4"/>
    <w:rsid w:val="00060682"/>
    <w:rsid w:val="0006150B"/>
    <w:rsid w:val="000636BA"/>
    <w:rsid w:val="00066531"/>
    <w:rsid w:val="00066DAD"/>
    <w:rsid w:val="000675C4"/>
    <w:rsid w:val="00070B07"/>
    <w:rsid w:val="0007171C"/>
    <w:rsid w:val="00071D96"/>
    <w:rsid w:val="000730B4"/>
    <w:rsid w:val="00075832"/>
    <w:rsid w:val="0008076A"/>
    <w:rsid w:val="000807E0"/>
    <w:rsid w:val="00080B76"/>
    <w:rsid w:val="00081125"/>
    <w:rsid w:val="00081693"/>
    <w:rsid w:val="000846B4"/>
    <w:rsid w:val="00084A00"/>
    <w:rsid w:val="000850A7"/>
    <w:rsid w:val="0008632E"/>
    <w:rsid w:val="0009398D"/>
    <w:rsid w:val="000941CE"/>
    <w:rsid w:val="00094BBB"/>
    <w:rsid w:val="00094CD9"/>
    <w:rsid w:val="000A7857"/>
    <w:rsid w:val="000B6C42"/>
    <w:rsid w:val="000C14FF"/>
    <w:rsid w:val="000C4AF6"/>
    <w:rsid w:val="000C70C0"/>
    <w:rsid w:val="000D0C3C"/>
    <w:rsid w:val="000D2EAC"/>
    <w:rsid w:val="000D455E"/>
    <w:rsid w:val="000D4755"/>
    <w:rsid w:val="000D61B6"/>
    <w:rsid w:val="000E007A"/>
    <w:rsid w:val="000E16C6"/>
    <w:rsid w:val="000E2947"/>
    <w:rsid w:val="000F3504"/>
    <w:rsid w:val="000F705C"/>
    <w:rsid w:val="00100A4E"/>
    <w:rsid w:val="00100B93"/>
    <w:rsid w:val="0010433F"/>
    <w:rsid w:val="00104ED3"/>
    <w:rsid w:val="001058D2"/>
    <w:rsid w:val="001123FC"/>
    <w:rsid w:val="001201F7"/>
    <w:rsid w:val="00120204"/>
    <w:rsid w:val="00121AE7"/>
    <w:rsid w:val="00124214"/>
    <w:rsid w:val="00126ABD"/>
    <w:rsid w:val="001270C9"/>
    <w:rsid w:val="0013098B"/>
    <w:rsid w:val="00132071"/>
    <w:rsid w:val="00132570"/>
    <w:rsid w:val="00134A85"/>
    <w:rsid w:val="0013698F"/>
    <w:rsid w:val="00136EF0"/>
    <w:rsid w:val="00141E48"/>
    <w:rsid w:val="00143209"/>
    <w:rsid w:val="001465A6"/>
    <w:rsid w:val="00146DA6"/>
    <w:rsid w:val="001509C6"/>
    <w:rsid w:val="00151A0E"/>
    <w:rsid w:val="00151AC8"/>
    <w:rsid w:val="001540B2"/>
    <w:rsid w:val="0015549F"/>
    <w:rsid w:val="00155A69"/>
    <w:rsid w:val="00157724"/>
    <w:rsid w:val="00160D2F"/>
    <w:rsid w:val="00163453"/>
    <w:rsid w:val="0016431F"/>
    <w:rsid w:val="0016534C"/>
    <w:rsid w:val="00166486"/>
    <w:rsid w:val="001671D0"/>
    <w:rsid w:val="001671E6"/>
    <w:rsid w:val="0017224C"/>
    <w:rsid w:val="00174FF4"/>
    <w:rsid w:val="00176393"/>
    <w:rsid w:val="0017666D"/>
    <w:rsid w:val="00182BEE"/>
    <w:rsid w:val="001912D0"/>
    <w:rsid w:val="00191D76"/>
    <w:rsid w:val="00192E9A"/>
    <w:rsid w:val="0019308A"/>
    <w:rsid w:val="001936D3"/>
    <w:rsid w:val="00194491"/>
    <w:rsid w:val="001950AA"/>
    <w:rsid w:val="00195656"/>
    <w:rsid w:val="00195976"/>
    <w:rsid w:val="00195A63"/>
    <w:rsid w:val="001968CF"/>
    <w:rsid w:val="001A0010"/>
    <w:rsid w:val="001A0E7A"/>
    <w:rsid w:val="001A431B"/>
    <w:rsid w:val="001A7E72"/>
    <w:rsid w:val="001B0487"/>
    <w:rsid w:val="001B0DEC"/>
    <w:rsid w:val="001B634D"/>
    <w:rsid w:val="001B74A2"/>
    <w:rsid w:val="001C0EA2"/>
    <w:rsid w:val="001C29D3"/>
    <w:rsid w:val="001C37B0"/>
    <w:rsid w:val="001C44A1"/>
    <w:rsid w:val="001D1C4A"/>
    <w:rsid w:val="001D2AF3"/>
    <w:rsid w:val="001D4EE0"/>
    <w:rsid w:val="001D6395"/>
    <w:rsid w:val="001E21FA"/>
    <w:rsid w:val="001E32AA"/>
    <w:rsid w:val="001E6296"/>
    <w:rsid w:val="001E7147"/>
    <w:rsid w:val="001F0024"/>
    <w:rsid w:val="001F296E"/>
    <w:rsid w:val="001F50A7"/>
    <w:rsid w:val="001F6544"/>
    <w:rsid w:val="001F7ADA"/>
    <w:rsid w:val="001F7D5D"/>
    <w:rsid w:val="002005B8"/>
    <w:rsid w:val="002006D7"/>
    <w:rsid w:val="00200BCD"/>
    <w:rsid w:val="0020236A"/>
    <w:rsid w:val="002047F6"/>
    <w:rsid w:val="00220919"/>
    <w:rsid w:val="00223119"/>
    <w:rsid w:val="00225012"/>
    <w:rsid w:val="00232A05"/>
    <w:rsid w:val="00233341"/>
    <w:rsid w:val="00233D6A"/>
    <w:rsid w:val="002370A3"/>
    <w:rsid w:val="00240004"/>
    <w:rsid w:val="00240B20"/>
    <w:rsid w:val="00241336"/>
    <w:rsid w:val="002417F4"/>
    <w:rsid w:val="002425C7"/>
    <w:rsid w:val="002425FF"/>
    <w:rsid w:val="0024649F"/>
    <w:rsid w:val="00246F14"/>
    <w:rsid w:val="002531BB"/>
    <w:rsid w:val="00256F3E"/>
    <w:rsid w:val="00257997"/>
    <w:rsid w:val="002633A1"/>
    <w:rsid w:val="00271836"/>
    <w:rsid w:val="002720A8"/>
    <w:rsid w:val="00272313"/>
    <w:rsid w:val="00273B6D"/>
    <w:rsid w:val="00276FD3"/>
    <w:rsid w:val="0028073C"/>
    <w:rsid w:val="00281440"/>
    <w:rsid w:val="00282D08"/>
    <w:rsid w:val="00282E23"/>
    <w:rsid w:val="00283CDC"/>
    <w:rsid w:val="00284381"/>
    <w:rsid w:val="00284536"/>
    <w:rsid w:val="00286742"/>
    <w:rsid w:val="00291466"/>
    <w:rsid w:val="0029321E"/>
    <w:rsid w:val="0029558F"/>
    <w:rsid w:val="002958B9"/>
    <w:rsid w:val="00295E25"/>
    <w:rsid w:val="002965C3"/>
    <w:rsid w:val="002A1709"/>
    <w:rsid w:val="002A4367"/>
    <w:rsid w:val="002A7628"/>
    <w:rsid w:val="002A7AA9"/>
    <w:rsid w:val="002B5A2D"/>
    <w:rsid w:val="002B73AC"/>
    <w:rsid w:val="002B763B"/>
    <w:rsid w:val="002C0913"/>
    <w:rsid w:val="002C3441"/>
    <w:rsid w:val="002D0834"/>
    <w:rsid w:val="002D233D"/>
    <w:rsid w:val="002D34E5"/>
    <w:rsid w:val="002D51DB"/>
    <w:rsid w:val="002D6B00"/>
    <w:rsid w:val="002E091E"/>
    <w:rsid w:val="002E6F5E"/>
    <w:rsid w:val="002F190B"/>
    <w:rsid w:val="002F1EB0"/>
    <w:rsid w:val="00303145"/>
    <w:rsid w:val="003100CE"/>
    <w:rsid w:val="003138D5"/>
    <w:rsid w:val="00315CC1"/>
    <w:rsid w:val="003202A6"/>
    <w:rsid w:val="003265B0"/>
    <w:rsid w:val="003330E4"/>
    <w:rsid w:val="00333959"/>
    <w:rsid w:val="003362E5"/>
    <w:rsid w:val="00346322"/>
    <w:rsid w:val="0034638D"/>
    <w:rsid w:val="0034683E"/>
    <w:rsid w:val="00353A1B"/>
    <w:rsid w:val="00355D2B"/>
    <w:rsid w:val="00356122"/>
    <w:rsid w:val="003570B2"/>
    <w:rsid w:val="00357ADB"/>
    <w:rsid w:val="00361261"/>
    <w:rsid w:val="00362BB4"/>
    <w:rsid w:val="00363595"/>
    <w:rsid w:val="00363B1C"/>
    <w:rsid w:val="00381BFA"/>
    <w:rsid w:val="003821EC"/>
    <w:rsid w:val="003854F7"/>
    <w:rsid w:val="00391684"/>
    <w:rsid w:val="0039699E"/>
    <w:rsid w:val="00396BAE"/>
    <w:rsid w:val="003976AD"/>
    <w:rsid w:val="003A034F"/>
    <w:rsid w:val="003A1B7D"/>
    <w:rsid w:val="003A55D0"/>
    <w:rsid w:val="003A633B"/>
    <w:rsid w:val="003B071E"/>
    <w:rsid w:val="003B083B"/>
    <w:rsid w:val="003B09C9"/>
    <w:rsid w:val="003B09CF"/>
    <w:rsid w:val="003B1AAC"/>
    <w:rsid w:val="003B1C25"/>
    <w:rsid w:val="003B20E1"/>
    <w:rsid w:val="003B257B"/>
    <w:rsid w:val="003B51BF"/>
    <w:rsid w:val="003B5258"/>
    <w:rsid w:val="003B585A"/>
    <w:rsid w:val="003B703E"/>
    <w:rsid w:val="003C1B79"/>
    <w:rsid w:val="003C1C9D"/>
    <w:rsid w:val="003C3DBD"/>
    <w:rsid w:val="003C5807"/>
    <w:rsid w:val="003C67C7"/>
    <w:rsid w:val="003D0DF5"/>
    <w:rsid w:val="003D116B"/>
    <w:rsid w:val="003D7472"/>
    <w:rsid w:val="003E01D5"/>
    <w:rsid w:val="003E0D47"/>
    <w:rsid w:val="003E1615"/>
    <w:rsid w:val="003E339F"/>
    <w:rsid w:val="003E7E3E"/>
    <w:rsid w:val="003F098D"/>
    <w:rsid w:val="003F13BD"/>
    <w:rsid w:val="003F613E"/>
    <w:rsid w:val="00401C27"/>
    <w:rsid w:val="00403EA1"/>
    <w:rsid w:val="00404A93"/>
    <w:rsid w:val="004051DB"/>
    <w:rsid w:val="00405914"/>
    <w:rsid w:val="00414953"/>
    <w:rsid w:val="004156A3"/>
    <w:rsid w:val="00416F64"/>
    <w:rsid w:val="00420EE6"/>
    <w:rsid w:val="00422065"/>
    <w:rsid w:val="00426C07"/>
    <w:rsid w:val="00426FE1"/>
    <w:rsid w:val="00432B22"/>
    <w:rsid w:val="00441A85"/>
    <w:rsid w:val="004424C2"/>
    <w:rsid w:val="00443095"/>
    <w:rsid w:val="004444AB"/>
    <w:rsid w:val="004449F3"/>
    <w:rsid w:val="00451D81"/>
    <w:rsid w:val="004540C7"/>
    <w:rsid w:val="00454E30"/>
    <w:rsid w:val="004560ED"/>
    <w:rsid w:val="00461BC5"/>
    <w:rsid w:val="00462187"/>
    <w:rsid w:val="004621B0"/>
    <w:rsid w:val="00462EEB"/>
    <w:rsid w:val="004648D8"/>
    <w:rsid w:val="004663CD"/>
    <w:rsid w:val="00466C26"/>
    <w:rsid w:val="00467ABD"/>
    <w:rsid w:val="00467F38"/>
    <w:rsid w:val="00467FA4"/>
    <w:rsid w:val="00471072"/>
    <w:rsid w:val="00476011"/>
    <w:rsid w:val="00481B6B"/>
    <w:rsid w:val="00486095"/>
    <w:rsid w:val="0048768A"/>
    <w:rsid w:val="00490E9B"/>
    <w:rsid w:val="00492FEE"/>
    <w:rsid w:val="00495E65"/>
    <w:rsid w:val="00496A4B"/>
    <w:rsid w:val="004977AC"/>
    <w:rsid w:val="004A002C"/>
    <w:rsid w:val="004A0DC4"/>
    <w:rsid w:val="004A11FA"/>
    <w:rsid w:val="004A1C03"/>
    <w:rsid w:val="004A4309"/>
    <w:rsid w:val="004A4AE0"/>
    <w:rsid w:val="004A54F6"/>
    <w:rsid w:val="004B04AA"/>
    <w:rsid w:val="004B24A8"/>
    <w:rsid w:val="004B2D66"/>
    <w:rsid w:val="004B46F8"/>
    <w:rsid w:val="004B5A8F"/>
    <w:rsid w:val="004B7179"/>
    <w:rsid w:val="004C1E93"/>
    <w:rsid w:val="004C3589"/>
    <w:rsid w:val="004C6C3F"/>
    <w:rsid w:val="004D16E3"/>
    <w:rsid w:val="004D378E"/>
    <w:rsid w:val="004D56DA"/>
    <w:rsid w:val="004D6DCA"/>
    <w:rsid w:val="004D6E44"/>
    <w:rsid w:val="004E1152"/>
    <w:rsid w:val="004E1F81"/>
    <w:rsid w:val="004E3AA4"/>
    <w:rsid w:val="004E63B4"/>
    <w:rsid w:val="004F2E03"/>
    <w:rsid w:val="004F4051"/>
    <w:rsid w:val="004F43CC"/>
    <w:rsid w:val="004F4614"/>
    <w:rsid w:val="004F570D"/>
    <w:rsid w:val="004F6250"/>
    <w:rsid w:val="00500BD0"/>
    <w:rsid w:val="00501277"/>
    <w:rsid w:val="00501E16"/>
    <w:rsid w:val="00503063"/>
    <w:rsid w:val="005040C6"/>
    <w:rsid w:val="00504179"/>
    <w:rsid w:val="0050421F"/>
    <w:rsid w:val="005050EB"/>
    <w:rsid w:val="00515B0A"/>
    <w:rsid w:val="00526CBB"/>
    <w:rsid w:val="00531E18"/>
    <w:rsid w:val="005334CB"/>
    <w:rsid w:val="00533AA0"/>
    <w:rsid w:val="0053506C"/>
    <w:rsid w:val="00535AD1"/>
    <w:rsid w:val="00535B24"/>
    <w:rsid w:val="0054160D"/>
    <w:rsid w:val="005456CA"/>
    <w:rsid w:val="005464B6"/>
    <w:rsid w:val="005558A6"/>
    <w:rsid w:val="00556B64"/>
    <w:rsid w:val="00556CE0"/>
    <w:rsid w:val="00564BB2"/>
    <w:rsid w:val="00570FDB"/>
    <w:rsid w:val="005807F8"/>
    <w:rsid w:val="00583CA0"/>
    <w:rsid w:val="00585A30"/>
    <w:rsid w:val="00586455"/>
    <w:rsid w:val="00592C3C"/>
    <w:rsid w:val="00594B66"/>
    <w:rsid w:val="0059536A"/>
    <w:rsid w:val="005955E6"/>
    <w:rsid w:val="005964E0"/>
    <w:rsid w:val="00596FE7"/>
    <w:rsid w:val="00597F09"/>
    <w:rsid w:val="005A1DA9"/>
    <w:rsid w:val="005A4857"/>
    <w:rsid w:val="005A6E19"/>
    <w:rsid w:val="005B0316"/>
    <w:rsid w:val="005B0B13"/>
    <w:rsid w:val="005B24E9"/>
    <w:rsid w:val="005B2E92"/>
    <w:rsid w:val="005B4BBA"/>
    <w:rsid w:val="005C026E"/>
    <w:rsid w:val="005C2403"/>
    <w:rsid w:val="005C31DD"/>
    <w:rsid w:val="005C4471"/>
    <w:rsid w:val="005C714B"/>
    <w:rsid w:val="005C7F7F"/>
    <w:rsid w:val="005D07D4"/>
    <w:rsid w:val="005D6430"/>
    <w:rsid w:val="005D699D"/>
    <w:rsid w:val="005E2626"/>
    <w:rsid w:val="005E5020"/>
    <w:rsid w:val="005E5698"/>
    <w:rsid w:val="005E7002"/>
    <w:rsid w:val="005F056D"/>
    <w:rsid w:val="005F6278"/>
    <w:rsid w:val="006037D8"/>
    <w:rsid w:val="00606787"/>
    <w:rsid w:val="006072A7"/>
    <w:rsid w:val="006101ED"/>
    <w:rsid w:val="0061123B"/>
    <w:rsid w:val="006116B9"/>
    <w:rsid w:val="006202C9"/>
    <w:rsid w:val="006213E8"/>
    <w:rsid w:val="0062151F"/>
    <w:rsid w:val="0062239E"/>
    <w:rsid w:val="006244D8"/>
    <w:rsid w:val="00625B98"/>
    <w:rsid w:val="0062775A"/>
    <w:rsid w:val="00634BC0"/>
    <w:rsid w:val="00635323"/>
    <w:rsid w:val="00635A90"/>
    <w:rsid w:val="00636229"/>
    <w:rsid w:val="00641EE8"/>
    <w:rsid w:val="00642B23"/>
    <w:rsid w:val="006430AF"/>
    <w:rsid w:val="00650330"/>
    <w:rsid w:val="006508C9"/>
    <w:rsid w:val="00650CD7"/>
    <w:rsid w:val="00653B80"/>
    <w:rsid w:val="00654613"/>
    <w:rsid w:val="006549C9"/>
    <w:rsid w:val="00656297"/>
    <w:rsid w:val="006603F1"/>
    <w:rsid w:val="006651C4"/>
    <w:rsid w:val="0067003E"/>
    <w:rsid w:val="0067062A"/>
    <w:rsid w:val="00670973"/>
    <w:rsid w:val="00673A3C"/>
    <w:rsid w:val="00681D24"/>
    <w:rsid w:val="00682657"/>
    <w:rsid w:val="006831BA"/>
    <w:rsid w:val="0068537B"/>
    <w:rsid w:val="00686C0B"/>
    <w:rsid w:val="00687D51"/>
    <w:rsid w:val="00691A46"/>
    <w:rsid w:val="00691C69"/>
    <w:rsid w:val="006931DE"/>
    <w:rsid w:val="00693255"/>
    <w:rsid w:val="00693993"/>
    <w:rsid w:val="0069445B"/>
    <w:rsid w:val="006A2FDC"/>
    <w:rsid w:val="006A4337"/>
    <w:rsid w:val="006B37F8"/>
    <w:rsid w:val="006B3FC3"/>
    <w:rsid w:val="006B46B9"/>
    <w:rsid w:val="006B5EA3"/>
    <w:rsid w:val="006B690B"/>
    <w:rsid w:val="006C00D3"/>
    <w:rsid w:val="006C2013"/>
    <w:rsid w:val="006C359B"/>
    <w:rsid w:val="006C3717"/>
    <w:rsid w:val="006C3F6E"/>
    <w:rsid w:val="006C45FD"/>
    <w:rsid w:val="006C53EA"/>
    <w:rsid w:val="006D6A4D"/>
    <w:rsid w:val="006D6CF5"/>
    <w:rsid w:val="006D73ED"/>
    <w:rsid w:val="006D74C4"/>
    <w:rsid w:val="006D794A"/>
    <w:rsid w:val="006E13FF"/>
    <w:rsid w:val="006E17F2"/>
    <w:rsid w:val="006E2889"/>
    <w:rsid w:val="006E7843"/>
    <w:rsid w:val="006F0EE2"/>
    <w:rsid w:val="006F0F74"/>
    <w:rsid w:val="006F388D"/>
    <w:rsid w:val="006F3E63"/>
    <w:rsid w:val="006F4356"/>
    <w:rsid w:val="006F561A"/>
    <w:rsid w:val="006F6703"/>
    <w:rsid w:val="006F7746"/>
    <w:rsid w:val="00700225"/>
    <w:rsid w:val="007004AD"/>
    <w:rsid w:val="00700841"/>
    <w:rsid w:val="00700E0C"/>
    <w:rsid w:val="00701731"/>
    <w:rsid w:val="007025FC"/>
    <w:rsid w:val="00707810"/>
    <w:rsid w:val="00710891"/>
    <w:rsid w:val="00710BB5"/>
    <w:rsid w:val="00713054"/>
    <w:rsid w:val="00716AF4"/>
    <w:rsid w:val="00716D08"/>
    <w:rsid w:val="00717B89"/>
    <w:rsid w:val="0072083F"/>
    <w:rsid w:val="007222D1"/>
    <w:rsid w:val="00731B4F"/>
    <w:rsid w:val="00731E39"/>
    <w:rsid w:val="00741ACD"/>
    <w:rsid w:val="00743779"/>
    <w:rsid w:val="00743DF2"/>
    <w:rsid w:val="007474B6"/>
    <w:rsid w:val="00747733"/>
    <w:rsid w:val="00750237"/>
    <w:rsid w:val="00755424"/>
    <w:rsid w:val="00755741"/>
    <w:rsid w:val="00756095"/>
    <w:rsid w:val="00757571"/>
    <w:rsid w:val="00760640"/>
    <w:rsid w:val="00762177"/>
    <w:rsid w:val="0076306C"/>
    <w:rsid w:val="00763AC4"/>
    <w:rsid w:val="00772B8D"/>
    <w:rsid w:val="00776B54"/>
    <w:rsid w:val="00780930"/>
    <w:rsid w:val="007811B4"/>
    <w:rsid w:val="00781733"/>
    <w:rsid w:val="00782AC4"/>
    <w:rsid w:val="0079379B"/>
    <w:rsid w:val="00793BBF"/>
    <w:rsid w:val="00796CBB"/>
    <w:rsid w:val="00797805"/>
    <w:rsid w:val="00797B56"/>
    <w:rsid w:val="007A5DC7"/>
    <w:rsid w:val="007B12FA"/>
    <w:rsid w:val="007B1D90"/>
    <w:rsid w:val="007B5757"/>
    <w:rsid w:val="007B6D73"/>
    <w:rsid w:val="007B721C"/>
    <w:rsid w:val="007B7B9F"/>
    <w:rsid w:val="007B7C04"/>
    <w:rsid w:val="007C3A2D"/>
    <w:rsid w:val="007C4AD3"/>
    <w:rsid w:val="007D012D"/>
    <w:rsid w:val="007D2443"/>
    <w:rsid w:val="007D4823"/>
    <w:rsid w:val="007D5DE7"/>
    <w:rsid w:val="007D6A80"/>
    <w:rsid w:val="007E0415"/>
    <w:rsid w:val="007E29B2"/>
    <w:rsid w:val="007E2EDE"/>
    <w:rsid w:val="007F30DE"/>
    <w:rsid w:val="00800521"/>
    <w:rsid w:val="00801B2C"/>
    <w:rsid w:val="00803986"/>
    <w:rsid w:val="008105DE"/>
    <w:rsid w:val="00814447"/>
    <w:rsid w:val="00815C6A"/>
    <w:rsid w:val="008221B2"/>
    <w:rsid w:val="00825210"/>
    <w:rsid w:val="008257B7"/>
    <w:rsid w:val="00827271"/>
    <w:rsid w:val="00827FCB"/>
    <w:rsid w:val="00832C40"/>
    <w:rsid w:val="00836F8B"/>
    <w:rsid w:val="00844D2C"/>
    <w:rsid w:val="00845B7F"/>
    <w:rsid w:val="00845C11"/>
    <w:rsid w:val="0085040A"/>
    <w:rsid w:val="00850D9D"/>
    <w:rsid w:val="00856FD6"/>
    <w:rsid w:val="00857E0A"/>
    <w:rsid w:val="00860809"/>
    <w:rsid w:val="00861778"/>
    <w:rsid w:val="00864733"/>
    <w:rsid w:val="008661CE"/>
    <w:rsid w:val="00866805"/>
    <w:rsid w:val="008767DF"/>
    <w:rsid w:val="008773BE"/>
    <w:rsid w:val="0088090F"/>
    <w:rsid w:val="00882EDD"/>
    <w:rsid w:val="008872C5"/>
    <w:rsid w:val="008878AF"/>
    <w:rsid w:val="0089030F"/>
    <w:rsid w:val="00893A15"/>
    <w:rsid w:val="00897178"/>
    <w:rsid w:val="008A3DA8"/>
    <w:rsid w:val="008A46A4"/>
    <w:rsid w:val="008A4993"/>
    <w:rsid w:val="008A6542"/>
    <w:rsid w:val="008A7DCB"/>
    <w:rsid w:val="008B0936"/>
    <w:rsid w:val="008B2F0E"/>
    <w:rsid w:val="008B3BD0"/>
    <w:rsid w:val="008B4AE7"/>
    <w:rsid w:val="008B4C26"/>
    <w:rsid w:val="008B4EFB"/>
    <w:rsid w:val="008C095D"/>
    <w:rsid w:val="008C0A2D"/>
    <w:rsid w:val="008C5AC3"/>
    <w:rsid w:val="008C669F"/>
    <w:rsid w:val="008C76AE"/>
    <w:rsid w:val="008C7AF7"/>
    <w:rsid w:val="008D0950"/>
    <w:rsid w:val="008D41D9"/>
    <w:rsid w:val="008D6675"/>
    <w:rsid w:val="008D670F"/>
    <w:rsid w:val="008E0932"/>
    <w:rsid w:val="008E22E2"/>
    <w:rsid w:val="008E58B4"/>
    <w:rsid w:val="008E6881"/>
    <w:rsid w:val="008E7A55"/>
    <w:rsid w:val="008F2792"/>
    <w:rsid w:val="008F29D6"/>
    <w:rsid w:val="008F79A2"/>
    <w:rsid w:val="009022DB"/>
    <w:rsid w:val="00906DD2"/>
    <w:rsid w:val="009141B7"/>
    <w:rsid w:val="00915E1B"/>
    <w:rsid w:val="00915E88"/>
    <w:rsid w:val="009179E7"/>
    <w:rsid w:val="00921307"/>
    <w:rsid w:val="009227E1"/>
    <w:rsid w:val="00922C06"/>
    <w:rsid w:val="00925AB7"/>
    <w:rsid w:val="00926C95"/>
    <w:rsid w:val="0093005C"/>
    <w:rsid w:val="00932839"/>
    <w:rsid w:val="009364CD"/>
    <w:rsid w:val="0094411A"/>
    <w:rsid w:val="009441EB"/>
    <w:rsid w:val="009512EE"/>
    <w:rsid w:val="00951B4C"/>
    <w:rsid w:val="0095224F"/>
    <w:rsid w:val="00953158"/>
    <w:rsid w:val="00954063"/>
    <w:rsid w:val="00955AA9"/>
    <w:rsid w:val="0095671D"/>
    <w:rsid w:val="009576E5"/>
    <w:rsid w:val="00960388"/>
    <w:rsid w:val="00960CF9"/>
    <w:rsid w:val="00960F8B"/>
    <w:rsid w:val="00962079"/>
    <w:rsid w:val="00963C46"/>
    <w:rsid w:val="00963FD0"/>
    <w:rsid w:val="00965F97"/>
    <w:rsid w:val="009704BA"/>
    <w:rsid w:val="009717E6"/>
    <w:rsid w:val="00971A65"/>
    <w:rsid w:val="0097428B"/>
    <w:rsid w:val="00975FB6"/>
    <w:rsid w:val="009820E7"/>
    <w:rsid w:val="0098364F"/>
    <w:rsid w:val="0098469D"/>
    <w:rsid w:val="00985A2C"/>
    <w:rsid w:val="00986538"/>
    <w:rsid w:val="00986CE7"/>
    <w:rsid w:val="00990AB2"/>
    <w:rsid w:val="00991222"/>
    <w:rsid w:val="009921BB"/>
    <w:rsid w:val="00992B62"/>
    <w:rsid w:val="00993DC2"/>
    <w:rsid w:val="00994133"/>
    <w:rsid w:val="0099437E"/>
    <w:rsid w:val="0099717E"/>
    <w:rsid w:val="009A51C6"/>
    <w:rsid w:val="009A7032"/>
    <w:rsid w:val="009A7D2B"/>
    <w:rsid w:val="009B114C"/>
    <w:rsid w:val="009B697F"/>
    <w:rsid w:val="009C0C91"/>
    <w:rsid w:val="009C518B"/>
    <w:rsid w:val="009D259E"/>
    <w:rsid w:val="009D51D2"/>
    <w:rsid w:val="009D5678"/>
    <w:rsid w:val="009E0D8E"/>
    <w:rsid w:val="009E1AB9"/>
    <w:rsid w:val="009E317C"/>
    <w:rsid w:val="009E3A21"/>
    <w:rsid w:val="009E46CE"/>
    <w:rsid w:val="009F1064"/>
    <w:rsid w:val="009F1773"/>
    <w:rsid w:val="009F38FF"/>
    <w:rsid w:val="009F505E"/>
    <w:rsid w:val="009F6F3B"/>
    <w:rsid w:val="009F7BF2"/>
    <w:rsid w:val="00A00838"/>
    <w:rsid w:val="00A01AF9"/>
    <w:rsid w:val="00A02D20"/>
    <w:rsid w:val="00A056E5"/>
    <w:rsid w:val="00A05C3E"/>
    <w:rsid w:val="00A07DA2"/>
    <w:rsid w:val="00A1113C"/>
    <w:rsid w:val="00A13507"/>
    <w:rsid w:val="00A138B0"/>
    <w:rsid w:val="00A22E3B"/>
    <w:rsid w:val="00A2306D"/>
    <w:rsid w:val="00A2641B"/>
    <w:rsid w:val="00A307F0"/>
    <w:rsid w:val="00A30EBB"/>
    <w:rsid w:val="00A321A6"/>
    <w:rsid w:val="00A33E58"/>
    <w:rsid w:val="00A347F2"/>
    <w:rsid w:val="00A35F94"/>
    <w:rsid w:val="00A3619D"/>
    <w:rsid w:val="00A36F7B"/>
    <w:rsid w:val="00A45EF5"/>
    <w:rsid w:val="00A50709"/>
    <w:rsid w:val="00A50779"/>
    <w:rsid w:val="00A50E2B"/>
    <w:rsid w:val="00A52A7A"/>
    <w:rsid w:val="00A55CA7"/>
    <w:rsid w:val="00A57776"/>
    <w:rsid w:val="00A628F3"/>
    <w:rsid w:val="00A63782"/>
    <w:rsid w:val="00A63E25"/>
    <w:rsid w:val="00A6474F"/>
    <w:rsid w:val="00A66185"/>
    <w:rsid w:val="00A71E80"/>
    <w:rsid w:val="00A7363B"/>
    <w:rsid w:val="00A74714"/>
    <w:rsid w:val="00A75E01"/>
    <w:rsid w:val="00A81F99"/>
    <w:rsid w:val="00A85163"/>
    <w:rsid w:val="00A855DB"/>
    <w:rsid w:val="00A85692"/>
    <w:rsid w:val="00A856B9"/>
    <w:rsid w:val="00A85F8C"/>
    <w:rsid w:val="00A87AB2"/>
    <w:rsid w:val="00A90487"/>
    <w:rsid w:val="00A93FE1"/>
    <w:rsid w:val="00A949D7"/>
    <w:rsid w:val="00A976FF"/>
    <w:rsid w:val="00AA4416"/>
    <w:rsid w:val="00AA4EDF"/>
    <w:rsid w:val="00AA65DB"/>
    <w:rsid w:val="00AA7520"/>
    <w:rsid w:val="00AA7D47"/>
    <w:rsid w:val="00AB1D21"/>
    <w:rsid w:val="00AB28AB"/>
    <w:rsid w:val="00AB7754"/>
    <w:rsid w:val="00AC278E"/>
    <w:rsid w:val="00AC2C2D"/>
    <w:rsid w:val="00AC36F3"/>
    <w:rsid w:val="00AD0BBC"/>
    <w:rsid w:val="00AD44FE"/>
    <w:rsid w:val="00AD470F"/>
    <w:rsid w:val="00AD4AAD"/>
    <w:rsid w:val="00AD4E86"/>
    <w:rsid w:val="00AE1480"/>
    <w:rsid w:val="00AE20AB"/>
    <w:rsid w:val="00AE2B88"/>
    <w:rsid w:val="00AE392E"/>
    <w:rsid w:val="00AE4ED2"/>
    <w:rsid w:val="00AE6FA6"/>
    <w:rsid w:val="00AF142D"/>
    <w:rsid w:val="00AF56DE"/>
    <w:rsid w:val="00AF7731"/>
    <w:rsid w:val="00B00FD9"/>
    <w:rsid w:val="00B0673B"/>
    <w:rsid w:val="00B07ECF"/>
    <w:rsid w:val="00B10557"/>
    <w:rsid w:val="00B1152C"/>
    <w:rsid w:val="00B11A4B"/>
    <w:rsid w:val="00B11BE9"/>
    <w:rsid w:val="00B123D0"/>
    <w:rsid w:val="00B13298"/>
    <w:rsid w:val="00B154C5"/>
    <w:rsid w:val="00B23F81"/>
    <w:rsid w:val="00B2667D"/>
    <w:rsid w:val="00B26B06"/>
    <w:rsid w:val="00B37452"/>
    <w:rsid w:val="00B4390F"/>
    <w:rsid w:val="00B50D6E"/>
    <w:rsid w:val="00B53F89"/>
    <w:rsid w:val="00B62814"/>
    <w:rsid w:val="00B63057"/>
    <w:rsid w:val="00B739A8"/>
    <w:rsid w:val="00B73AAA"/>
    <w:rsid w:val="00B75032"/>
    <w:rsid w:val="00B80DD8"/>
    <w:rsid w:val="00B81F37"/>
    <w:rsid w:val="00B8545B"/>
    <w:rsid w:val="00B86780"/>
    <w:rsid w:val="00B86EBA"/>
    <w:rsid w:val="00B8745D"/>
    <w:rsid w:val="00B9138C"/>
    <w:rsid w:val="00B924C7"/>
    <w:rsid w:val="00B92708"/>
    <w:rsid w:val="00B9396E"/>
    <w:rsid w:val="00B948CA"/>
    <w:rsid w:val="00B95572"/>
    <w:rsid w:val="00B95EF2"/>
    <w:rsid w:val="00BA25AD"/>
    <w:rsid w:val="00BB34FB"/>
    <w:rsid w:val="00BB45FA"/>
    <w:rsid w:val="00BB48D5"/>
    <w:rsid w:val="00BB580B"/>
    <w:rsid w:val="00BB6C47"/>
    <w:rsid w:val="00BC7C7B"/>
    <w:rsid w:val="00BD09D4"/>
    <w:rsid w:val="00BD3C02"/>
    <w:rsid w:val="00BD5318"/>
    <w:rsid w:val="00BD76AD"/>
    <w:rsid w:val="00BD76CF"/>
    <w:rsid w:val="00BE0B23"/>
    <w:rsid w:val="00BE62CC"/>
    <w:rsid w:val="00BE67B7"/>
    <w:rsid w:val="00BF534E"/>
    <w:rsid w:val="00C0049A"/>
    <w:rsid w:val="00C02B2C"/>
    <w:rsid w:val="00C046BE"/>
    <w:rsid w:val="00C04C02"/>
    <w:rsid w:val="00C0559A"/>
    <w:rsid w:val="00C062D9"/>
    <w:rsid w:val="00C06DF5"/>
    <w:rsid w:val="00C0701A"/>
    <w:rsid w:val="00C12715"/>
    <w:rsid w:val="00C17669"/>
    <w:rsid w:val="00C2097F"/>
    <w:rsid w:val="00C22B44"/>
    <w:rsid w:val="00C23814"/>
    <w:rsid w:val="00C2431C"/>
    <w:rsid w:val="00C32F28"/>
    <w:rsid w:val="00C40867"/>
    <w:rsid w:val="00C43E4C"/>
    <w:rsid w:val="00C45137"/>
    <w:rsid w:val="00C4563F"/>
    <w:rsid w:val="00C45D21"/>
    <w:rsid w:val="00C47DFF"/>
    <w:rsid w:val="00C50362"/>
    <w:rsid w:val="00C53266"/>
    <w:rsid w:val="00C567F3"/>
    <w:rsid w:val="00C57CB2"/>
    <w:rsid w:val="00C62466"/>
    <w:rsid w:val="00C64208"/>
    <w:rsid w:val="00C6691D"/>
    <w:rsid w:val="00C67100"/>
    <w:rsid w:val="00C67111"/>
    <w:rsid w:val="00C714FA"/>
    <w:rsid w:val="00C76EFA"/>
    <w:rsid w:val="00C847AB"/>
    <w:rsid w:val="00C87C2B"/>
    <w:rsid w:val="00C90EAC"/>
    <w:rsid w:val="00C918FC"/>
    <w:rsid w:val="00C93D54"/>
    <w:rsid w:val="00C94A7A"/>
    <w:rsid w:val="00C9524B"/>
    <w:rsid w:val="00CA447F"/>
    <w:rsid w:val="00CA79D1"/>
    <w:rsid w:val="00CB1E57"/>
    <w:rsid w:val="00CB27E1"/>
    <w:rsid w:val="00CB2DA6"/>
    <w:rsid w:val="00CB3464"/>
    <w:rsid w:val="00CB50A3"/>
    <w:rsid w:val="00CB63E7"/>
    <w:rsid w:val="00CB6872"/>
    <w:rsid w:val="00CB79FC"/>
    <w:rsid w:val="00CB7B0D"/>
    <w:rsid w:val="00CC369D"/>
    <w:rsid w:val="00CC4826"/>
    <w:rsid w:val="00CD140B"/>
    <w:rsid w:val="00CD6374"/>
    <w:rsid w:val="00CD7C0C"/>
    <w:rsid w:val="00CE11A7"/>
    <w:rsid w:val="00CE4485"/>
    <w:rsid w:val="00CE5252"/>
    <w:rsid w:val="00CE7349"/>
    <w:rsid w:val="00CE795C"/>
    <w:rsid w:val="00CF0C30"/>
    <w:rsid w:val="00CF1373"/>
    <w:rsid w:val="00CF1530"/>
    <w:rsid w:val="00CF1BCE"/>
    <w:rsid w:val="00CF3412"/>
    <w:rsid w:val="00CF718E"/>
    <w:rsid w:val="00D01763"/>
    <w:rsid w:val="00D049F0"/>
    <w:rsid w:val="00D04B65"/>
    <w:rsid w:val="00D06907"/>
    <w:rsid w:val="00D06F2C"/>
    <w:rsid w:val="00D10902"/>
    <w:rsid w:val="00D12DCD"/>
    <w:rsid w:val="00D1375F"/>
    <w:rsid w:val="00D1599E"/>
    <w:rsid w:val="00D1609C"/>
    <w:rsid w:val="00D1791F"/>
    <w:rsid w:val="00D202E0"/>
    <w:rsid w:val="00D2035C"/>
    <w:rsid w:val="00D230F1"/>
    <w:rsid w:val="00D32557"/>
    <w:rsid w:val="00D37280"/>
    <w:rsid w:val="00D46C64"/>
    <w:rsid w:val="00D471A6"/>
    <w:rsid w:val="00D50F2D"/>
    <w:rsid w:val="00D53016"/>
    <w:rsid w:val="00D54EFF"/>
    <w:rsid w:val="00D56856"/>
    <w:rsid w:val="00D56EE8"/>
    <w:rsid w:val="00D57A64"/>
    <w:rsid w:val="00D62BF7"/>
    <w:rsid w:val="00D63EFE"/>
    <w:rsid w:val="00D642C0"/>
    <w:rsid w:val="00D65529"/>
    <w:rsid w:val="00D65656"/>
    <w:rsid w:val="00D664CD"/>
    <w:rsid w:val="00D6760B"/>
    <w:rsid w:val="00D73219"/>
    <w:rsid w:val="00D7545B"/>
    <w:rsid w:val="00D7739C"/>
    <w:rsid w:val="00D8135A"/>
    <w:rsid w:val="00D81726"/>
    <w:rsid w:val="00D81F46"/>
    <w:rsid w:val="00D8399C"/>
    <w:rsid w:val="00D84DEC"/>
    <w:rsid w:val="00D90EBE"/>
    <w:rsid w:val="00D9124E"/>
    <w:rsid w:val="00D91AD6"/>
    <w:rsid w:val="00D93CA9"/>
    <w:rsid w:val="00D95522"/>
    <w:rsid w:val="00D95E5F"/>
    <w:rsid w:val="00DA3221"/>
    <w:rsid w:val="00DA691F"/>
    <w:rsid w:val="00DB0934"/>
    <w:rsid w:val="00DB469A"/>
    <w:rsid w:val="00DB61A7"/>
    <w:rsid w:val="00DC0F8F"/>
    <w:rsid w:val="00DC2ED4"/>
    <w:rsid w:val="00DC44B7"/>
    <w:rsid w:val="00DC4CCD"/>
    <w:rsid w:val="00DC65AA"/>
    <w:rsid w:val="00DC738D"/>
    <w:rsid w:val="00DD4117"/>
    <w:rsid w:val="00DD46E0"/>
    <w:rsid w:val="00DD54FE"/>
    <w:rsid w:val="00DD707E"/>
    <w:rsid w:val="00DE296A"/>
    <w:rsid w:val="00DE2C0D"/>
    <w:rsid w:val="00DE3AFE"/>
    <w:rsid w:val="00DE5C4A"/>
    <w:rsid w:val="00DE7276"/>
    <w:rsid w:val="00DE79C0"/>
    <w:rsid w:val="00DE7D77"/>
    <w:rsid w:val="00DF36CC"/>
    <w:rsid w:val="00DF453F"/>
    <w:rsid w:val="00DF6D11"/>
    <w:rsid w:val="00DF6E06"/>
    <w:rsid w:val="00DF7F1C"/>
    <w:rsid w:val="00E0216F"/>
    <w:rsid w:val="00E02F4F"/>
    <w:rsid w:val="00E04AFA"/>
    <w:rsid w:val="00E075CE"/>
    <w:rsid w:val="00E112EE"/>
    <w:rsid w:val="00E21FC6"/>
    <w:rsid w:val="00E23153"/>
    <w:rsid w:val="00E237EE"/>
    <w:rsid w:val="00E241B2"/>
    <w:rsid w:val="00E265B7"/>
    <w:rsid w:val="00E2721F"/>
    <w:rsid w:val="00E322F7"/>
    <w:rsid w:val="00E33954"/>
    <w:rsid w:val="00E37BED"/>
    <w:rsid w:val="00E421FD"/>
    <w:rsid w:val="00E43BF5"/>
    <w:rsid w:val="00E441AB"/>
    <w:rsid w:val="00E448A3"/>
    <w:rsid w:val="00E45E18"/>
    <w:rsid w:val="00E470D2"/>
    <w:rsid w:val="00E528AC"/>
    <w:rsid w:val="00E52A23"/>
    <w:rsid w:val="00E534E5"/>
    <w:rsid w:val="00E5362C"/>
    <w:rsid w:val="00E53890"/>
    <w:rsid w:val="00E53EFE"/>
    <w:rsid w:val="00E54668"/>
    <w:rsid w:val="00E57599"/>
    <w:rsid w:val="00E57E2C"/>
    <w:rsid w:val="00E60646"/>
    <w:rsid w:val="00E66DE1"/>
    <w:rsid w:val="00E7053E"/>
    <w:rsid w:val="00E70F02"/>
    <w:rsid w:val="00E75402"/>
    <w:rsid w:val="00E8163B"/>
    <w:rsid w:val="00E82B54"/>
    <w:rsid w:val="00E83240"/>
    <w:rsid w:val="00E833E5"/>
    <w:rsid w:val="00E84A9D"/>
    <w:rsid w:val="00E8605C"/>
    <w:rsid w:val="00E877EF"/>
    <w:rsid w:val="00E91EA4"/>
    <w:rsid w:val="00E93212"/>
    <w:rsid w:val="00E932F9"/>
    <w:rsid w:val="00E93412"/>
    <w:rsid w:val="00E94FDB"/>
    <w:rsid w:val="00E96012"/>
    <w:rsid w:val="00EA0D1E"/>
    <w:rsid w:val="00EA16D2"/>
    <w:rsid w:val="00EA197E"/>
    <w:rsid w:val="00EA2768"/>
    <w:rsid w:val="00EA31C9"/>
    <w:rsid w:val="00EA61D5"/>
    <w:rsid w:val="00EB0662"/>
    <w:rsid w:val="00EB12E1"/>
    <w:rsid w:val="00EB6051"/>
    <w:rsid w:val="00EC0D3F"/>
    <w:rsid w:val="00EC0FCD"/>
    <w:rsid w:val="00EC1DEC"/>
    <w:rsid w:val="00EC1E72"/>
    <w:rsid w:val="00EC6767"/>
    <w:rsid w:val="00EC6A2F"/>
    <w:rsid w:val="00EC71C7"/>
    <w:rsid w:val="00ED1C3B"/>
    <w:rsid w:val="00ED371F"/>
    <w:rsid w:val="00ED5967"/>
    <w:rsid w:val="00ED6777"/>
    <w:rsid w:val="00EE07E2"/>
    <w:rsid w:val="00EE19B2"/>
    <w:rsid w:val="00EE21B3"/>
    <w:rsid w:val="00EE3608"/>
    <w:rsid w:val="00EE45C2"/>
    <w:rsid w:val="00EF2A9E"/>
    <w:rsid w:val="00EF3E05"/>
    <w:rsid w:val="00EF4F3A"/>
    <w:rsid w:val="00EF68AD"/>
    <w:rsid w:val="00F00CF9"/>
    <w:rsid w:val="00F03844"/>
    <w:rsid w:val="00F04692"/>
    <w:rsid w:val="00F07E65"/>
    <w:rsid w:val="00F12500"/>
    <w:rsid w:val="00F14DBC"/>
    <w:rsid w:val="00F1584B"/>
    <w:rsid w:val="00F15B3B"/>
    <w:rsid w:val="00F173AE"/>
    <w:rsid w:val="00F20297"/>
    <w:rsid w:val="00F27AE2"/>
    <w:rsid w:val="00F3144C"/>
    <w:rsid w:val="00F32A0D"/>
    <w:rsid w:val="00F35711"/>
    <w:rsid w:val="00F36422"/>
    <w:rsid w:val="00F37058"/>
    <w:rsid w:val="00F370F2"/>
    <w:rsid w:val="00F410D1"/>
    <w:rsid w:val="00F46D8F"/>
    <w:rsid w:val="00F4765F"/>
    <w:rsid w:val="00F5000D"/>
    <w:rsid w:val="00F53F76"/>
    <w:rsid w:val="00F54E8A"/>
    <w:rsid w:val="00F550C2"/>
    <w:rsid w:val="00F552E8"/>
    <w:rsid w:val="00F55F1A"/>
    <w:rsid w:val="00F61AD4"/>
    <w:rsid w:val="00F62BDF"/>
    <w:rsid w:val="00F642E0"/>
    <w:rsid w:val="00F64C19"/>
    <w:rsid w:val="00F650B7"/>
    <w:rsid w:val="00F65E38"/>
    <w:rsid w:val="00F676FA"/>
    <w:rsid w:val="00F70762"/>
    <w:rsid w:val="00F773C6"/>
    <w:rsid w:val="00F77E2E"/>
    <w:rsid w:val="00F80C28"/>
    <w:rsid w:val="00F85DB5"/>
    <w:rsid w:val="00F87336"/>
    <w:rsid w:val="00F87DC2"/>
    <w:rsid w:val="00F9337B"/>
    <w:rsid w:val="00F95F32"/>
    <w:rsid w:val="00F973B3"/>
    <w:rsid w:val="00FA399C"/>
    <w:rsid w:val="00FA7FAF"/>
    <w:rsid w:val="00FB069E"/>
    <w:rsid w:val="00FB10F2"/>
    <w:rsid w:val="00FB4456"/>
    <w:rsid w:val="00FB5274"/>
    <w:rsid w:val="00FB5B5D"/>
    <w:rsid w:val="00FB6309"/>
    <w:rsid w:val="00FB7269"/>
    <w:rsid w:val="00FC767B"/>
    <w:rsid w:val="00FD3BED"/>
    <w:rsid w:val="00FD44B3"/>
    <w:rsid w:val="00FD4C4E"/>
    <w:rsid w:val="00FD7E65"/>
    <w:rsid w:val="00FE131E"/>
    <w:rsid w:val="00FE2CEA"/>
    <w:rsid w:val="00FE3424"/>
    <w:rsid w:val="00FF0063"/>
    <w:rsid w:val="00FF0DC7"/>
    <w:rsid w:val="00FF5AD5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CBB"/>
    <w:pPr>
      <w:widowControl w:val="0"/>
      <w:ind w:firstLine="709"/>
      <w:jc w:val="both"/>
    </w:pPr>
    <w:rPr>
      <w:rFonts w:eastAsia="Times NR Cyr MT"/>
      <w:sz w:val="24"/>
    </w:rPr>
  </w:style>
  <w:style w:type="paragraph" w:styleId="1">
    <w:name w:val="heading 1"/>
    <w:basedOn w:val="a"/>
    <w:next w:val="a"/>
    <w:link w:val="10"/>
    <w:qFormat/>
    <w:rsid w:val="00796CBB"/>
    <w:pPr>
      <w:keepNext/>
      <w:widowControl/>
      <w:numPr>
        <w:numId w:val="4"/>
      </w:numPr>
      <w:spacing w:before="120" w:after="120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rsid w:val="00F00CF9"/>
    <w:pPr>
      <w:keepNext/>
      <w:widowControl/>
      <w:numPr>
        <w:ilvl w:val="1"/>
        <w:numId w:val="1"/>
      </w:numPr>
      <w:spacing w:before="120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F00CF9"/>
    <w:pPr>
      <w:keepNext/>
      <w:widowControl/>
      <w:numPr>
        <w:ilvl w:val="2"/>
        <w:numId w:val="1"/>
      </w:numPr>
      <w:spacing w:before="120"/>
      <w:outlineLvl w:val="2"/>
    </w:pPr>
    <w:rPr>
      <w:sz w:val="22"/>
    </w:rPr>
  </w:style>
  <w:style w:type="paragraph" w:styleId="4">
    <w:name w:val="heading 4"/>
    <w:basedOn w:val="a"/>
    <w:next w:val="a"/>
    <w:qFormat/>
    <w:rsid w:val="00F00CF9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00CF9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</w:rPr>
  </w:style>
  <w:style w:type="paragraph" w:styleId="6">
    <w:name w:val="heading 6"/>
    <w:basedOn w:val="a"/>
    <w:next w:val="a"/>
    <w:qFormat/>
    <w:rsid w:val="00F00CF9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7">
    <w:name w:val="heading 7"/>
    <w:basedOn w:val="a"/>
    <w:next w:val="a"/>
    <w:qFormat/>
    <w:rsid w:val="00F00CF9"/>
    <w:pPr>
      <w:numPr>
        <w:ilvl w:val="6"/>
        <w:numId w:val="1"/>
      </w:numPr>
      <w:spacing w:before="240" w:after="60"/>
      <w:outlineLvl w:val="6"/>
    </w:pPr>
    <w:rPr>
      <w:rFonts w:ascii="Helvetica" w:hAnsi="Helvetica"/>
    </w:rPr>
  </w:style>
  <w:style w:type="paragraph" w:styleId="8">
    <w:name w:val="heading 8"/>
    <w:basedOn w:val="a"/>
    <w:next w:val="a"/>
    <w:qFormat/>
    <w:rsid w:val="00F00CF9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</w:rPr>
  </w:style>
  <w:style w:type="paragraph" w:styleId="9">
    <w:name w:val="heading 9"/>
    <w:basedOn w:val="a"/>
    <w:next w:val="a"/>
    <w:qFormat/>
    <w:rsid w:val="00F00CF9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CF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rsid w:val="00F00CF9"/>
    <w:rPr>
      <w:sz w:val="20"/>
    </w:rPr>
  </w:style>
  <w:style w:type="paragraph" w:customStyle="1" w:styleId="Heading">
    <w:name w:val="Heading"/>
    <w:rsid w:val="00F00CF9"/>
    <w:pPr>
      <w:widowControl w:val="0"/>
    </w:pPr>
    <w:rPr>
      <w:rFonts w:ascii="Helvetica" w:eastAsia="Times NR Cyr MT" w:hAnsi="Helvetica"/>
      <w:b/>
      <w:sz w:val="24"/>
    </w:rPr>
  </w:style>
  <w:style w:type="paragraph" w:customStyle="1" w:styleId="Preformat">
    <w:name w:val="Preformat"/>
    <w:rsid w:val="00F00CF9"/>
    <w:pPr>
      <w:widowControl w:val="0"/>
    </w:pPr>
    <w:rPr>
      <w:rFonts w:eastAsia="Times NR Cyr MT"/>
      <w:sz w:val="24"/>
    </w:rPr>
  </w:style>
  <w:style w:type="paragraph" w:styleId="a6">
    <w:name w:val="Body Text"/>
    <w:basedOn w:val="a"/>
    <w:rsid w:val="00F00CF9"/>
    <w:pPr>
      <w:spacing w:before="120"/>
    </w:pPr>
  </w:style>
  <w:style w:type="paragraph" w:styleId="a7">
    <w:name w:val="List Bullet"/>
    <w:basedOn w:val="a"/>
    <w:rsid w:val="00F00CF9"/>
    <w:pPr>
      <w:ind w:left="283" w:hanging="283"/>
    </w:pPr>
  </w:style>
  <w:style w:type="paragraph" w:styleId="a8">
    <w:name w:val="footer"/>
    <w:basedOn w:val="a"/>
    <w:link w:val="a9"/>
    <w:uiPriority w:val="99"/>
    <w:rsid w:val="00F00CF9"/>
    <w:pPr>
      <w:tabs>
        <w:tab w:val="center" w:pos="4153"/>
        <w:tab w:val="right" w:pos="8306"/>
      </w:tabs>
    </w:pPr>
  </w:style>
  <w:style w:type="paragraph" w:styleId="aa">
    <w:name w:val="Title"/>
    <w:basedOn w:val="a"/>
    <w:link w:val="ab"/>
    <w:qFormat/>
    <w:rsid w:val="00F00CF9"/>
    <w:pPr>
      <w:jc w:val="center"/>
    </w:pPr>
    <w:rPr>
      <w:u w:val="single"/>
    </w:rPr>
  </w:style>
  <w:style w:type="paragraph" w:styleId="ac">
    <w:name w:val="Balloon Text"/>
    <w:basedOn w:val="a"/>
    <w:semiHidden/>
    <w:rsid w:val="00F00CF9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00CF9"/>
    <w:pPr>
      <w:spacing w:after="120" w:line="480" w:lineRule="auto"/>
    </w:pPr>
  </w:style>
  <w:style w:type="paragraph" w:customStyle="1" w:styleId="210">
    <w:name w:val="Основной текст 21"/>
    <w:basedOn w:val="a"/>
    <w:rsid w:val="00F00CF9"/>
    <w:pPr>
      <w:overflowPunct w:val="0"/>
      <w:autoSpaceDE w:val="0"/>
      <w:autoSpaceDN w:val="0"/>
      <w:adjustRightInd w:val="0"/>
      <w:spacing w:before="120" w:line="221" w:lineRule="auto"/>
      <w:textAlignment w:val="baseline"/>
    </w:pPr>
    <w:rPr>
      <w:rFonts w:eastAsia="Times New Roman"/>
    </w:rPr>
  </w:style>
  <w:style w:type="paragraph" w:customStyle="1" w:styleId="211">
    <w:name w:val="Основной текст с отступом 21"/>
    <w:basedOn w:val="a"/>
    <w:rsid w:val="00F00CF9"/>
    <w:pPr>
      <w:overflowPunct w:val="0"/>
      <w:autoSpaceDE w:val="0"/>
      <w:autoSpaceDN w:val="0"/>
      <w:adjustRightInd w:val="0"/>
      <w:spacing w:before="120"/>
      <w:ind w:firstLine="720"/>
      <w:textAlignment w:val="baseline"/>
    </w:pPr>
    <w:rPr>
      <w:rFonts w:eastAsia="Times New Roman"/>
    </w:rPr>
  </w:style>
  <w:style w:type="paragraph" w:styleId="ad">
    <w:name w:val="caption"/>
    <w:basedOn w:val="a"/>
    <w:next w:val="a"/>
    <w:qFormat/>
    <w:rsid w:val="00F00CF9"/>
    <w:pPr>
      <w:suppressAutoHyphens/>
      <w:overflowPunct w:val="0"/>
      <w:autoSpaceDE w:val="0"/>
      <w:autoSpaceDN w:val="0"/>
      <w:adjustRightInd w:val="0"/>
      <w:spacing w:before="240"/>
      <w:ind w:firstLine="7088"/>
      <w:textAlignment w:val="baseline"/>
    </w:pPr>
    <w:rPr>
      <w:rFonts w:eastAsia="Times New Roman"/>
    </w:rPr>
  </w:style>
  <w:style w:type="paragraph" w:styleId="31">
    <w:name w:val="Body Text Indent 3"/>
    <w:basedOn w:val="a"/>
    <w:rsid w:val="00F00CF9"/>
    <w:pPr>
      <w:widowControl/>
      <w:ind w:left="540"/>
    </w:pPr>
    <w:rPr>
      <w:rFonts w:eastAsia="Times New Roman"/>
      <w:szCs w:val="24"/>
    </w:rPr>
  </w:style>
  <w:style w:type="paragraph" w:customStyle="1" w:styleId="11">
    <w:name w:val="Цитата1"/>
    <w:basedOn w:val="a"/>
    <w:rsid w:val="00F00CF9"/>
    <w:pPr>
      <w:overflowPunct w:val="0"/>
      <w:autoSpaceDE w:val="0"/>
      <w:autoSpaceDN w:val="0"/>
      <w:adjustRightInd w:val="0"/>
      <w:spacing w:before="120"/>
      <w:ind w:left="40" w:right="516" w:firstLine="669"/>
      <w:textAlignment w:val="baseline"/>
    </w:pPr>
    <w:rPr>
      <w:rFonts w:eastAsia="Times New Roman"/>
    </w:rPr>
  </w:style>
  <w:style w:type="character" w:styleId="ae">
    <w:name w:val="annotation reference"/>
    <w:semiHidden/>
    <w:rsid w:val="00F00CF9"/>
    <w:rPr>
      <w:sz w:val="16"/>
      <w:szCs w:val="16"/>
    </w:rPr>
  </w:style>
  <w:style w:type="paragraph" w:styleId="af">
    <w:name w:val="annotation text"/>
    <w:basedOn w:val="a"/>
    <w:link w:val="af0"/>
    <w:semiHidden/>
    <w:rsid w:val="00F00CF9"/>
    <w:rPr>
      <w:lang w:val="x-none" w:eastAsia="x-none"/>
    </w:rPr>
  </w:style>
  <w:style w:type="paragraph" w:styleId="af1">
    <w:name w:val="Body Text Indent"/>
    <w:basedOn w:val="a"/>
    <w:link w:val="af2"/>
    <w:rsid w:val="00716D08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716D08"/>
    <w:rPr>
      <w:rFonts w:ascii="Times NR Cyr MT" w:eastAsia="Times NR Cyr MT" w:hAnsi="Times NR Cyr MT"/>
    </w:rPr>
  </w:style>
  <w:style w:type="paragraph" w:styleId="af3">
    <w:name w:val="footnote text"/>
    <w:basedOn w:val="a"/>
    <w:link w:val="af4"/>
    <w:rsid w:val="00716D08"/>
    <w:pPr>
      <w:overflowPunct w:val="0"/>
      <w:autoSpaceDE w:val="0"/>
      <w:autoSpaceDN w:val="0"/>
      <w:adjustRightInd w:val="0"/>
      <w:ind w:left="709" w:firstLine="567"/>
      <w:textAlignment w:val="baseline"/>
    </w:pPr>
    <w:rPr>
      <w:rFonts w:eastAsia="Times New Roman"/>
      <w:b/>
      <w:lang w:val="x-none" w:eastAsia="x-none"/>
    </w:rPr>
  </w:style>
  <w:style w:type="character" w:customStyle="1" w:styleId="af4">
    <w:name w:val="Текст сноски Знак"/>
    <w:link w:val="af3"/>
    <w:rsid w:val="00716D08"/>
    <w:rPr>
      <w:b/>
    </w:rPr>
  </w:style>
  <w:style w:type="character" w:styleId="af5">
    <w:name w:val="footnote reference"/>
    <w:rsid w:val="00716D08"/>
    <w:rPr>
      <w:sz w:val="20"/>
      <w:vertAlign w:val="superscript"/>
    </w:rPr>
  </w:style>
  <w:style w:type="paragraph" w:styleId="af6">
    <w:name w:val="List Paragraph"/>
    <w:basedOn w:val="a"/>
    <w:uiPriority w:val="34"/>
    <w:qFormat/>
    <w:rsid w:val="0039699E"/>
    <w:pPr>
      <w:ind w:left="708"/>
    </w:pPr>
  </w:style>
  <w:style w:type="character" w:customStyle="1" w:styleId="10">
    <w:name w:val="Заголовок 1 Знак"/>
    <w:link w:val="1"/>
    <w:rsid w:val="00796CBB"/>
    <w:rPr>
      <w:rFonts w:eastAsia="Times NR Cyr MT"/>
      <w:b/>
      <w:caps/>
      <w:sz w:val="28"/>
    </w:rPr>
  </w:style>
  <w:style w:type="character" w:customStyle="1" w:styleId="20">
    <w:name w:val="Заголовок 2 Знак"/>
    <w:link w:val="2"/>
    <w:rsid w:val="003F613E"/>
    <w:rPr>
      <w:rFonts w:eastAsia="Times NR Cyr MT"/>
      <w:sz w:val="22"/>
    </w:rPr>
  </w:style>
  <w:style w:type="character" w:customStyle="1" w:styleId="30">
    <w:name w:val="Заголовок 3 Знак"/>
    <w:link w:val="3"/>
    <w:rsid w:val="003F613E"/>
    <w:rPr>
      <w:rFonts w:eastAsia="Times NR Cyr MT"/>
      <w:sz w:val="22"/>
    </w:rPr>
  </w:style>
  <w:style w:type="character" w:customStyle="1" w:styleId="a4">
    <w:name w:val="Верхний колонтитул Знак"/>
    <w:link w:val="a3"/>
    <w:rsid w:val="003F613E"/>
    <w:rPr>
      <w:rFonts w:ascii="Times NR Cyr MT" w:eastAsia="Times NR Cyr MT" w:hAnsi="Times NR Cyr MT"/>
    </w:rPr>
  </w:style>
  <w:style w:type="character" w:customStyle="1" w:styleId="af0">
    <w:name w:val="Текст примечания Знак"/>
    <w:link w:val="af"/>
    <w:semiHidden/>
    <w:rsid w:val="005334CB"/>
    <w:rPr>
      <w:rFonts w:ascii="Times NR Cyr MT" w:eastAsia="Times NR Cyr MT" w:hAnsi="Times NR Cyr MT"/>
    </w:rPr>
  </w:style>
  <w:style w:type="paragraph" w:styleId="af7">
    <w:name w:val="annotation subject"/>
    <w:basedOn w:val="af"/>
    <w:next w:val="af"/>
    <w:link w:val="af8"/>
    <w:rsid w:val="00FF5AD5"/>
    <w:rPr>
      <w:b/>
      <w:bCs/>
    </w:rPr>
  </w:style>
  <w:style w:type="character" w:customStyle="1" w:styleId="af8">
    <w:name w:val="Тема примечания Знак"/>
    <w:link w:val="af7"/>
    <w:rsid w:val="00FF5AD5"/>
    <w:rPr>
      <w:rFonts w:ascii="Times NR Cyr MT" w:eastAsia="Times NR Cyr MT" w:hAnsi="Times NR Cyr MT"/>
      <w:b/>
      <w:bCs/>
    </w:rPr>
  </w:style>
  <w:style w:type="character" w:styleId="af9">
    <w:name w:val="Hyperlink"/>
    <w:uiPriority w:val="99"/>
    <w:unhideWhenUsed/>
    <w:rsid w:val="002047F6"/>
    <w:rPr>
      <w:color w:val="0000FF"/>
      <w:u w:val="single"/>
    </w:rPr>
  </w:style>
  <w:style w:type="paragraph" w:customStyle="1" w:styleId="BlockText1">
    <w:name w:val="Block Text1"/>
    <w:basedOn w:val="a"/>
    <w:rsid w:val="009C518B"/>
    <w:pPr>
      <w:overflowPunct w:val="0"/>
      <w:autoSpaceDE w:val="0"/>
      <w:autoSpaceDN w:val="0"/>
      <w:adjustRightInd w:val="0"/>
      <w:spacing w:before="120"/>
      <w:ind w:left="40" w:right="516" w:firstLine="669"/>
      <w:textAlignment w:val="baseline"/>
    </w:pPr>
    <w:rPr>
      <w:rFonts w:eastAsia="Calibri"/>
    </w:rPr>
  </w:style>
  <w:style w:type="character" w:customStyle="1" w:styleId="100">
    <w:name w:val="Знак Знак10"/>
    <w:locked/>
    <w:rsid w:val="001509C6"/>
    <w:rPr>
      <w:rFonts w:ascii="Courier" w:hAnsi="Courier"/>
      <w:lang w:val="ru-RU" w:eastAsia="ru-RU" w:bidi="ar-SA"/>
    </w:rPr>
  </w:style>
  <w:style w:type="character" w:customStyle="1" w:styleId="ab">
    <w:name w:val="Название Знак"/>
    <w:link w:val="aa"/>
    <w:locked/>
    <w:rsid w:val="003265B0"/>
    <w:rPr>
      <w:rFonts w:eastAsia="Times NR Cyr MT"/>
      <w:sz w:val="24"/>
      <w:u w:val="single"/>
      <w:lang w:val="ru-RU" w:eastAsia="ru-RU" w:bidi="ar-SA"/>
    </w:rPr>
  </w:style>
  <w:style w:type="paragraph" w:styleId="22">
    <w:name w:val="Body Text Indent 2"/>
    <w:basedOn w:val="a"/>
    <w:rsid w:val="00220919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220919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FR1">
    <w:name w:val="FR1"/>
    <w:rsid w:val="00220919"/>
    <w:pPr>
      <w:widowControl w:val="0"/>
      <w:spacing w:before="120"/>
      <w:ind w:left="720"/>
    </w:pPr>
    <w:rPr>
      <w:sz w:val="28"/>
    </w:rPr>
  </w:style>
  <w:style w:type="table" w:styleId="afa">
    <w:name w:val="Table Grid"/>
    <w:basedOn w:val="a1"/>
    <w:rsid w:val="00EE19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796CB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796CBB"/>
    <w:pPr>
      <w:spacing w:after="100"/>
    </w:pPr>
  </w:style>
  <w:style w:type="paragraph" w:styleId="23">
    <w:name w:val="toc 2"/>
    <w:basedOn w:val="a"/>
    <w:next w:val="a"/>
    <w:autoRedefine/>
    <w:uiPriority w:val="39"/>
    <w:rsid w:val="00796CBB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96CBB"/>
    <w:pPr>
      <w:spacing w:after="100"/>
      <w:ind w:left="400"/>
    </w:pPr>
  </w:style>
  <w:style w:type="paragraph" w:styleId="40">
    <w:name w:val="toc 4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96CBB"/>
    <w:rPr>
      <w:rFonts w:eastAsia="Times NR Cyr MT"/>
      <w:sz w:val="24"/>
    </w:rPr>
  </w:style>
  <w:style w:type="paragraph" w:styleId="afc">
    <w:name w:val="Plain Text"/>
    <w:basedOn w:val="a"/>
    <w:link w:val="afd"/>
    <w:rsid w:val="009A7032"/>
    <w:pPr>
      <w:overflowPunct w:val="0"/>
      <w:autoSpaceDE w:val="0"/>
      <w:autoSpaceDN w:val="0"/>
      <w:adjustRightInd w:val="0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d">
    <w:name w:val="Текст Знак"/>
    <w:basedOn w:val="a0"/>
    <w:link w:val="afc"/>
    <w:rsid w:val="009A7032"/>
    <w:rPr>
      <w:rFonts w:ascii="Courier New" w:eastAsia="Calibri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CBB"/>
    <w:pPr>
      <w:widowControl w:val="0"/>
      <w:ind w:firstLine="709"/>
      <w:jc w:val="both"/>
    </w:pPr>
    <w:rPr>
      <w:rFonts w:eastAsia="Times NR Cyr MT"/>
      <w:sz w:val="24"/>
    </w:rPr>
  </w:style>
  <w:style w:type="paragraph" w:styleId="1">
    <w:name w:val="heading 1"/>
    <w:basedOn w:val="a"/>
    <w:next w:val="a"/>
    <w:link w:val="10"/>
    <w:qFormat/>
    <w:rsid w:val="00796CBB"/>
    <w:pPr>
      <w:keepNext/>
      <w:widowControl/>
      <w:numPr>
        <w:numId w:val="4"/>
      </w:numPr>
      <w:spacing w:before="120" w:after="120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rsid w:val="00F00CF9"/>
    <w:pPr>
      <w:keepNext/>
      <w:widowControl/>
      <w:numPr>
        <w:ilvl w:val="1"/>
        <w:numId w:val="1"/>
      </w:numPr>
      <w:spacing w:before="120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F00CF9"/>
    <w:pPr>
      <w:keepNext/>
      <w:widowControl/>
      <w:numPr>
        <w:ilvl w:val="2"/>
        <w:numId w:val="1"/>
      </w:numPr>
      <w:spacing w:before="120"/>
      <w:outlineLvl w:val="2"/>
    </w:pPr>
    <w:rPr>
      <w:sz w:val="22"/>
    </w:rPr>
  </w:style>
  <w:style w:type="paragraph" w:styleId="4">
    <w:name w:val="heading 4"/>
    <w:basedOn w:val="a"/>
    <w:next w:val="a"/>
    <w:qFormat/>
    <w:rsid w:val="00F00CF9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00CF9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</w:rPr>
  </w:style>
  <w:style w:type="paragraph" w:styleId="6">
    <w:name w:val="heading 6"/>
    <w:basedOn w:val="a"/>
    <w:next w:val="a"/>
    <w:qFormat/>
    <w:rsid w:val="00F00CF9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7">
    <w:name w:val="heading 7"/>
    <w:basedOn w:val="a"/>
    <w:next w:val="a"/>
    <w:qFormat/>
    <w:rsid w:val="00F00CF9"/>
    <w:pPr>
      <w:numPr>
        <w:ilvl w:val="6"/>
        <w:numId w:val="1"/>
      </w:numPr>
      <w:spacing w:before="240" w:after="60"/>
      <w:outlineLvl w:val="6"/>
    </w:pPr>
    <w:rPr>
      <w:rFonts w:ascii="Helvetica" w:hAnsi="Helvetica"/>
    </w:rPr>
  </w:style>
  <w:style w:type="paragraph" w:styleId="8">
    <w:name w:val="heading 8"/>
    <w:basedOn w:val="a"/>
    <w:next w:val="a"/>
    <w:qFormat/>
    <w:rsid w:val="00F00CF9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</w:rPr>
  </w:style>
  <w:style w:type="paragraph" w:styleId="9">
    <w:name w:val="heading 9"/>
    <w:basedOn w:val="a"/>
    <w:next w:val="a"/>
    <w:qFormat/>
    <w:rsid w:val="00F00CF9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CF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rsid w:val="00F00CF9"/>
    <w:rPr>
      <w:sz w:val="20"/>
    </w:rPr>
  </w:style>
  <w:style w:type="paragraph" w:customStyle="1" w:styleId="Heading">
    <w:name w:val="Heading"/>
    <w:rsid w:val="00F00CF9"/>
    <w:pPr>
      <w:widowControl w:val="0"/>
    </w:pPr>
    <w:rPr>
      <w:rFonts w:ascii="Helvetica" w:eastAsia="Times NR Cyr MT" w:hAnsi="Helvetica"/>
      <w:b/>
      <w:sz w:val="24"/>
    </w:rPr>
  </w:style>
  <w:style w:type="paragraph" w:customStyle="1" w:styleId="Preformat">
    <w:name w:val="Preformat"/>
    <w:rsid w:val="00F00CF9"/>
    <w:pPr>
      <w:widowControl w:val="0"/>
    </w:pPr>
    <w:rPr>
      <w:rFonts w:eastAsia="Times NR Cyr MT"/>
      <w:sz w:val="24"/>
    </w:rPr>
  </w:style>
  <w:style w:type="paragraph" w:styleId="a6">
    <w:name w:val="Body Text"/>
    <w:basedOn w:val="a"/>
    <w:rsid w:val="00F00CF9"/>
    <w:pPr>
      <w:spacing w:before="120"/>
    </w:pPr>
  </w:style>
  <w:style w:type="paragraph" w:styleId="a7">
    <w:name w:val="List Bullet"/>
    <w:basedOn w:val="a"/>
    <w:rsid w:val="00F00CF9"/>
    <w:pPr>
      <w:ind w:left="283" w:hanging="283"/>
    </w:pPr>
  </w:style>
  <w:style w:type="paragraph" w:styleId="a8">
    <w:name w:val="footer"/>
    <w:basedOn w:val="a"/>
    <w:link w:val="a9"/>
    <w:uiPriority w:val="99"/>
    <w:rsid w:val="00F00CF9"/>
    <w:pPr>
      <w:tabs>
        <w:tab w:val="center" w:pos="4153"/>
        <w:tab w:val="right" w:pos="8306"/>
      </w:tabs>
    </w:pPr>
  </w:style>
  <w:style w:type="paragraph" w:styleId="aa">
    <w:name w:val="Title"/>
    <w:basedOn w:val="a"/>
    <w:link w:val="ab"/>
    <w:qFormat/>
    <w:rsid w:val="00F00CF9"/>
    <w:pPr>
      <w:jc w:val="center"/>
    </w:pPr>
    <w:rPr>
      <w:u w:val="single"/>
    </w:rPr>
  </w:style>
  <w:style w:type="paragraph" w:styleId="ac">
    <w:name w:val="Balloon Text"/>
    <w:basedOn w:val="a"/>
    <w:semiHidden/>
    <w:rsid w:val="00F00CF9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00CF9"/>
    <w:pPr>
      <w:spacing w:after="120" w:line="480" w:lineRule="auto"/>
    </w:pPr>
  </w:style>
  <w:style w:type="paragraph" w:customStyle="1" w:styleId="210">
    <w:name w:val="Основной текст 21"/>
    <w:basedOn w:val="a"/>
    <w:rsid w:val="00F00CF9"/>
    <w:pPr>
      <w:overflowPunct w:val="0"/>
      <w:autoSpaceDE w:val="0"/>
      <w:autoSpaceDN w:val="0"/>
      <w:adjustRightInd w:val="0"/>
      <w:spacing w:before="120" w:line="221" w:lineRule="auto"/>
      <w:textAlignment w:val="baseline"/>
    </w:pPr>
    <w:rPr>
      <w:rFonts w:eastAsia="Times New Roman"/>
    </w:rPr>
  </w:style>
  <w:style w:type="paragraph" w:customStyle="1" w:styleId="211">
    <w:name w:val="Основной текст с отступом 21"/>
    <w:basedOn w:val="a"/>
    <w:rsid w:val="00F00CF9"/>
    <w:pPr>
      <w:overflowPunct w:val="0"/>
      <w:autoSpaceDE w:val="0"/>
      <w:autoSpaceDN w:val="0"/>
      <w:adjustRightInd w:val="0"/>
      <w:spacing w:before="120"/>
      <w:ind w:firstLine="720"/>
      <w:textAlignment w:val="baseline"/>
    </w:pPr>
    <w:rPr>
      <w:rFonts w:eastAsia="Times New Roman"/>
    </w:rPr>
  </w:style>
  <w:style w:type="paragraph" w:styleId="ad">
    <w:name w:val="caption"/>
    <w:basedOn w:val="a"/>
    <w:next w:val="a"/>
    <w:qFormat/>
    <w:rsid w:val="00F00CF9"/>
    <w:pPr>
      <w:suppressAutoHyphens/>
      <w:overflowPunct w:val="0"/>
      <w:autoSpaceDE w:val="0"/>
      <w:autoSpaceDN w:val="0"/>
      <w:adjustRightInd w:val="0"/>
      <w:spacing w:before="240"/>
      <w:ind w:firstLine="7088"/>
      <w:textAlignment w:val="baseline"/>
    </w:pPr>
    <w:rPr>
      <w:rFonts w:eastAsia="Times New Roman"/>
    </w:rPr>
  </w:style>
  <w:style w:type="paragraph" w:styleId="31">
    <w:name w:val="Body Text Indent 3"/>
    <w:basedOn w:val="a"/>
    <w:rsid w:val="00F00CF9"/>
    <w:pPr>
      <w:widowControl/>
      <w:ind w:left="540"/>
    </w:pPr>
    <w:rPr>
      <w:rFonts w:eastAsia="Times New Roman"/>
      <w:szCs w:val="24"/>
    </w:rPr>
  </w:style>
  <w:style w:type="paragraph" w:customStyle="1" w:styleId="11">
    <w:name w:val="Цитата1"/>
    <w:basedOn w:val="a"/>
    <w:rsid w:val="00F00CF9"/>
    <w:pPr>
      <w:overflowPunct w:val="0"/>
      <w:autoSpaceDE w:val="0"/>
      <w:autoSpaceDN w:val="0"/>
      <w:adjustRightInd w:val="0"/>
      <w:spacing w:before="120"/>
      <w:ind w:left="40" w:right="516" w:firstLine="669"/>
      <w:textAlignment w:val="baseline"/>
    </w:pPr>
    <w:rPr>
      <w:rFonts w:eastAsia="Times New Roman"/>
    </w:rPr>
  </w:style>
  <w:style w:type="character" w:styleId="ae">
    <w:name w:val="annotation reference"/>
    <w:semiHidden/>
    <w:rsid w:val="00F00CF9"/>
    <w:rPr>
      <w:sz w:val="16"/>
      <w:szCs w:val="16"/>
    </w:rPr>
  </w:style>
  <w:style w:type="paragraph" w:styleId="af">
    <w:name w:val="annotation text"/>
    <w:basedOn w:val="a"/>
    <w:link w:val="af0"/>
    <w:semiHidden/>
    <w:rsid w:val="00F00CF9"/>
    <w:rPr>
      <w:lang w:val="x-none" w:eastAsia="x-none"/>
    </w:rPr>
  </w:style>
  <w:style w:type="paragraph" w:styleId="af1">
    <w:name w:val="Body Text Indent"/>
    <w:basedOn w:val="a"/>
    <w:link w:val="af2"/>
    <w:rsid w:val="00716D08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716D08"/>
    <w:rPr>
      <w:rFonts w:ascii="Times NR Cyr MT" w:eastAsia="Times NR Cyr MT" w:hAnsi="Times NR Cyr MT"/>
    </w:rPr>
  </w:style>
  <w:style w:type="paragraph" w:styleId="af3">
    <w:name w:val="footnote text"/>
    <w:basedOn w:val="a"/>
    <w:link w:val="af4"/>
    <w:rsid w:val="00716D08"/>
    <w:pPr>
      <w:overflowPunct w:val="0"/>
      <w:autoSpaceDE w:val="0"/>
      <w:autoSpaceDN w:val="0"/>
      <w:adjustRightInd w:val="0"/>
      <w:ind w:left="709" w:firstLine="567"/>
      <w:textAlignment w:val="baseline"/>
    </w:pPr>
    <w:rPr>
      <w:rFonts w:eastAsia="Times New Roman"/>
      <w:b/>
      <w:lang w:val="x-none" w:eastAsia="x-none"/>
    </w:rPr>
  </w:style>
  <w:style w:type="character" w:customStyle="1" w:styleId="af4">
    <w:name w:val="Текст сноски Знак"/>
    <w:link w:val="af3"/>
    <w:rsid w:val="00716D08"/>
    <w:rPr>
      <w:b/>
    </w:rPr>
  </w:style>
  <w:style w:type="character" w:styleId="af5">
    <w:name w:val="footnote reference"/>
    <w:rsid w:val="00716D08"/>
    <w:rPr>
      <w:sz w:val="20"/>
      <w:vertAlign w:val="superscript"/>
    </w:rPr>
  </w:style>
  <w:style w:type="paragraph" w:styleId="af6">
    <w:name w:val="List Paragraph"/>
    <w:basedOn w:val="a"/>
    <w:uiPriority w:val="34"/>
    <w:qFormat/>
    <w:rsid w:val="0039699E"/>
    <w:pPr>
      <w:ind w:left="708"/>
    </w:pPr>
  </w:style>
  <w:style w:type="character" w:customStyle="1" w:styleId="10">
    <w:name w:val="Заголовок 1 Знак"/>
    <w:link w:val="1"/>
    <w:rsid w:val="00796CBB"/>
    <w:rPr>
      <w:rFonts w:eastAsia="Times NR Cyr MT"/>
      <w:b/>
      <w:caps/>
      <w:sz w:val="28"/>
    </w:rPr>
  </w:style>
  <w:style w:type="character" w:customStyle="1" w:styleId="20">
    <w:name w:val="Заголовок 2 Знак"/>
    <w:link w:val="2"/>
    <w:rsid w:val="003F613E"/>
    <w:rPr>
      <w:rFonts w:eastAsia="Times NR Cyr MT"/>
      <w:sz w:val="22"/>
    </w:rPr>
  </w:style>
  <w:style w:type="character" w:customStyle="1" w:styleId="30">
    <w:name w:val="Заголовок 3 Знак"/>
    <w:link w:val="3"/>
    <w:rsid w:val="003F613E"/>
    <w:rPr>
      <w:rFonts w:eastAsia="Times NR Cyr MT"/>
      <w:sz w:val="22"/>
    </w:rPr>
  </w:style>
  <w:style w:type="character" w:customStyle="1" w:styleId="a4">
    <w:name w:val="Верхний колонтитул Знак"/>
    <w:link w:val="a3"/>
    <w:rsid w:val="003F613E"/>
    <w:rPr>
      <w:rFonts w:ascii="Times NR Cyr MT" w:eastAsia="Times NR Cyr MT" w:hAnsi="Times NR Cyr MT"/>
    </w:rPr>
  </w:style>
  <w:style w:type="character" w:customStyle="1" w:styleId="af0">
    <w:name w:val="Текст примечания Знак"/>
    <w:link w:val="af"/>
    <w:semiHidden/>
    <w:rsid w:val="005334CB"/>
    <w:rPr>
      <w:rFonts w:ascii="Times NR Cyr MT" w:eastAsia="Times NR Cyr MT" w:hAnsi="Times NR Cyr MT"/>
    </w:rPr>
  </w:style>
  <w:style w:type="paragraph" w:styleId="af7">
    <w:name w:val="annotation subject"/>
    <w:basedOn w:val="af"/>
    <w:next w:val="af"/>
    <w:link w:val="af8"/>
    <w:rsid w:val="00FF5AD5"/>
    <w:rPr>
      <w:b/>
      <w:bCs/>
    </w:rPr>
  </w:style>
  <w:style w:type="character" w:customStyle="1" w:styleId="af8">
    <w:name w:val="Тема примечания Знак"/>
    <w:link w:val="af7"/>
    <w:rsid w:val="00FF5AD5"/>
    <w:rPr>
      <w:rFonts w:ascii="Times NR Cyr MT" w:eastAsia="Times NR Cyr MT" w:hAnsi="Times NR Cyr MT"/>
      <w:b/>
      <w:bCs/>
    </w:rPr>
  </w:style>
  <w:style w:type="character" w:styleId="af9">
    <w:name w:val="Hyperlink"/>
    <w:uiPriority w:val="99"/>
    <w:unhideWhenUsed/>
    <w:rsid w:val="002047F6"/>
    <w:rPr>
      <w:color w:val="0000FF"/>
      <w:u w:val="single"/>
    </w:rPr>
  </w:style>
  <w:style w:type="paragraph" w:customStyle="1" w:styleId="BlockText1">
    <w:name w:val="Block Text1"/>
    <w:basedOn w:val="a"/>
    <w:rsid w:val="009C518B"/>
    <w:pPr>
      <w:overflowPunct w:val="0"/>
      <w:autoSpaceDE w:val="0"/>
      <w:autoSpaceDN w:val="0"/>
      <w:adjustRightInd w:val="0"/>
      <w:spacing w:before="120"/>
      <w:ind w:left="40" w:right="516" w:firstLine="669"/>
      <w:textAlignment w:val="baseline"/>
    </w:pPr>
    <w:rPr>
      <w:rFonts w:eastAsia="Calibri"/>
    </w:rPr>
  </w:style>
  <w:style w:type="character" w:customStyle="1" w:styleId="100">
    <w:name w:val="Знак Знак10"/>
    <w:locked/>
    <w:rsid w:val="001509C6"/>
    <w:rPr>
      <w:rFonts w:ascii="Courier" w:hAnsi="Courier"/>
      <w:lang w:val="ru-RU" w:eastAsia="ru-RU" w:bidi="ar-SA"/>
    </w:rPr>
  </w:style>
  <w:style w:type="character" w:customStyle="1" w:styleId="ab">
    <w:name w:val="Название Знак"/>
    <w:link w:val="aa"/>
    <w:locked/>
    <w:rsid w:val="003265B0"/>
    <w:rPr>
      <w:rFonts w:eastAsia="Times NR Cyr MT"/>
      <w:sz w:val="24"/>
      <w:u w:val="single"/>
      <w:lang w:val="ru-RU" w:eastAsia="ru-RU" w:bidi="ar-SA"/>
    </w:rPr>
  </w:style>
  <w:style w:type="paragraph" w:styleId="22">
    <w:name w:val="Body Text Indent 2"/>
    <w:basedOn w:val="a"/>
    <w:rsid w:val="00220919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220919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FR1">
    <w:name w:val="FR1"/>
    <w:rsid w:val="00220919"/>
    <w:pPr>
      <w:widowControl w:val="0"/>
      <w:spacing w:before="120"/>
      <w:ind w:left="720"/>
    </w:pPr>
    <w:rPr>
      <w:sz w:val="28"/>
    </w:rPr>
  </w:style>
  <w:style w:type="table" w:styleId="afa">
    <w:name w:val="Table Grid"/>
    <w:basedOn w:val="a1"/>
    <w:rsid w:val="00EE19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796CB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796CBB"/>
    <w:pPr>
      <w:spacing w:after="100"/>
    </w:pPr>
  </w:style>
  <w:style w:type="paragraph" w:styleId="23">
    <w:name w:val="toc 2"/>
    <w:basedOn w:val="a"/>
    <w:next w:val="a"/>
    <w:autoRedefine/>
    <w:uiPriority w:val="39"/>
    <w:rsid w:val="00796CBB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96CBB"/>
    <w:pPr>
      <w:spacing w:after="100"/>
      <w:ind w:left="400"/>
    </w:pPr>
  </w:style>
  <w:style w:type="paragraph" w:styleId="40">
    <w:name w:val="toc 4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796CBB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96CBB"/>
    <w:rPr>
      <w:rFonts w:eastAsia="Times NR Cyr MT"/>
      <w:sz w:val="24"/>
    </w:rPr>
  </w:style>
  <w:style w:type="paragraph" w:styleId="afc">
    <w:name w:val="Plain Text"/>
    <w:basedOn w:val="a"/>
    <w:link w:val="afd"/>
    <w:rsid w:val="009A7032"/>
    <w:pPr>
      <w:overflowPunct w:val="0"/>
      <w:autoSpaceDE w:val="0"/>
      <w:autoSpaceDN w:val="0"/>
      <w:adjustRightInd w:val="0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d">
    <w:name w:val="Текст Знак"/>
    <w:basedOn w:val="a0"/>
    <w:link w:val="afc"/>
    <w:rsid w:val="009A7032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go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ED71-E0DC-46FE-8354-9849AE3F5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B445A2-C29F-4491-9CFF-EB9E5DC7C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3CF00-CC3D-425A-9D57-F4B7F0FC3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37B9F-996B-4E61-97C1-E872814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17155</Words>
  <Characters>97787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 «ИНГОССТРАХ»</vt:lpstr>
    </vt:vector>
  </TitlesOfParts>
  <Company>ingosstrakh</Company>
  <LinksUpToDate>false</LinksUpToDate>
  <CharactersWithSpaces>114713</CharactersWithSpaces>
  <SharedDoc>false</SharedDoc>
  <HLinks>
    <vt:vector size="6" baseType="variant"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страховое акционерное общество «ИНГОССТРАХ»</dc:title>
  <dc:creator>admin</dc:creator>
  <cp:lastModifiedBy>Тихомирова Анна Владимировна (ДПРБ)</cp:lastModifiedBy>
  <cp:revision>3</cp:revision>
  <cp:lastPrinted>2015-02-05T13:13:00Z</cp:lastPrinted>
  <dcterms:created xsi:type="dcterms:W3CDTF">2017-12-27T06:58:00Z</dcterms:created>
  <dcterms:modified xsi:type="dcterms:W3CDTF">2018-01-15T12:36:00Z</dcterms:modified>
</cp:coreProperties>
</file>