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2E" w:rsidRPr="00D2712E" w:rsidRDefault="00D2712E" w:rsidP="00D2712E">
      <w:pPr>
        <w:pStyle w:val="1"/>
        <w:jc w:val="center"/>
        <w:rPr>
          <w:rFonts w:ascii="Times New Roman" w:hAnsi="Times New Roman"/>
          <w:sz w:val="36"/>
          <w:szCs w:val="24"/>
        </w:rPr>
      </w:pPr>
    </w:p>
    <w:p w:rsidR="00D2712E" w:rsidRPr="00D2712E" w:rsidRDefault="00D2712E" w:rsidP="00D2712E">
      <w:pPr>
        <w:pStyle w:val="1"/>
        <w:jc w:val="center"/>
        <w:rPr>
          <w:rFonts w:ascii="Times New Roman" w:hAnsi="Times New Roman"/>
          <w:sz w:val="36"/>
          <w:szCs w:val="24"/>
        </w:rPr>
      </w:pPr>
      <w:r w:rsidRPr="00D2712E">
        <w:rPr>
          <w:rFonts w:ascii="Times New Roman" w:hAnsi="Times New Roman"/>
          <w:sz w:val="36"/>
          <w:szCs w:val="24"/>
        </w:rPr>
        <w:t>Журнал событий ХОУ</w:t>
      </w:r>
    </w:p>
    <w:p w:rsidR="00D2712E" w:rsidRPr="00A35BB4" w:rsidRDefault="00D2712E" w:rsidP="00D2712E">
      <w:pPr>
        <w:rPr>
          <w:sz w:val="22"/>
          <w:szCs w:val="24"/>
        </w:rPr>
      </w:pPr>
    </w:p>
    <w:p w:rsidR="00D2712E" w:rsidRPr="00A35BB4" w:rsidRDefault="00D2712E" w:rsidP="00D2712E">
      <w:pPr>
        <w:rPr>
          <w:sz w:val="22"/>
          <w:szCs w:val="24"/>
        </w:rPr>
      </w:pPr>
      <w:r w:rsidRPr="00A35BB4">
        <w:rPr>
          <w:sz w:val="22"/>
          <w:szCs w:val="24"/>
        </w:rPr>
        <w:tab/>
        <w:t>В журнале фиксируются следующие события, связанные с работой ХОУ во время перевозки:</w:t>
      </w:r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</w:rPr>
      </w:pPr>
      <w:proofErr w:type="spellStart"/>
      <w:r w:rsidRPr="00A35BB4">
        <w:rPr>
          <w:sz w:val="22"/>
          <w:szCs w:val="24"/>
        </w:rPr>
        <w:t>Включение</w:t>
      </w:r>
      <w:proofErr w:type="spellEnd"/>
      <w:r w:rsidRPr="00A35BB4">
        <w:rPr>
          <w:sz w:val="22"/>
          <w:szCs w:val="24"/>
        </w:rPr>
        <w:t xml:space="preserve"> ХОУ</w:t>
      </w:r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</w:rPr>
      </w:pPr>
      <w:proofErr w:type="spellStart"/>
      <w:r w:rsidRPr="00A35BB4">
        <w:rPr>
          <w:sz w:val="22"/>
          <w:szCs w:val="24"/>
        </w:rPr>
        <w:t>Выключение</w:t>
      </w:r>
      <w:proofErr w:type="spellEnd"/>
      <w:r w:rsidRPr="00A35BB4">
        <w:rPr>
          <w:sz w:val="22"/>
          <w:szCs w:val="24"/>
        </w:rPr>
        <w:t xml:space="preserve"> ХОУ</w:t>
      </w:r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  <w:lang w:val="ru-RU"/>
        </w:rPr>
      </w:pPr>
      <w:r w:rsidRPr="00A35BB4">
        <w:rPr>
          <w:sz w:val="22"/>
          <w:szCs w:val="24"/>
          <w:lang w:val="ru-RU"/>
        </w:rPr>
        <w:t>Изменение значения заданной температ</w:t>
      </w:r>
      <w:bookmarkStart w:id="0" w:name="_GoBack"/>
      <w:bookmarkEnd w:id="0"/>
      <w:r w:rsidRPr="00A35BB4">
        <w:rPr>
          <w:sz w:val="22"/>
          <w:szCs w:val="24"/>
          <w:lang w:val="ru-RU"/>
        </w:rPr>
        <w:t>уры (</w:t>
      </w:r>
      <w:proofErr w:type="spellStart"/>
      <w:r w:rsidRPr="00A35BB4">
        <w:rPr>
          <w:sz w:val="22"/>
          <w:szCs w:val="24"/>
        </w:rPr>
        <w:t>setpoint</w:t>
      </w:r>
      <w:proofErr w:type="spellEnd"/>
      <w:r w:rsidRPr="00A35BB4">
        <w:rPr>
          <w:sz w:val="22"/>
          <w:szCs w:val="24"/>
          <w:lang w:val="ru-RU"/>
        </w:rPr>
        <w:t>)</w:t>
      </w:r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  <w:lang w:val="ru-RU"/>
        </w:rPr>
      </w:pPr>
      <w:r w:rsidRPr="00A35BB4">
        <w:rPr>
          <w:sz w:val="22"/>
          <w:szCs w:val="24"/>
          <w:lang w:val="ru-RU"/>
        </w:rPr>
        <w:t>Отклонение текущей фактической температуры от заданной более</w:t>
      </w:r>
      <w:proofErr w:type="gramStart"/>
      <w:r w:rsidRPr="00A35BB4">
        <w:rPr>
          <w:sz w:val="22"/>
          <w:szCs w:val="24"/>
          <w:lang w:val="ru-RU"/>
        </w:rPr>
        <w:t>,</w:t>
      </w:r>
      <w:proofErr w:type="gramEnd"/>
      <w:r w:rsidRPr="00A35BB4">
        <w:rPr>
          <w:sz w:val="22"/>
          <w:szCs w:val="24"/>
          <w:lang w:val="ru-RU"/>
        </w:rPr>
        <w:t xml:space="preserve"> чем на 2 градуса Цельсия</w:t>
      </w:r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  <w:lang w:val="ru-RU"/>
        </w:rPr>
      </w:pPr>
      <w:r w:rsidRPr="00A35BB4">
        <w:rPr>
          <w:sz w:val="22"/>
          <w:szCs w:val="24"/>
          <w:lang w:val="ru-RU"/>
        </w:rPr>
        <w:t xml:space="preserve">Возврат текущей фактической температуры в диапазон +/- 2 градуса Цельсия </w:t>
      </w:r>
      <w:proofErr w:type="gramStart"/>
      <w:r w:rsidRPr="00A35BB4">
        <w:rPr>
          <w:sz w:val="22"/>
          <w:szCs w:val="24"/>
          <w:lang w:val="ru-RU"/>
        </w:rPr>
        <w:t>от</w:t>
      </w:r>
      <w:proofErr w:type="gramEnd"/>
      <w:r w:rsidRPr="00A35BB4">
        <w:rPr>
          <w:sz w:val="22"/>
          <w:szCs w:val="24"/>
          <w:lang w:val="ru-RU"/>
        </w:rPr>
        <w:t xml:space="preserve"> заданной</w:t>
      </w:r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</w:rPr>
      </w:pPr>
      <w:proofErr w:type="spellStart"/>
      <w:r w:rsidRPr="00A35BB4">
        <w:rPr>
          <w:sz w:val="22"/>
          <w:szCs w:val="24"/>
        </w:rPr>
        <w:t>Открытие</w:t>
      </w:r>
      <w:proofErr w:type="spellEnd"/>
      <w:r w:rsidRPr="00A35BB4">
        <w:rPr>
          <w:sz w:val="22"/>
          <w:szCs w:val="24"/>
        </w:rPr>
        <w:t>/</w:t>
      </w:r>
      <w:proofErr w:type="spellStart"/>
      <w:r w:rsidRPr="00A35BB4">
        <w:rPr>
          <w:sz w:val="22"/>
          <w:szCs w:val="24"/>
        </w:rPr>
        <w:t>закрытие</w:t>
      </w:r>
      <w:proofErr w:type="spellEnd"/>
      <w:r w:rsidRPr="00A35BB4">
        <w:rPr>
          <w:sz w:val="22"/>
          <w:szCs w:val="24"/>
        </w:rPr>
        <w:t xml:space="preserve"> </w:t>
      </w:r>
      <w:proofErr w:type="spellStart"/>
      <w:r w:rsidRPr="00A35BB4">
        <w:rPr>
          <w:sz w:val="22"/>
          <w:szCs w:val="24"/>
        </w:rPr>
        <w:t>дверей</w:t>
      </w:r>
      <w:proofErr w:type="spellEnd"/>
      <w:r w:rsidRPr="00A35BB4">
        <w:rPr>
          <w:sz w:val="22"/>
          <w:szCs w:val="24"/>
        </w:rPr>
        <w:t xml:space="preserve"> </w:t>
      </w:r>
      <w:proofErr w:type="spellStart"/>
      <w:r w:rsidRPr="00A35BB4">
        <w:rPr>
          <w:sz w:val="22"/>
          <w:szCs w:val="24"/>
        </w:rPr>
        <w:t>фургона</w:t>
      </w:r>
      <w:proofErr w:type="spellEnd"/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  <w:lang w:val="ru-RU"/>
        </w:rPr>
      </w:pPr>
      <w:r w:rsidRPr="00A35BB4">
        <w:rPr>
          <w:sz w:val="22"/>
          <w:szCs w:val="24"/>
          <w:lang w:val="ru-RU"/>
        </w:rPr>
        <w:t>Переключение режима работы ХОУ (Автоматический-Непрерывный-</w:t>
      </w:r>
      <w:proofErr w:type="spellStart"/>
      <w:r w:rsidRPr="00A35BB4">
        <w:rPr>
          <w:sz w:val="22"/>
          <w:szCs w:val="24"/>
          <w:lang w:val="ru-RU"/>
        </w:rPr>
        <w:t>Разморозка</w:t>
      </w:r>
      <w:proofErr w:type="spellEnd"/>
      <w:r w:rsidRPr="00A35BB4">
        <w:rPr>
          <w:sz w:val="22"/>
          <w:szCs w:val="24"/>
          <w:lang w:val="ru-RU"/>
        </w:rPr>
        <w:t>)</w:t>
      </w:r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  <w:lang w:val="ru-RU"/>
        </w:rPr>
      </w:pPr>
      <w:r w:rsidRPr="00A35BB4">
        <w:rPr>
          <w:sz w:val="22"/>
          <w:szCs w:val="24"/>
          <w:lang w:val="ru-RU"/>
        </w:rPr>
        <w:t>Изменение состояния ХОУ (Охлаждение-Нагрев)</w:t>
      </w:r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  <w:lang w:val="ru-RU"/>
        </w:rPr>
      </w:pPr>
      <w:r w:rsidRPr="00A35BB4">
        <w:rPr>
          <w:sz w:val="22"/>
          <w:szCs w:val="24"/>
          <w:lang w:val="ru-RU"/>
        </w:rPr>
        <w:t>Сообщения ХОУ о наличии диагностических сообщений/ошибок ХОУ (количество ошибок, коды ошибок, если применимо)</w:t>
      </w:r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  <w:lang w:val="ru-RU"/>
        </w:rPr>
      </w:pPr>
      <w:r w:rsidRPr="00A35BB4">
        <w:rPr>
          <w:sz w:val="22"/>
          <w:szCs w:val="24"/>
          <w:lang w:val="ru-RU"/>
        </w:rPr>
        <w:t xml:space="preserve">Переключение источника питания ХОУ (Дизельный </w:t>
      </w:r>
      <w:proofErr w:type="gramStart"/>
      <w:r w:rsidRPr="00A35BB4">
        <w:rPr>
          <w:sz w:val="22"/>
          <w:szCs w:val="24"/>
          <w:lang w:val="ru-RU"/>
        </w:rPr>
        <w:t>двигатель-Электрический</w:t>
      </w:r>
      <w:proofErr w:type="gramEnd"/>
      <w:r w:rsidRPr="00A35BB4">
        <w:rPr>
          <w:sz w:val="22"/>
          <w:szCs w:val="24"/>
          <w:lang w:val="ru-RU"/>
        </w:rPr>
        <w:t xml:space="preserve"> двигатель), если применимо</w:t>
      </w:r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  <w:lang w:val="ru-RU"/>
        </w:rPr>
      </w:pPr>
      <w:r w:rsidRPr="00A35BB4">
        <w:rPr>
          <w:sz w:val="22"/>
          <w:szCs w:val="24"/>
          <w:lang w:val="ru-RU"/>
        </w:rPr>
        <w:t>Отсутствие данных о состоянии ХОУ более 10 минут</w:t>
      </w:r>
    </w:p>
    <w:p w:rsidR="00D2712E" w:rsidRPr="00A35BB4" w:rsidRDefault="00D2712E" w:rsidP="00D2712E">
      <w:pPr>
        <w:pStyle w:val="a3"/>
        <w:numPr>
          <w:ilvl w:val="0"/>
          <w:numId w:val="1"/>
        </w:numPr>
        <w:spacing w:after="160" w:line="256" w:lineRule="auto"/>
        <w:contextualSpacing/>
        <w:rPr>
          <w:sz w:val="22"/>
          <w:szCs w:val="24"/>
          <w:lang w:val="ru-RU"/>
        </w:rPr>
      </w:pPr>
      <w:r w:rsidRPr="00A35BB4">
        <w:rPr>
          <w:sz w:val="22"/>
          <w:szCs w:val="24"/>
          <w:lang w:val="ru-RU"/>
        </w:rPr>
        <w:t>Восстановление передачи данных о состоянии после длительного (более 10 минут) отсутствия</w:t>
      </w:r>
    </w:p>
    <w:p w:rsidR="00D2712E" w:rsidRPr="00A35BB4" w:rsidRDefault="00D2712E" w:rsidP="00D2712E">
      <w:pPr>
        <w:rPr>
          <w:sz w:val="22"/>
          <w:szCs w:val="24"/>
        </w:rPr>
      </w:pPr>
    </w:p>
    <w:p w:rsidR="00D2712E" w:rsidRDefault="00D2712E" w:rsidP="00D2712E">
      <w:pPr>
        <w:ind w:left="360"/>
        <w:rPr>
          <w:sz w:val="22"/>
          <w:szCs w:val="24"/>
        </w:rPr>
      </w:pPr>
      <w:r w:rsidRPr="00A35BB4">
        <w:rPr>
          <w:sz w:val="22"/>
          <w:szCs w:val="24"/>
        </w:rPr>
        <w:t>Журнал представляется в виде печатной таблицы по форме, приведенной ниже.</w:t>
      </w:r>
    </w:p>
    <w:p w:rsidR="00D2712E" w:rsidRPr="00A35BB4" w:rsidRDefault="00D2712E" w:rsidP="00D2712E">
      <w:pPr>
        <w:ind w:left="360"/>
        <w:rPr>
          <w:sz w:val="22"/>
          <w:szCs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3402"/>
      </w:tblGrid>
      <w:tr w:rsidR="00D2712E" w:rsidRPr="00B70E59" w:rsidTr="00AD556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12E" w:rsidRPr="00B70E59" w:rsidRDefault="00D2712E" w:rsidP="00AD5563">
            <w:pPr>
              <w:rPr>
                <w:b/>
                <w:sz w:val="22"/>
                <w:szCs w:val="24"/>
                <w:lang w:eastAsia="en-US"/>
              </w:rPr>
            </w:pPr>
            <w:r w:rsidRPr="00B70E59">
              <w:rPr>
                <w:b/>
                <w:sz w:val="22"/>
                <w:szCs w:val="24"/>
              </w:rPr>
              <w:t xml:space="preserve">Событие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712E" w:rsidRPr="00B70E59" w:rsidRDefault="00D2712E" w:rsidP="00AD5563">
            <w:pPr>
              <w:rPr>
                <w:b/>
                <w:sz w:val="22"/>
                <w:szCs w:val="24"/>
                <w:lang w:eastAsia="en-US"/>
              </w:rPr>
            </w:pPr>
            <w:r w:rsidRPr="00B70E59">
              <w:rPr>
                <w:b/>
                <w:sz w:val="22"/>
                <w:szCs w:val="24"/>
              </w:rPr>
              <w:t>Дата и время</w:t>
            </w:r>
          </w:p>
        </w:tc>
      </w:tr>
      <w:tr w:rsidR="00D2712E" w:rsidRPr="00B70E59" w:rsidTr="00AD556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2E" w:rsidRPr="00B70E59" w:rsidRDefault="00D2712E" w:rsidP="00AD556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2E" w:rsidRPr="00B70E59" w:rsidRDefault="00D2712E" w:rsidP="00AD5563">
            <w:pPr>
              <w:rPr>
                <w:sz w:val="22"/>
                <w:szCs w:val="24"/>
                <w:lang w:eastAsia="en-US"/>
              </w:rPr>
            </w:pPr>
          </w:p>
        </w:tc>
      </w:tr>
      <w:tr w:rsidR="00D2712E" w:rsidRPr="00B70E59" w:rsidTr="00AD5563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2E" w:rsidRPr="00B70E59" w:rsidRDefault="00D2712E" w:rsidP="00AD5563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2E" w:rsidRPr="00B70E59" w:rsidRDefault="00D2712E" w:rsidP="00AD5563">
            <w:pPr>
              <w:rPr>
                <w:sz w:val="22"/>
                <w:szCs w:val="24"/>
                <w:lang w:eastAsia="en-US"/>
              </w:rPr>
            </w:pPr>
          </w:p>
        </w:tc>
      </w:tr>
    </w:tbl>
    <w:p w:rsidR="00D2712E" w:rsidRPr="00A35BB4" w:rsidRDefault="00D2712E" w:rsidP="00D2712E">
      <w:pPr>
        <w:ind w:left="360"/>
        <w:rPr>
          <w:rFonts w:ascii="Calibri" w:hAnsi="Calibri"/>
          <w:sz w:val="24"/>
          <w:szCs w:val="24"/>
          <w:lang w:eastAsia="en-US"/>
        </w:rPr>
      </w:pPr>
    </w:p>
    <w:p w:rsidR="00D2712E" w:rsidRPr="00C65A65" w:rsidRDefault="00D2712E" w:rsidP="00D2712E">
      <w:pPr>
        <w:jc w:val="both"/>
        <w:rPr>
          <w:sz w:val="22"/>
          <w:szCs w:val="22"/>
        </w:rPr>
      </w:pPr>
    </w:p>
    <w:p w:rsidR="00F93D5A" w:rsidRDefault="00F93D5A"/>
    <w:sectPr w:rsidR="00F93D5A" w:rsidSect="00A90264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568A9"/>
    <w:multiLevelType w:val="hybridMultilevel"/>
    <w:tmpl w:val="EBC81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12E"/>
    <w:rsid w:val="00D2712E"/>
    <w:rsid w:val="00F9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12E"/>
    <w:pPr>
      <w:keepNext/>
      <w:outlineLvl w:val="0"/>
    </w:pPr>
    <w:rPr>
      <w:rFonts w:ascii="Comic Sans MS" w:hAnsi="Comic Sans MS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12E"/>
    <w:rPr>
      <w:rFonts w:ascii="Comic Sans MS" w:eastAsia="Times New Roman" w:hAnsi="Comic Sans MS" w:cs="Times New Roman"/>
      <w:b/>
      <w:cap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2712E"/>
    <w:pPr>
      <w:ind w:left="708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712E"/>
    <w:pPr>
      <w:keepNext/>
      <w:outlineLvl w:val="0"/>
    </w:pPr>
    <w:rPr>
      <w:rFonts w:ascii="Comic Sans MS" w:hAnsi="Comic Sans MS"/>
      <w:b/>
      <w:cap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12E"/>
    <w:rPr>
      <w:rFonts w:ascii="Comic Sans MS" w:eastAsia="Times New Roman" w:hAnsi="Comic Sans MS" w:cs="Times New Roman"/>
      <w:b/>
      <w:caps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D2712E"/>
    <w:pPr>
      <w:ind w:left="708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Мария Сергеевна (ДКБ)</dc:creator>
  <cp:lastModifiedBy>Мартынова Мария Сергеевна (ДКБ)</cp:lastModifiedBy>
  <cp:revision>1</cp:revision>
  <dcterms:created xsi:type="dcterms:W3CDTF">2016-09-13T14:57:00Z</dcterms:created>
  <dcterms:modified xsi:type="dcterms:W3CDTF">2016-09-13T14:57:00Z</dcterms:modified>
</cp:coreProperties>
</file>