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D" w:rsidRPr="00E84813" w:rsidRDefault="000B4C6D" w:rsidP="000B4C6D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E84813">
        <w:rPr>
          <w:b/>
          <w:sz w:val="24"/>
          <w:szCs w:val="24"/>
          <w:lang w:val="en-GB"/>
        </w:rPr>
        <w:t>V</w:t>
      </w:r>
      <w:r w:rsidRPr="00E84813">
        <w:rPr>
          <w:b/>
          <w:sz w:val="24"/>
          <w:szCs w:val="24"/>
        </w:rPr>
        <w:t>. Для опасных производственных объектов угольной и горнорудной промышленности с признаком опасности 2.5.</w:t>
      </w:r>
    </w:p>
    <w:p w:rsidR="000B4C6D" w:rsidRPr="00E84813" w:rsidRDefault="000B4C6D" w:rsidP="000B4C6D">
      <w:pPr>
        <w:spacing w:after="120"/>
        <w:jc w:val="both"/>
        <w:rPr>
          <w:b/>
          <w:sz w:val="16"/>
          <w:szCs w:val="16"/>
        </w:rPr>
      </w:pPr>
    </w:p>
    <w:p w:rsidR="000B4C6D" w:rsidRPr="00E84813" w:rsidRDefault="000B4C6D" w:rsidP="000B4C6D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0B4C6D" w:rsidRPr="00E84813" w:rsidRDefault="000B4C6D" w:rsidP="000B4C6D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  <w:r w:rsidRPr="00E84813">
              <w:rPr>
                <w:rFonts w:eastAsia="Times New Roman"/>
                <w:color w:val="000000"/>
                <w:lang w:val="en-GB"/>
              </w:rPr>
              <w:t>1</w:t>
            </w:r>
            <w:r w:rsidRPr="00E848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  <w:r w:rsidRPr="00E84813">
              <w:rPr>
                <w:rFonts w:eastAsia="Times New Roman"/>
                <w:color w:val="000000"/>
                <w:lang w:val="en-GB"/>
              </w:rPr>
              <w:t>1</w:t>
            </w:r>
            <w:r w:rsidRPr="00E84813">
              <w:rPr>
                <w:rFonts w:eastAsia="Times New Roman"/>
                <w:color w:val="000000"/>
              </w:rPr>
              <w:t>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  <w:r w:rsidRPr="00E84813">
              <w:rPr>
                <w:rFonts w:eastAsia="Times New Roman"/>
                <w:color w:val="000000"/>
                <w:lang w:val="en-GB"/>
              </w:rPr>
              <w:t>1</w:t>
            </w:r>
            <w:r w:rsidRPr="00E84813">
              <w:rPr>
                <w:rFonts w:eastAsia="Times New Roman"/>
                <w:color w:val="000000"/>
              </w:rPr>
              <w:t>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  <w:r w:rsidRPr="00E84813">
              <w:rPr>
                <w:rFonts w:eastAsia="Times New Roman"/>
                <w:color w:val="000000"/>
                <w:lang w:val="en-GB"/>
              </w:rPr>
              <w:t>1</w:t>
            </w:r>
            <w:r w:rsidRPr="00E84813">
              <w:rPr>
                <w:rFonts w:eastAsia="Times New Roman"/>
                <w:color w:val="000000"/>
              </w:rPr>
              <w:t>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  <w:r w:rsidRPr="00E84813">
              <w:rPr>
                <w:rFonts w:eastAsia="Times New Roman"/>
                <w:color w:val="000000"/>
                <w:lang w:val="en-GB"/>
              </w:rPr>
              <w:t>1</w:t>
            </w:r>
            <w:r w:rsidRPr="00E84813">
              <w:rPr>
                <w:rFonts w:eastAsia="Times New Roman"/>
                <w:color w:val="000000"/>
              </w:rPr>
              <w:t>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Ростехнадзора, выданных по итогам последней плановой проверки [А, ПБ, ТР]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План ликвидации аварий, согласованный и утвержденный территориальным органом Ростехнадзора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системе сбора информации о произошедших инцидентах и авариях и анализе этой информации [А, ПБ, ТР]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0B4C6D" w:rsidRPr="00E84813" w:rsidRDefault="000B4C6D" w:rsidP="000B4C6D">
      <w:pPr>
        <w:pStyle w:val="a3"/>
        <w:spacing w:before="0" w:after="120"/>
        <w:ind w:left="0"/>
      </w:pPr>
    </w:p>
    <w:p w:rsidR="000B4C6D" w:rsidRPr="00E84813" w:rsidRDefault="000B4C6D" w:rsidP="000B4C6D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2. СВЕДЕНИЯ О ПОЖАРНОЙ БЕЗОПАСНОСТИ ОПАСНОГО ОБЪЕКТА</w:t>
      </w:r>
    </w:p>
    <w:p w:rsidR="000B4C6D" w:rsidRPr="00E84813" w:rsidRDefault="000B4C6D" w:rsidP="000B4C6D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«есть», «нет», «не требуется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Внешние водоисточники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автоматическими установками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0B4C6D" w:rsidRPr="00E84813" w:rsidTr="00672EF6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0B4C6D" w:rsidRPr="00E84813" w:rsidRDefault="000B4C6D" w:rsidP="000B4C6D">
      <w:pPr>
        <w:pStyle w:val="a3"/>
        <w:spacing w:before="0" w:after="120"/>
        <w:ind w:left="0"/>
      </w:pPr>
    </w:p>
    <w:p w:rsidR="000B4C6D" w:rsidRPr="00E84813" w:rsidRDefault="000B4C6D" w:rsidP="000B4C6D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0B4C6D" w:rsidRPr="00E84813" w:rsidRDefault="000B4C6D" w:rsidP="000B4C6D">
      <w:pPr>
        <w:pStyle w:val="a3"/>
        <w:spacing w:before="0" w:after="120"/>
        <w:ind w:left="0"/>
        <w:rPr>
          <w:color w:val="00000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6227"/>
        <w:gridCol w:w="10"/>
        <w:gridCol w:w="840"/>
        <w:gridCol w:w="10"/>
        <w:gridCol w:w="1701"/>
        <w:gridCol w:w="10"/>
      </w:tblGrid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0B4C6D" w:rsidRPr="00E84813" w:rsidTr="000B4C6D">
        <w:trPr>
          <w:trHeight w:val="11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  <w:r w:rsidRPr="00E84813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неустраненных в срок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0B4C6D" w:rsidRPr="00E84813" w:rsidTr="000B4C6D">
        <w:trPr>
          <w:trHeight w:val="60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подготовки руководящего состава и специалистов по вопросам  предупреждения, локализации и ликвидации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rPr>
          <w:trHeight w:val="56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60B5B">
              <w:rPr>
                <w:rFonts w:eastAsia="Times New Roman"/>
                <w:color w:val="000000"/>
              </w:rPr>
              <w:t>Силы и средства ликвидации аварии</w:t>
            </w:r>
            <w:r w:rsidRPr="00E84813">
              <w:rPr>
                <w:rFonts w:eastAsia="Times New Roman"/>
                <w:color w:val="000000"/>
              </w:rPr>
              <w:t>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Военизированные горноспасательные, аварийно-спасательные части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3.7.1.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C6D" w:rsidRPr="00E84813" w:rsidRDefault="000B4C6D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0B4C6D" w:rsidRPr="00E84813" w:rsidTr="000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88" w:type="dxa"/>
            <w:gridSpan w:val="5"/>
            <w:shd w:val="clear" w:color="auto" w:fill="D9D9D9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0B4C6D" w:rsidRPr="00E84813" w:rsidTr="000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  <w:trHeight w:val="1658"/>
        </w:trPr>
        <w:tc>
          <w:tcPr>
            <w:tcW w:w="1101" w:type="dxa"/>
            <w:gridSpan w:val="2"/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0B4C6D" w:rsidRPr="00E84813" w:rsidRDefault="000B4C6D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E84813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C6D" w:rsidRPr="00E84813" w:rsidRDefault="000B4C6D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0B4C6D" w:rsidRPr="00E84813" w:rsidTr="000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0B4C6D" w:rsidRPr="00E84813" w:rsidRDefault="000B4C6D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 на территорию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C6D" w:rsidRPr="00E84813" w:rsidRDefault="000B4C6D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</w:p>
        </w:tc>
      </w:tr>
      <w:tr w:rsidR="000B4C6D" w:rsidRPr="00E84813" w:rsidTr="000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0B4C6D" w:rsidRPr="00E84813" w:rsidRDefault="000B4C6D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C6D" w:rsidRPr="00E84813" w:rsidRDefault="000B4C6D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B4C6D" w:rsidRPr="00E84813" w:rsidRDefault="000B4C6D" w:rsidP="00672EF6">
            <w:pPr>
              <w:suppressAutoHyphens/>
              <w:rPr>
                <w:rFonts w:eastAsia="Times New Roman"/>
              </w:rPr>
            </w:pPr>
          </w:p>
        </w:tc>
      </w:tr>
    </w:tbl>
    <w:p w:rsidR="00CD448E" w:rsidRDefault="00CD448E"/>
    <w:p w:rsidR="00581B94" w:rsidRPr="00E84813" w:rsidRDefault="00581B94" w:rsidP="00581B94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581B94" w:rsidRPr="00E84813" w:rsidRDefault="00581B94" w:rsidP="00581B94">
      <w:r w:rsidRPr="00E84813">
        <w:t>[А] – акт предлицензионной проверки предприятия территориальным органом Ростехнадзора</w:t>
      </w:r>
    </w:p>
    <w:p w:rsidR="00581B94" w:rsidRPr="00E84813" w:rsidRDefault="00581B94" w:rsidP="00581B94">
      <w:r w:rsidRPr="00E84813">
        <w:t xml:space="preserve">[Б] – бухгалтерия </w:t>
      </w:r>
    </w:p>
    <w:p w:rsidR="00581B94" w:rsidRPr="00E84813" w:rsidRDefault="00581B94" w:rsidP="00581B94">
      <w:r w:rsidRPr="00E84813">
        <w:t xml:space="preserve">[К] – отдел кадров </w:t>
      </w:r>
    </w:p>
    <w:p w:rsidR="00581B94" w:rsidRPr="00E84813" w:rsidRDefault="00581B94" w:rsidP="00581B94">
      <w:r w:rsidRPr="00E84813">
        <w:t>[О] – служба охраны</w:t>
      </w:r>
    </w:p>
    <w:p w:rsidR="00581B94" w:rsidRPr="00E84813" w:rsidRDefault="00581B94" w:rsidP="00581B94">
      <w:r w:rsidRPr="00E84813">
        <w:t>[ПБ] – служба промышленной безопасности / технадзор</w:t>
      </w:r>
    </w:p>
    <w:p w:rsidR="00581B94" w:rsidRPr="00E84813" w:rsidRDefault="00581B94" w:rsidP="00581B94">
      <w:r w:rsidRPr="00E84813">
        <w:t>[ПС] – служба пожарной безопасности / технадзор</w:t>
      </w:r>
    </w:p>
    <w:p w:rsidR="00581B94" w:rsidRPr="00790B9D" w:rsidRDefault="00581B94" w:rsidP="00581B94">
      <w:r w:rsidRPr="00E84813">
        <w:t>[Р] – руководитель объекта</w:t>
      </w:r>
      <w:r w:rsidRPr="00790B9D">
        <w:t xml:space="preserve"> </w:t>
      </w:r>
    </w:p>
    <w:p w:rsidR="00581B94" w:rsidRPr="00790B9D" w:rsidRDefault="00581B94" w:rsidP="00581B94">
      <w:r w:rsidRPr="00790B9D">
        <w:t xml:space="preserve">[Т] – технический отдел / главный инженер </w:t>
      </w:r>
    </w:p>
    <w:p w:rsidR="00581B94" w:rsidRPr="00790B9D" w:rsidRDefault="00581B94" w:rsidP="00581B94">
      <w:r w:rsidRPr="00790B9D">
        <w:t>[ТР] – технический руководитель объекта</w:t>
      </w:r>
    </w:p>
    <w:p w:rsidR="00581B94" w:rsidRPr="00790B9D" w:rsidRDefault="00581B94" w:rsidP="00581B94">
      <w:r w:rsidRPr="00790B9D">
        <w:t xml:space="preserve">[ЧС] – служба ГО ЧС </w:t>
      </w:r>
    </w:p>
    <w:p w:rsidR="00581B94" w:rsidRPr="00790B9D" w:rsidRDefault="00581B94" w:rsidP="00581B94">
      <w:r w:rsidRPr="00790B9D">
        <w:t xml:space="preserve">[Ю] – юридический отдел </w:t>
      </w:r>
    </w:p>
    <w:p w:rsidR="00581B94" w:rsidRPr="00790B9D" w:rsidRDefault="00581B94" w:rsidP="00581B94"/>
    <w:p w:rsidR="00581B94" w:rsidRPr="00790B9D" w:rsidRDefault="00581B94" w:rsidP="00581B94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581B94" w:rsidRPr="00790B9D" w:rsidRDefault="00581B94" w:rsidP="00581B94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581B94" w:rsidRDefault="00581B94" w:rsidP="00581B94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p w:rsidR="00581B94" w:rsidRDefault="00581B94"/>
    <w:sectPr w:rsidR="00581B94" w:rsidSect="000B4C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6D"/>
    <w:rsid w:val="00024A97"/>
    <w:rsid w:val="000B4C6D"/>
    <w:rsid w:val="00581B94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C6D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0B4C6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C6D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0B4C6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2015-02-05T07:55:00Z</dcterms:created>
  <dcterms:modified xsi:type="dcterms:W3CDTF">2015-02-05T07:55:00Z</dcterms:modified>
</cp:coreProperties>
</file>