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A6" w:rsidRDefault="00C72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DBF023E">
            <wp:extent cx="1896110" cy="7435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3A6" w:rsidRDefault="00A31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на страхование </w:t>
      </w:r>
    </w:p>
    <w:p w:rsidR="00FB43A6" w:rsidRPr="00C9331B" w:rsidRDefault="00FB43A6" w:rsidP="00C9331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16"/>
          <w:szCs w:val="16"/>
          <w:lang w:eastAsia="ru-RU"/>
        </w:rPr>
      </w:pPr>
    </w:p>
    <w:p w:rsidR="00FB43A6" w:rsidRPr="00C9331B" w:rsidRDefault="00A31C2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331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Прошу СПАО «Ингосстрах», с учетом условий, указанных в настоящем заявлении, заключить договор добровольного страхования имущественных интересов, связанных с:</w:t>
      </w:r>
    </w:p>
    <w:p w:rsidR="00FB43A6" w:rsidRPr="00C9331B" w:rsidRDefault="0090266D" w:rsidP="00C933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sdt>
        <w:sdtPr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id w:val="-39982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246" w:rsidRPr="00C9331B">
            <w:rPr>
              <w:rFonts w:ascii="MS Gothic" w:eastAsia="MS Gothic" w:hAnsi="MS Gothic" w:cs="Times New Roman" w:hint="eastAsia"/>
              <w:bCs/>
              <w:sz w:val="16"/>
              <w:szCs w:val="16"/>
              <w:lang w:eastAsia="ru-RU"/>
            </w:rPr>
            <w:t>☐</w:t>
          </w:r>
        </w:sdtContent>
      </w:sdt>
      <w:r w:rsidR="00A31C20" w:rsidRPr="00C9331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риском причинения вреда здоровью страхователя или другого названного в настоящем заявлении лица (застрахованного лица), а также его смерти в результате несчастного случая или болезни.</w:t>
      </w:r>
    </w:p>
    <w:p w:rsidR="00FB43A6" w:rsidRPr="00C9331B" w:rsidRDefault="00A31C2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9331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ВНИМАНИЕ: </w:t>
      </w:r>
      <w:r w:rsidRPr="00C9331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СПАО «Ингосстрах»</w:t>
      </w:r>
      <w:r w:rsidRPr="00C9331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запрашивать дополнительную информацию в период действия договора страхования. Страхователь обязуется представлять такую информацию.</w:t>
      </w:r>
    </w:p>
    <w:tbl>
      <w:tblPr>
        <w:tblW w:w="10444" w:type="dxa"/>
        <w:tblInd w:w="108" w:type="dxa"/>
        <w:tblLook w:val="04A0" w:firstRow="1" w:lastRow="0" w:firstColumn="1" w:lastColumn="0" w:noHBand="0" w:noVBand="1"/>
      </w:tblPr>
      <w:tblGrid>
        <w:gridCol w:w="1497"/>
        <w:gridCol w:w="645"/>
        <w:gridCol w:w="416"/>
        <w:gridCol w:w="1549"/>
        <w:gridCol w:w="2014"/>
        <w:gridCol w:w="348"/>
        <w:gridCol w:w="272"/>
        <w:gridCol w:w="8"/>
        <w:gridCol w:w="649"/>
        <w:gridCol w:w="1232"/>
        <w:gridCol w:w="752"/>
        <w:gridCol w:w="1062"/>
      </w:tblGrid>
      <w:tr w:rsidR="00FB43A6">
        <w:tc>
          <w:tcPr>
            <w:tcW w:w="10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tabs>
                <w:tab w:val="left" w:pos="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1. ОБЩИЕ СВЕДЕНИЯ О СТРАХОВАТЕЛЕ/ЗАЛОГОДАТЕЛЕ</w:t>
            </w:r>
          </w:p>
        </w:tc>
      </w:tr>
      <w:tr w:rsidR="00FB43A6" w:rsidTr="00C72A92">
        <w:trPr>
          <w:trHeight w:val="386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ФИО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43A6" w:rsidTr="00C72A92">
        <w:trPr>
          <w:trHeight w:val="27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Дата рождения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7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Паспортные данные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43A6" w:rsidRPr="009E0B68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72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Адрес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постоянной регистрации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43A6" w:rsidTr="00C72A92">
        <w:trPr>
          <w:trHeight w:val="26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фактического проживания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9026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466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соответствует адресу регистрации</w:t>
            </w:r>
          </w:p>
          <w:p w:rsidR="00FB43A6" w:rsidRDefault="0090266D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2774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иной адрес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A31C2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375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1.5.Телефон (желательно указать несколько номеров) 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7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 Адрес электронной почты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62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 Гражданство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494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1.8. Вид на жительство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 выдаче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действителен по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FB43A6" w:rsidTr="00C72A92">
        <w:trPr>
          <w:trHeight w:val="327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Пол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B43A6" w:rsidRDefault="0090266D" w:rsidP="00D24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5739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мужской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453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723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женский</w:t>
            </w:r>
          </w:p>
        </w:tc>
      </w:tr>
      <w:tr w:rsidR="00FB43A6">
        <w:tc>
          <w:tcPr>
            <w:tcW w:w="104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tabs>
                <w:tab w:val="left" w:pos="2672"/>
                <w:tab w:val="left" w:pos="2841"/>
                <w:tab w:val="left" w:pos="2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2. СВЕДЕНИЯ О ЗАНЯТОСТИ СТРАХОВАТЕЛЯ </w:t>
            </w:r>
          </w:p>
        </w:tc>
      </w:tr>
      <w:tr w:rsidR="00FB43A6" w:rsidTr="00C72A92">
        <w:trPr>
          <w:trHeight w:val="335"/>
        </w:trPr>
        <w:tc>
          <w:tcPr>
            <w:tcW w:w="4107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Место работы (наименование работодателя)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 Должность, профессия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28"/>
        </w:trPr>
        <w:tc>
          <w:tcPr>
            <w:tcW w:w="4107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2.3.Юридический адрес, телефон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28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>
        <w:tc>
          <w:tcPr>
            <w:tcW w:w="104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3. ОСНОВНЫЕ ПОЛОЖЕНИЯ ДОГОВОРА С КРЕДИТНОЙ ОРГАНИЗАЦИЕЙ</w:t>
            </w:r>
          </w:p>
        </w:tc>
      </w:tr>
      <w:tr w:rsidR="00FB43A6" w:rsidTr="00C72A92">
        <w:trPr>
          <w:trHeight w:val="390"/>
        </w:trPr>
        <w:tc>
          <w:tcPr>
            <w:tcW w:w="4107" w:type="dxa"/>
            <w:gridSpan w:val="4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 Наименование кредитной организации, (местонахождение – город)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3.2.Номер и дата кредитного договора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 Размер кредита/остаток задолженности по кредиту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38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 Годовая процентная ставка (%)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245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 Срок кредитования (мес.)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486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 Планируемая дата начала страхования</w:t>
            </w:r>
          </w:p>
        </w:tc>
        <w:tc>
          <w:tcPr>
            <w:tcW w:w="633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FB43A6" w:rsidTr="00C72A92">
        <w:trPr>
          <w:trHeight w:val="320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3.7. Доли заемщика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созаемщика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общей сумме задолженности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данное соотношение устанавливается банком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заемщика       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созаемщика-1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созаемщика-2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-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%</w:t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  <w:tr w:rsidR="00FB43A6" w:rsidTr="00C72A92">
        <w:trPr>
          <w:trHeight w:val="521"/>
        </w:trPr>
        <w:tc>
          <w:tcPr>
            <w:tcW w:w="4107" w:type="dxa"/>
            <w:gridSpan w:val="4"/>
            <w:vMerge w:val="restart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 Представители страхователя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банка (ФИО, телефон, адрес электронной почты)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trHeight w:val="557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FB43A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риелтор/ ипотечный брокер (ФИО, телефон, адрес электронной почты)</w:t>
            </w:r>
          </w:p>
        </w:tc>
        <w:tc>
          <w:tcPr>
            <w:tcW w:w="39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>
        <w:tc>
          <w:tcPr>
            <w:tcW w:w="104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0A50A0"/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4</w:t>
            </w:r>
            <w:r w:rsidR="00A31C20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ДАННЫЕ О ЗАСТРАХОВАННОМ ЛИЦЕ</w:t>
            </w:r>
          </w:p>
        </w:tc>
      </w:tr>
      <w:tr w:rsidR="00FB43A6">
        <w:trPr>
          <w:cantSplit/>
          <w:trHeight w:val="312"/>
        </w:trPr>
        <w:tc>
          <w:tcPr>
            <w:tcW w:w="1044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ru-RU"/>
              </w:rPr>
              <w:t xml:space="preserve">Заполняется каждым застрахованным лицом лично при страховании риска причинения вреда здоровью застрахованного лица, а также его смерти в результате несчастного случая или болезни </w:t>
            </w:r>
          </w:p>
        </w:tc>
      </w:tr>
      <w:tr w:rsidR="00FB43A6" w:rsidTr="00C72A92">
        <w:trPr>
          <w:cantSplit/>
          <w:trHeight w:val="31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Pr="00D0476A" w:rsidRDefault="009F3DEB" w:rsidP="00D047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0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r w:rsidR="00D0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страхователем/залогодателем)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cantSplit/>
          <w:trHeight w:val="312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9F3DEB" w:rsidP="00D047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0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.2. Дата 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tabs>
                <w:tab w:val="left" w:pos="5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cantSplit/>
          <w:trHeight w:val="710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D0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.3.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</w:t>
            </w:r>
            <w:r w:rsidR="00D04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 заполняется если застрахованное лицо является страхователем/ залогодателем)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3A6" w:rsidRPr="00D0476A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подразделения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C72A92">
        <w:trPr>
          <w:cantSplit/>
          <w:trHeight w:val="348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.4. Должность, профессия, характер выполняемой работы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3A6" w:rsidRDefault="00FB43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493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.5.Укажите Ваши            рост 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   вес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веса более чем на 4 кг за последний год?</w:t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FEF" w:rsidRDefault="00754FEF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10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FEF" w:rsidRPr="005D5051" w:rsidRDefault="00754FEF" w:rsidP="005D505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14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D5051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причины изменения массы тела</w:t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692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.6. Курите ли Вы? 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Default="009026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6442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Default="0090266D" w:rsidP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996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сигарет в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курите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 давно прекратили курить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843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.7. Употребляете ли Вы алкогольные напитки?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EF" w:rsidRDefault="009026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9580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90266D" w:rsidP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20977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(за неделю, в мл.): </w:t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57697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40533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54FEF" w:rsidRDefault="009E54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id w:val="14479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крепкие напитки (&gt; 40%)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>
        <w:trPr>
          <w:cantSplit/>
          <w:trHeight w:val="379"/>
        </w:trPr>
        <w:tc>
          <w:tcPr>
            <w:tcW w:w="10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.8.</w:t>
            </w:r>
            <w:r w:rsidR="00A31C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Были ли у Вас когда-либо выявлены следующие заболевания или их симптомы, проходили ли Вы лечение и/или обследование? 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укажите даты, диагноз, симптомы, жалобы и подробности</w:t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Заболевания сердца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пороки, ишемическая болезнь сердца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(стенокардия, инфаркт)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ревматизм, эндо- и/или миокардит; боли за грудиной, одышка, нарушения сердечного ритма, шумы в сердце и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667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979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502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 w:rsidP="00A340B3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сосудистой системы: </w:t>
            </w:r>
            <w:r w:rsidR="00A340B3">
              <w:rPr>
                <w:rFonts w:ascii="Times New Roman" w:eastAsia="Calibri" w:hAnsi="Times New Roman" w:cs="Times New Roman"/>
                <w:sz w:val="16"/>
                <w:szCs w:val="16"/>
              </w:rPr>
              <w:t>повышенное кровяное давление</w:t>
            </w:r>
            <w:r w:rsidR="00A340B3" w:rsidRPr="009E0B6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029C1" w:rsidRPr="009E0B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A340B3" w:rsidRPr="009E0B68">
              <w:rPr>
                <w:rFonts w:ascii="Times New Roman" w:eastAsia="Calibri" w:hAnsi="Times New Roman" w:cs="Times New Roman"/>
                <w:sz w:val="16"/>
                <w:szCs w:val="16"/>
              </w:rPr>
              <w:t>артериальная гипертензия (гипертоническая болезнь)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заболевания сосудов или нарушение кровообращения (в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тромбозы, аневризмы сосудов, эндартериит, варикозное расширение вен, атеросклероз, инсульт и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918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1213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Болезни органов дыхания: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астма, хронический бронхит, хроническая пневмония, туберкулез, одышка, эмфизема легких, хроническая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обструктивная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болезнь легких и др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7970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824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0039A">
        <w:trPr>
          <w:cantSplit/>
          <w:trHeight w:val="577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 w:rsidP="0050039A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пищеварительной системы: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язвенная болезнь желудка, двенадцатиперстной кишки; заболевания желчного пузыря, печени, поджелудочной железы, хронический панкреатит, хронический колит, гастрит; кровотечения и др.?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003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902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9A" w:rsidRPr="0050039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0039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3767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 w:rsidRPr="0050039A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0039A" w:rsidRDefault="00754FEF" w:rsidP="00500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0039A">
              <w:rPr>
                <w:rFonts w:ascii="Times New Roman" w:hAnsi="Times New Roman" w:cs="Times New Roman"/>
                <w:sz w:val="16"/>
                <w:szCs w:val="16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почек или мочеполовой системы: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хронический пиелонефрит, нефрит, врожденная патология почек, аденома предстательной железы, частые отеки, камни в почках, белок и/или кровь в моче,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гломерулонефрит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7833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3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0080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598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уха, горла, носа: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отит, тонзиллит, ларингит, ринит, частые ангины, шум в ушах, снижение слуха и т.п., исключая обычные простуды, грипп и детские инфекционные болезни и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549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8677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416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глаз: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близорукость с коррекцией зрения - 6.0 и выше, заболевания глаз, травмы глаз и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394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918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4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Психические или нервные расстройства: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эпилептические или судорожные припадки, потеря сознания, параличи, парезы, состояния депрессии, бессонница; остеохондроз и пр.? </w:t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Состоите ли Вы/состояли на учете у невролога, психиатра; проходили ли лечение в неврологических, психоневрологических/психиатрических клиниках? Лечились ли Вы когда-либо от алкоголизма, наркомании, токсикомании? Делали ли Вы попытки к самоубийству? Находились ли в реанимационном отделении?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549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1272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5D5051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051" w:rsidRDefault="005D5051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опорно-двигательного аппарата: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остеопороз, остеохондроз, остеомиелит, подагра, артроз, артриты, радикулит, смещение дисков и/или позвонков, ограничение двигательных функций (в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паралич), ампутация, врожденная патология и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5051" w:rsidRPr="001F6D4C" w:rsidRDefault="0090266D" w:rsidP="001F6D4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713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D5051" w:rsidRPr="001F6D4C">
              <w:rPr>
                <w:rFonts w:ascii="Times New Roman" w:hAnsi="Times New Roman" w:cs="Times New Roman"/>
                <w:sz w:val="16"/>
                <w:szCs w:val="16"/>
              </w:rPr>
              <w:t xml:space="preserve">да  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051" w:rsidRPr="001F6D4C" w:rsidRDefault="0090266D" w:rsidP="001F6D4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762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D5051" w:rsidRPr="001F6D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051" w:rsidRDefault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299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кожи: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псориаз, эритема и др.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194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272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Травмы опорно-двигательного аппарата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(мышц, костей, суставов, позвоночника, головы и т.д.) и внутренних органов.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256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762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эндокринной системы: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диабет, заболевания щитовидной железы, поджелудочной железы, гормональные нарушения, нарушения обмена веществ,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тиреоидит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гипер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или гипотиреоз и/или другие болезни эндокринной системы?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923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334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415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Заболевания крови, лимфатической системы, онкологические заболевания и опухоли: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новообразования (опухоли злокачественные или доброкачественные),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заболевания крови, кроветворных органов (включая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лимфомы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анемии, лейкозы) и др. </w:t>
            </w:r>
          </w:p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ind w:left="34" w:hanging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Подвергались ли Вы радио- или химиотерапии? Проводились ли переливания крови и их компонентов? Системные заболевания (склеродермия, красная волчанка, и др.?)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401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36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568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.9. Проходили ли вы медицинское освидетельствование, лечение или исследования крови в связи с ВИЧ-инфекцией (СПИДом), гепатитами «В», «С», «Д»; заболеваниями передающимися половым путем? 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694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49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521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 w:rsidP="00A340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 Проходили ли Вы специальные обследования (рентген,</w:t>
            </w:r>
            <w:r w:rsidR="00A340B3" w:rsidRPr="00B5632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A340B3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маммография,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40B3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</w:t>
            </w:r>
            <w:r w:rsidR="00A34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340B3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МРТ,</w:t>
            </w:r>
            <w:r w:rsidR="00A34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40B3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ПЭТ</w:t>
            </w:r>
            <w:r w:rsidR="00A34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ЭКГ, </w:t>
            </w:r>
            <w:r w:rsidR="00754FEF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ЭХОКГ, ангиография</w:t>
            </w:r>
            <w:r w:rsidR="00A340B3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сосудов</w:t>
            </w:r>
            <w:r w:rsidR="00754FEF" w:rsidRPr="00B563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54FEF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биопсия, гистологическое исследование</w:t>
            </w:r>
            <w:r w:rsidR="00A340B3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54FEF"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УЗИ и т.п.) в связи с заболеваниями или подозрениями на заболевания за последние 5 лет (если “Да”, укажите даты и подробности)?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198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984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501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54FEF">
              <w:rPr>
                <w:rFonts w:ascii="Times New Roman" w:eastAsia="Calibri" w:hAnsi="Times New Roman" w:cs="Times New Roman"/>
                <w:sz w:val="16"/>
                <w:szCs w:val="16"/>
              </w:rPr>
              <w:t>.11. Получали ли Вы рекомендации от врачей о необходимости оформления группы инвалидности по состоянию здоровья (заболевания, травмы)?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796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529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505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4</w:t>
            </w:r>
            <w:r w:rsidR="00754FEF">
              <w:rPr>
                <w:rFonts w:ascii="Times New Roman" w:eastAsia="Calibri" w:hAnsi="Times New Roman" w:cs="Times New Roman"/>
                <w:sz w:val="16"/>
                <w:szCs w:val="16"/>
              </w:rPr>
              <w:t>.12. Обращались ли Вы когда-либо в Федеральное Государственное Учреждение «Главного бюро медико-социальной экспертизы» по месту жительства, регистрации с заявлением об освидетельствовании Вас на группу инвалидности?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171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664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  <w:trHeight w:val="227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54FEF">
              <w:rPr>
                <w:rFonts w:ascii="Times New Roman" w:eastAsia="Calibri" w:hAnsi="Times New Roman" w:cs="Times New Roman"/>
                <w:sz w:val="16"/>
                <w:szCs w:val="16"/>
              </w:rPr>
              <w:t>.13. Получали ли Вы когда-нибудь/получаете пособие по инвалидности?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30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197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54FEF">
              <w:rPr>
                <w:rFonts w:ascii="Times New Roman" w:eastAsia="Calibri" w:hAnsi="Times New Roman" w:cs="Times New Roman"/>
                <w:sz w:val="16"/>
                <w:szCs w:val="16"/>
              </w:rPr>
              <w:t>.14. Страдали ли от диабета, рака, инсульта, заболеваний сердца или болезней почек Ваши родители, братья или сестры, живые или умершие в возрасте до 60 лет?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453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5562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4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C6341C">
        <w:trPr>
          <w:cantSplit/>
          <w:trHeight w:val="532"/>
        </w:trPr>
        <w:tc>
          <w:tcPr>
            <w:tcW w:w="612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754F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.15. </w:t>
            </w:r>
            <w:r w:rsidR="00754FE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Вопросы для женщин</w:t>
            </w:r>
            <w:r w:rsidR="00754F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: </w:t>
            </w:r>
          </w:p>
          <w:p w:rsidR="00C6341C" w:rsidRDefault="00754FEF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а) Были ли у Вас диагностированы какие-либо заболевания женских органов (мол</w:t>
            </w:r>
            <w:r w:rsidR="00D047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очных желез, яичников, матки)? </w:t>
            </w:r>
          </w:p>
          <w:p w:rsidR="00754FEF" w:rsidRDefault="00754FEF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б) Беременны ли вы сейчас (если «Да», то укажите срок беременности)?</w:t>
            </w:r>
          </w:p>
        </w:tc>
        <w:tc>
          <w:tcPr>
            <w:tcW w:w="6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EF" w:rsidRPr="005D5051" w:rsidRDefault="0090266D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543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4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Pr="005D5051" w:rsidRDefault="0090266D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5241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4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634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754FEF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C634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4FEF" w:rsidTr="00C9331B">
        <w:trPr>
          <w:cantSplit/>
          <w:trHeight w:val="435"/>
        </w:trPr>
        <w:tc>
          <w:tcPr>
            <w:tcW w:w="612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EF" w:rsidRDefault="0090266D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039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4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6341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90266D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483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4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6341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A340B3" w:rsidP="00C6341C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если «да», то 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5D5051">
        <w:trPr>
          <w:cantSplit/>
          <w:trHeight w:val="531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A31C20">
              <w:rPr>
                <w:rFonts w:ascii="Times New Roman" w:eastAsia="Calibri" w:hAnsi="Times New Roman" w:cs="Times New Roman"/>
                <w:sz w:val="16"/>
                <w:szCs w:val="16"/>
              </w:rPr>
              <w:t>.16. Пожалуйста, укажите даты и подробности всех других событий медицинского характера, заболеваний, операций, госпитализаций, ранений (включая несчастные случаи и их последствия), не указанных Вами выше, по которым Вы проходили/проходите обследование или лечение.</w:t>
            </w:r>
          </w:p>
        </w:tc>
        <w:tc>
          <w:tcPr>
            <w:tcW w:w="4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 w:rsidTr="005D5051">
        <w:trPr>
          <w:cantSplit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.17.</w:t>
            </w:r>
            <w:r w:rsidR="00A31C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Укажите название и адрес медицинского учреждения в котором Вы </w:t>
            </w:r>
            <w:proofErr w:type="spellStart"/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обслуживаетесь</w:t>
            </w:r>
            <w:proofErr w:type="spellEnd"/>
            <w:r w:rsidR="00A31C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обслуживались ранее.</w:t>
            </w:r>
          </w:p>
        </w:tc>
        <w:tc>
          <w:tcPr>
            <w:tcW w:w="43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3A6" w:rsidRDefault="00A31C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укажите детали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754FEF" w:rsidTr="00C9331B">
        <w:trPr>
          <w:cantSplit/>
          <w:trHeight w:val="451"/>
        </w:trPr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.18. Было ли ранее отказано в заключении договора страхования  по  рискам жизни, здоровья и/или трудоспособности ?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5051" w:rsidRDefault="005D5051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FEF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661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754FEF" w:rsidRDefault="00754FEF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051" w:rsidRDefault="005D5051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4FEF" w:rsidRPr="005D5051" w:rsidRDefault="0090266D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0423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54FEF" w:rsidRDefault="00754FEF" w:rsidP="005D505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«да», то укажите детали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FB43A6">
        <w:trPr>
          <w:trHeight w:val="283"/>
        </w:trPr>
        <w:tc>
          <w:tcPr>
            <w:tcW w:w="10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5</w:t>
            </w:r>
            <w:r w:rsidR="00A31C20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ДОПОЛНИТЕЛЬНАЯ ИНФОРМАЦИЯ</w:t>
            </w:r>
          </w:p>
        </w:tc>
      </w:tr>
      <w:tr w:rsidR="00754FEF" w:rsidTr="005D5051">
        <w:trPr>
          <w:trHeight w:val="493"/>
        </w:trPr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9F3DEB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.1.</w:t>
            </w:r>
            <w:r w:rsidR="00754F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Имеются ли у Вас действующие договоры ипотечного страхования в СПАО «Ингосстрах» по:</w:t>
            </w:r>
          </w:p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утраты (гибели) или повреждения имущества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54FEF" w:rsidRPr="005D5051" w:rsidRDefault="0090266D" w:rsidP="005D5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11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54FEF" w:rsidRPr="005D505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FEF" w:rsidRPr="005D5051" w:rsidRDefault="0090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928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D5051" w:rsidRPr="005D505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4FEF" w:rsidTr="00C9331B">
        <w:trPr>
          <w:trHeight w:val="246"/>
        </w:trPr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риска причинения вреда здоровью, а также смерти в результате несчастного случая или болезни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EF" w:rsidRDefault="0090266D" w:rsidP="005D505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15904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FEF" w:rsidRDefault="0090266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21360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54FEF" w:rsidTr="003865A3">
        <w:trPr>
          <w:trHeight w:val="410"/>
        </w:trPr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страхованию рисков полной либо частичной утраты застрахованного имущества в результате прекращения либо ограничения права собственности на него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FEF" w:rsidRDefault="0090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204042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FEF" w:rsidRDefault="0090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5743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54FEF" w:rsidTr="003865A3">
        <w:trPr>
          <w:trHeight w:val="410"/>
        </w:trPr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4FEF" w:rsidRDefault="00754FEF">
            <w:pPr>
              <w:pStyle w:val="af0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6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страхованию рисков наступления ответственности за причинение вреда жизни, здоровью или имуществу физических лиц, имуществу юридических лиц, муниципальных образований, субъектов РФ или РФ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EF" w:rsidRDefault="0090266D" w:rsidP="005D5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7770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754F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  <w:r w:rsidR="00754F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FEF" w:rsidRDefault="009026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id w:val="-14636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68">
                  <w:rPr>
                    <w:rFonts w:ascii="MS Gothic" w:eastAsia="MS Gothic" w:hAnsi="MS Gothic" w:cs="Times New Roman" w:hint="eastAsia"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="005D50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B43A6" w:rsidTr="00C9331B">
        <w:trPr>
          <w:trHeight w:val="253"/>
        </w:trPr>
        <w:tc>
          <w:tcPr>
            <w:tcW w:w="1044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A50A0"/>
            <w:hideMark/>
          </w:tcPr>
          <w:p w:rsidR="00FB43A6" w:rsidRDefault="003865A3" w:rsidP="003865A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="009F3DE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6</w:t>
            </w:r>
            <w:r w:rsidR="00A31C20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20"/>
                <w:lang w:eastAsia="ru-RU"/>
              </w:rPr>
              <w:t>. ДЕКЛАРАЦИЯ</w:t>
            </w:r>
          </w:p>
        </w:tc>
      </w:tr>
      <w:tr w:rsidR="00754FEF" w:rsidTr="00C9331B">
        <w:trPr>
          <w:cantSplit/>
          <w:trHeight w:val="244"/>
        </w:trPr>
        <w:tc>
          <w:tcPr>
            <w:tcW w:w="2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ФИО</w:t>
            </w:r>
          </w:p>
        </w:tc>
        <w:tc>
          <w:tcPr>
            <w:tcW w:w="7886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54FEF" w:rsidRPr="00147007" w:rsidRDefault="00754FEF" w:rsidP="00C93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54FEF" w:rsidTr="00C9331B">
        <w:trPr>
          <w:cantSplit/>
          <w:trHeight w:val="262"/>
        </w:trPr>
        <w:tc>
          <w:tcPr>
            <w:tcW w:w="2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 рождения</w:t>
            </w:r>
          </w:p>
        </w:tc>
        <w:tc>
          <w:tcPr>
            <w:tcW w:w="78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 </w:t>
            </w: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54FEF" w:rsidTr="00754FEF">
        <w:trPr>
          <w:cantSplit/>
          <w:trHeight w:val="312"/>
        </w:trPr>
        <w:tc>
          <w:tcPr>
            <w:tcW w:w="25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Паспортные данные</w:t>
            </w:r>
          </w:p>
        </w:tc>
        <w:tc>
          <w:tcPr>
            <w:tcW w:w="78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______________номер______________выдан_____________________________________________</w:t>
            </w:r>
          </w:p>
          <w:p w:rsidR="00754FEF" w:rsidRPr="009E0B68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</w:t>
            </w:r>
          </w:p>
          <w:p w:rsidR="00754FEF" w:rsidRPr="00B72406" w:rsidRDefault="00754FEF" w:rsidP="009E0B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0B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выдачи ____________________ код подразделения_________________________________________ </w:t>
            </w:r>
          </w:p>
        </w:tc>
      </w:tr>
      <w:tr w:rsidR="000733C4">
        <w:trPr>
          <w:cantSplit/>
          <w:trHeight w:val="312"/>
        </w:trPr>
        <w:tc>
          <w:tcPr>
            <w:tcW w:w="10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Подписывая настоящее Заявление на страхование Страхователь дает Страховщику и иным указанным в настоящем пункте лицам согласие на обработку своих персональных данных, в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т.ч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разрешенных для распространения, на условиях, изложенных в настоящем пункте, и гарантирует наличие аналогичных согласий иных лиц, персональные данные которых могут быть сообщены Страховщику в связи с настоящим Заявлением. 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Страхователь обязуется по требованию Страховщика в течение 1 (Одного) рабочего дня предоставить Страховщику вышеуказанные согласия на обработку персональных данных в виде отдельных документов, составленных и оформленных в соответствии с законодательством Российской Федерации, способом, соответствующим требованиям законодательства Российской Федерации. 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Страховщик вправе передавать вышеуказанные персональные данные своим аффилированным лицам и иным лицам (в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т.ч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ООО «СК «Ингосстрах - Жизнь» (125171, г. Москва, Ленинградское ш., д. 16, стр. 9), ООО «СК «Ингосстрах-М» (117997, г. Москва, ул. Пятницкая, д. 12, стр. 2), АО УК «Ингосстрах- Инвестиции» (115035, г. Москва, ул. Пятницкая, д. 12, стр. 2), АО «НПФ «Социум» (119017, г. Москва, Голиковский пер., д. 7), ООО «Клиника ЛМС» (119146, г. Москва, Комсомольский пр-т, д. 28,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эт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1, 3 пом. III, VI), Банк СОЮЗ (АО) (127030, г. Москва, ул. 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Сущевская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, д. 27, стр. 1), АО «НПФ «Ингосстрах-Пенсия» (119017, г. Москва, Голиковский пер., д. 7), АО «ФРЕЙТ ЛИНК» (123308, г. Москва, пр-т Маршала Жукова, д. 4)), медицинским и иным учреждениям в рамках добровольного медицинского страхования, а также компаниям, оказывающим Страховщику, его аффилированным и иным поименованным в настоящем пункте лицам маркетинговые услуги (в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т.ч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услуги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рекламораспространителя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), ИТ-услуги, иные услуги. Такая передача может быть осуществлена посредством электронной почты или на материальных носителях (бумажных или электронных).</w:t>
            </w:r>
          </w:p>
          <w:p w:rsidR="000733C4" w:rsidRPr="00C9331B" w:rsidRDefault="000733C4" w:rsidP="000733C4">
            <w:pPr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Персональные данные могут обрабатываться Страховщиком и иными указанными в настоящем пункте лицами в целях исполнения настоящего договора; формирования рекламных предложений услуг Страховщика, его аффилированных и иных поименованных в настоящем пункте лиц; продвижения услуг Страховщика, его аффилированных и иных поименованных в настоящем пункте лиц на рынке путем осуществления прямых контактов с потенциальным потребителем с помощью средств связи; определения размера убытков или ущерба; тестирования программного обеспечения; кредитного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скоринга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; направления рассылок в целях повышения уровня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клиентоориентированности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лояльности (включая проведение исследований (опросов) в области сервисных услуг и их качества, предоставляемых Страховщиком, его аффилированными и иными поименованными в настоящем пункте лицами), а также информации об условиях продления договоров со Страховщиком, его аффилированными и иными поименованными в настоящем пункте лицами; в статистических целях; в целях продления договора; в целях проведения анализа и оценки страховых рисков; в целях обновления или дополнения персональных данных любыми сведениями из любых источников; в целях совершенствования процесса оказания услуг Страховщиком, его аффилированными и иными поименованными в настоящем пункте лицами. </w:t>
            </w:r>
          </w:p>
          <w:p w:rsidR="000733C4" w:rsidRPr="00C9331B" w:rsidRDefault="000733C4" w:rsidP="000733C4">
            <w:pPr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Cоставляющие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врачебную тайну сведения, полученные в рамках исполнения договоров добровольного медицинского страхования от медицинских учреждений и медицинских экспертов, могут быть использованы исключительно для целей исполнения договоров добровольного медицинского страхования; при этом указанные учреждения и эксперты в соответствующей части освобождаются от обязательства сохранять конфиденциальность указанных сведений.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Вышеуказанные согласия включают в себя также согласие на получение рекламы услуг Страховщика, его аффилированных и иных поименованных в настоящем пункте лиц, в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т.ч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 по сетям электросвязи и посредством использования телефонной связи, а также согласие на трансграничную передачу персональных данных. 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  Страхователь (Застрахованный) разрешает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страхованию, в соответствии со статьей 13 Федерального закона от 21 ноября 2011 г. № 323-ФЗ «Об основах охраны здоровья граждан в РФ» запрашивать и получать в медицинских учреждениях, страховых компаниях, право Федеральному Фонду обязательного медицинского страхования (далее -  ФОМС), любом ином территориальном ФОМС РФ и у других операторов персональных данных и учреждений, в которые я обращался(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лась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), состоял(а), на учете и/или проходил(а) обследование и/или лечение, документы и сведения, в том числе выписки из медицинских документов и копии медицинских  документов, оформленные в установленном порядке, а также всю необходимую информацию касательно состояния моего здоровья,  данные об обращениях за медицинской помощью, результатов всех проведенных анализов и иных исследований, диагнозе,  течения заболевания, оперативных вмешательств и иных сведений, составляющих врачебную тайну, а также предоставлять вышеуказанному сотруднику СПАО «Ингосстрах» доступ к медицинской документации, необходимой для рассмотрения вопроса о выплате страхового обеспечения. 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Страхователь (Застрахованный) разрешает любому сотруднику любого медицинского учреждения, в которые я обращался(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лась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), состоял(а), на учете и/или проходил(а) обследование и/или лечение, в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т.ч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 любым страховым компаниям имеющим вышеуказанную информацию, выдавать (в том числе после моей смерти) вышеуказанные документы, сведения, выписки и другие документы, составляющие врачебную тайну, любому сотруднику СПАО «Ингосстрах», принимающему решение по вопросу заключения договора личного страхования и/или рассмотрения заявленного страхового события по личному страхованию.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Страхователь (</w:t>
            </w:r>
            <w:proofErr w:type="gram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Застрахованный)  отказывается</w:t>
            </w:r>
            <w:proofErr w:type="gram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от каких-либо претензий по поводу передачи вышеназванной информации СПАО «Ингосстрах» его перестраховщикам.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Срок действия указанных согласий составляет 50 (Пятьдесят) лет с даты заключения настоящего договора. 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Вышеуказанные согласия могут быть отозваны полностью или частично Страхователем и иными субъектами персональных данных посредством передачи Страховщику соответствующих заявлений. Такие заявления могут быть переданы как на бумажном носителе за собственноручной подписью заявителя, так и посредством электронной почты (с указанием сведений, обязательных для включения в запрос на получение информации, касающейся обработки персональных данных), мобильного приложения Страховщика, личного кабинета на официальном сайте Страховщика. В случае подписания заявления представителем к заявлению должен быть приложен документ, подтверждающий соответствующие полномочия представителя (его сканированный образ).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Перечень персональных данных, на обработку которых даются вышеуказанные согласия: персональные данные, указанные в настоящем Заявлении и сообщенные дополнительно в связи с настоящим Заявлением, а также полученные Страховщиком, его партнёрами и/или аффилированными и иными поименованными в настоящем пункте лицами при обновлении или дополнении персональных данных (в том числе фамилия, имя, отчество; дата и место рождения; гражданство; адрес; номер телефона, адрес электронной почты и иные контактные данные; пол; семейное, социальное, имущественное положение; сведения о наличии детей и иных лиц на иждивении; страна налогового </w:t>
            </w:r>
            <w:proofErr w:type="spellStart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резидентства</w:t>
            </w:r>
            <w:proofErr w:type="spellEnd"/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; сведения об образовании, профессии, роде занятий, доходах, сбережениях и расходах; данные документа, удостоверяющего личность; данные документов, подтверждающих право иностранного гражданина или лица без гражданства на пребывание в Российской Федерации; данные миграционной карты, визы; идентификационный номер налогоплательщика; реквизиты банковского счета; данные договора банковского счета; сведения о банковских операциях; страховой номер индивидуального лицевого счета; данные полисов добровольного и обязательного медицинского страхования; биометрические персональные данные; сведения, относящиеся к специальным категориям персональных данных; сведения о состоянии здоровья и иные сведения, составляющие врачебную тайну, полученные от медицинских работников, медицинских экспертов и медицинских организаций, из иных источников; иные сведения).</w:t>
            </w:r>
          </w:p>
          <w:p w:rsidR="000733C4" w:rsidRPr="00C9331B" w:rsidRDefault="000733C4" w:rsidP="000733C4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Перечень действий с персональными данными, на совершение которых даются вышеуказанные согласия: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 персональных данных. </w:t>
            </w:r>
          </w:p>
          <w:p w:rsidR="000733C4" w:rsidRPr="00C9331B" w:rsidRDefault="000733C4" w:rsidP="00C9331B">
            <w:pPr>
              <w:tabs>
                <w:tab w:val="left" w:pos="1414"/>
              </w:tabs>
              <w:spacing w:after="0" w:line="240" w:lineRule="auto"/>
              <w:ind w:firstLine="72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Обработка персональных данных может производиться с использованием средств автоматизации или без использования таких средств.</w:t>
            </w:r>
            <w:bookmarkStart w:id="0" w:name="_GoBack"/>
            <w:bookmarkEnd w:id="0"/>
          </w:p>
        </w:tc>
      </w:tr>
      <w:tr w:rsidR="000733C4" w:rsidTr="00C9331B">
        <w:trPr>
          <w:cantSplit/>
          <w:trHeight w:val="250"/>
        </w:trPr>
        <w:tc>
          <w:tcPr>
            <w:tcW w:w="2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1E0F38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instrText xml:space="preserve"> FORMTEXT </w:instrTex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separate"/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 </w:t>
            </w:r>
            <w:r w:rsidRPr="001E0F3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3C4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0733C4" w:rsidTr="00C9331B">
        <w:trPr>
          <w:cantSplit/>
          <w:trHeight w:val="128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Default="000733C4" w:rsidP="000733C4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C9331B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6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3C4" w:rsidRPr="00C9331B" w:rsidRDefault="000733C4" w:rsidP="00073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9331B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ФИО</w:t>
            </w:r>
          </w:p>
        </w:tc>
      </w:tr>
    </w:tbl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90374E" w:rsidRDefault="0090374E" w:rsidP="009037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38"/>
        <w:textAlignment w:val="baseline"/>
        <w:rPr>
          <w:rFonts w:eastAsia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«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FORMTEXT </w:instrText>
      </w:r>
      <w:r>
        <w:rPr>
          <w:rFonts w:ascii="Tahoma" w:hAnsi="Tahoma" w:cs="Tahoma"/>
          <w:sz w:val="16"/>
          <w:szCs w:val="16"/>
        </w:rPr>
      </w:r>
      <w:r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t> </w:t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B43A6" w:rsidRDefault="00FB4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FB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709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6D" w:rsidRDefault="0090266D">
      <w:pPr>
        <w:spacing w:after="0" w:line="240" w:lineRule="auto"/>
      </w:pPr>
      <w:r>
        <w:separator/>
      </w:r>
    </w:p>
  </w:endnote>
  <w:endnote w:type="continuationSeparator" w:id="0">
    <w:p w:rsidR="0090266D" w:rsidRDefault="009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213659"/>
      <w:docPartObj>
        <w:docPartGallery w:val="Page Numbers (Bottom of Page)"/>
        <w:docPartUnique/>
      </w:docPartObj>
    </w:sdtPr>
    <w:sdtEndPr/>
    <w:sdtContent>
      <w:sdt>
        <w:sdtPr>
          <w:id w:val="-522792448"/>
          <w:docPartObj>
            <w:docPartGallery w:val="Page Numbers (Bottom of Page)"/>
            <w:docPartUnique/>
          </w:docPartObj>
        </w:sdtPr>
        <w:sdtEndPr/>
        <w:sdtContent>
          <w:p w:rsidR="00D24723" w:rsidRDefault="00D24723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9331B">
              <w:rPr>
                <w:noProof/>
              </w:rPr>
              <w:t>4</w:t>
            </w:r>
            <w:r>
              <w:fldChar w:fldCharType="end"/>
            </w:r>
          </w:p>
        </w:sdtContent>
      </w:sdt>
      <w:p w:rsidR="00D24723" w:rsidRDefault="00D24723">
        <w:pPr>
          <w:pStyle w:val="a7"/>
          <w:ind w:firstLine="7230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Подпись /__________________/</w:t>
        </w:r>
      </w:p>
      <w:p w:rsidR="00D24723" w:rsidRDefault="0090266D">
        <w:pPr>
          <w:pStyle w:val="a7"/>
          <w:ind w:firstLine="7230"/>
        </w:pPr>
      </w:p>
    </w:sdtContent>
  </w:sdt>
  <w:p w:rsidR="00D24723" w:rsidRDefault="00D247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6D" w:rsidRDefault="0090266D">
      <w:pPr>
        <w:spacing w:after="0" w:line="240" w:lineRule="auto"/>
      </w:pPr>
      <w:r>
        <w:separator/>
      </w:r>
    </w:p>
  </w:footnote>
  <w:footnote w:type="continuationSeparator" w:id="0">
    <w:p w:rsidR="0090266D" w:rsidRDefault="0090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723" w:rsidRDefault="00D247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C3C"/>
    <w:multiLevelType w:val="hybridMultilevel"/>
    <w:tmpl w:val="2CD2BF6A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41F8175C"/>
    <w:multiLevelType w:val="hybridMultilevel"/>
    <w:tmpl w:val="174C1F9A"/>
    <w:lvl w:ilvl="0" w:tplc="884A15F0">
      <w:start w:val="1"/>
      <w:numFmt w:val="russianLower"/>
      <w:lvlText w:val="%1)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0"/>
    <w:rsid w:val="000733C4"/>
    <w:rsid w:val="000856EB"/>
    <w:rsid w:val="00135923"/>
    <w:rsid w:val="001E3246"/>
    <w:rsid w:val="001F6D4C"/>
    <w:rsid w:val="002029C1"/>
    <w:rsid w:val="0035187C"/>
    <w:rsid w:val="003865A3"/>
    <w:rsid w:val="003D1C0F"/>
    <w:rsid w:val="0041784C"/>
    <w:rsid w:val="00426550"/>
    <w:rsid w:val="004B744E"/>
    <w:rsid w:val="004D1BC2"/>
    <w:rsid w:val="0050039A"/>
    <w:rsid w:val="005D5051"/>
    <w:rsid w:val="006A75D7"/>
    <w:rsid w:val="00754FEF"/>
    <w:rsid w:val="0079530B"/>
    <w:rsid w:val="0090266D"/>
    <w:rsid w:val="0090374E"/>
    <w:rsid w:val="00954D25"/>
    <w:rsid w:val="009E0B68"/>
    <w:rsid w:val="009E54A6"/>
    <w:rsid w:val="009F3DEB"/>
    <w:rsid w:val="00A31C20"/>
    <w:rsid w:val="00A340B3"/>
    <w:rsid w:val="00A9592B"/>
    <w:rsid w:val="00B474DC"/>
    <w:rsid w:val="00C5311F"/>
    <w:rsid w:val="00C6341C"/>
    <w:rsid w:val="00C72A92"/>
    <w:rsid w:val="00C9331B"/>
    <w:rsid w:val="00D0476A"/>
    <w:rsid w:val="00D24723"/>
    <w:rsid w:val="00E253A9"/>
    <w:rsid w:val="00FB43A6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3D44A"/>
  <w15:chartTrackingRefBased/>
  <w15:docId w15:val="{E2DD38ED-6C81-482B-8297-F9583553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</w:style>
  <w:style w:type="paragraph" w:styleId="a9">
    <w:name w:val="annotation subject"/>
    <w:basedOn w:val="a3"/>
    <w:next w:val="a3"/>
    <w:link w:val="aa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4"/>
    <w:link w:val="a9"/>
    <w:uiPriority w:val="99"/>
    <w:semiHidden/>
    <w:locked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Pr>
      <w:rFonts w:ascii="Times New Roman" w:eastAsiaTheme="minorEastAsia" w:hAnsi="Times New Roman" w:cs="Times New Roman" w:hint="default"/>
      <w:lang w:eastAsia="ru-RU"/>
    </w:rPr>
  </w:style>
  <w:style w:type="paragraph" w:styleId="ae">
    <w:name w:val="No Spacing"/>
    <w:link w:val="ad"/>
    <w:uiPriority w:val="1"/>
    <w:qFormat/>
    <w:rPr>
      <w:rFonts w:eastAsiaTheme="minorEastAsia"/>
      <w:sz w:val="22"/>
      <w:szCs w:val="22"/>
      <w:lang w:eastAsia="ru-RU"/>
    </w:rPr>
  </w:style>
  <w:style w:type="paragraph" w:styleId="af">
    <w:name w:val="Revision"/>
    <w:uiPriority w:val="99"/>
    <w:semiHidden/>
    <w:rPr>
      <w:sz w:val="22"/>
      <w:szCs w:val="2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table" w:styleId="af2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5C9E-3FF2-4DB5-B0D2-F5D7A98E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Л.В.</dc:creator>
  <cp:keywords/>
  <dc:description/>
  <cp:lastModifiedBy>Кудрявцева Лариса Владимировна (ДПРБ)</cp:lastModifiedBy>
  <cp:revision>6</cp:revision>
  <cp:lastPrinted>2018-03-15T09:49:00Z</cp:lastPrinted>
  <dcterms:created xsi:type="dcterms:W3CDTF">2020-02-04T08:42:00Z</dcterms:created>
  <dcterms:modified xsi:type="dcterms:W3CDTF">2021-07-05T09:25:00Z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2f0b804-62e0-47d9-bc61-31b566d2ec1e_Enabled">
    <vt:lpwstr>True</vt:lpwstr>
  </property>
  <property fmtid="{D5CDD505-2E9C-101B-9397-08002B2CF9AE}" pid="4" name="MSIP_Label_22f0b804-62e0-47d9-bc61-31b566d2ec1e_SiteId">
    <vt:lpwstr>818b099f-45a1-4ad0-a663-221661b546d1</vt:lpwstr>
  </property>
  <property fmtid="{D5CDD505-2E9C-101B-9397-08002B2CF9AE}" pid="5" name="MSIP_Label_22f0b804-62e0-47d9-bc61-31b566d2ec1e_Owner">
    <vt:lpwstr>dyuzhev-i@corp.ingos.ru</vt:lpwstr>
  </property>
  <property fmtid="{D5CDD505-2E9C-101B-9397-08002B2CF9AE}" pid="6" name="MSIP_Label_22f0b804-62e0-47d9-bc61-31b566d2ec1e_SetDate">
    <vt:lpwstr>2020-01-28T09:07:47.0096637Z</vt:lpwstr>
  </property>
  <property fmtid="{D5CDD505-2E9C-101B-9397-08002B2CF9AE}" pid="7" name="MSIP_Label_22f0b804-62e0-47d9-bc61-31b566d2ec1e_Name">
    <vt:lpwstr>Открытая информация</vt:lpwstr>
  </property>
  <property fmtid="{D5CDD505-2E9C-101B-9397-08002B2CF9AE}" pid="8" name="MSIP_Label_22f0b804-62e0-47d9-bc61-31b566d2ec1e_Application">
    <vt:lpwstr>Microsoft Azure Information Protection</vt:lpwstr>
  </property>
  <property fmtid="{D5CDD505-2E9C-101B-9397-08002B2CF9AE}" pid="9" name="MSIP_Label_22f0b804-62e0-47d9-bc61-31b566d2ec1e_ActionId">
    <vt:lpwstr>2fbb2ccd-5daa-4e17-9c0e-1931a8f2ba01</vt:lpwstr>
  </property>
  <property fmtid="{D5CDD505-2E9C-101B-9397-08002B2CF9AE}" pid="10" name="MSIP_Label_22f0b804-62e0-47d9-bc61-31b566d2ec1e_Extended_MSFT_Method">
    <vt:lpwstr>Manual</vt:lpwstr>
  </property>
  <property fmtid="{D5CDD505-2E9C-101B-9397-08002B2CF9AE}" pid="11" name="Sensitivity">
    <vt:lpwstr>Открытая информация</vt:lpwstr>
  </property>
</Properties>
</file>