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6.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commentsExtensible.xml" ContentType="application/vnd.openxmlformats-officedocument.wordprocessingml.commentsExtensi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Look w:val="00A0" w:firstRow="1" w:lastRow="0" w:firstColumn="1" w:lastColumn="0" w:noHBand="0" w:noVBand="0"/>
      </w:tblPr>
      <w:tblGrid>
        <w:gridCol w:w="4677"/>
        <w:gridCol w:w="4677"/>
      </w:tblGrid>
      <w:tr w:rsidR="00F61184" w:rsidRPr="00F61184" w:rsidTr="00B8185E">
        <w:trPr>
          <w:trHeight w:val="20"/>
        </w:trPr>
        <w:tc>
          <w:tcPr>
            <w:tcW w:w="2500" w:type="pct"/>
            <w:vAlign w:val="center"/>
          </w:tcPr>
          <w:p w:rsidR="00DD5523" w:rsidRDefault="009200BC" w:rsidP="009200BC">
            <w:pPr>
              <w:suppressAutoHyphens/>
              <w:spacing w:after="0" w:line="264" w:lineRule="auto"/>
              <w:jc w:val="center"/>
              <w:rPr>
                <w:rFonts w:ascii="Times New Roman" w:eastAsia="Times New Roman" w:hAnsi="Times New Roman" w:cs="Times New Roman"/>
                <w:sz w:val="18"/>
                <w:szCs w:val="8"/>
                <w:lang w:eastAsia="ar-SA"/>
              </w:rPr>
            </w:pPr>
            <w:r w:rsidRPr="009200BC">
              <w:rPr>
                <w:rFonts w:ascii="Times New Roman" w:eastAsia="Times New Roman" w:hAnsi="Times New Roman" w:cs="Times New Roman"/>
                <w:sz w:val="18"/>
                <w:szCs w:val="8"/>
                <w:lang w:eastAsia="ar-SA"/>
              </w:rPr>
              <w:t>Правил</w:t>
            </w:r>
            <w:r>
              <w:rPr>
                <w:rFonts w:ascii="Times New Roman" w:eastAsia="Times New Roman" w:hAnsi="Times New Roman" w:cs="Times New Roman"/>
                <w:sz w:val="18"/>
                <w:szCs w:val="8"/>
                <w:lang w:eastAsia="ar-SA"/>
              </w:rPr>
              <w:t xml:space="preserve">а </w:t>
            </w:r>
            <w:r w:rsidRPr="009200BC">
              <w:rPr>
                <w:rFonts w:ascii="Times New Roman" w:eastAsia="Times New Roman" w:hAnsi="Times New Roman" w:cs="Times New Roman"/>
                <w:sz w:val="18"/>
                <w:szCs w:val="8"/>
                <w:lang w:eastAsia="ar-SA"/>
              </w:rPr>
              <w:t>страхования (стандартны</w:t>
            </w:r>
            <w:r>
              <w:rPr>
                <w:rFonts w:ascii="Times New Roman" w:eastAsia="Times New Roman" w:hAnsi="Times New Roman" w:cs="Times New Roman"/>
                <w:sz w:val="18"/>
                <w:szCs w:val="8"/>
                <w:lang w:eastAsia="ar-SA"/>
              </w:rPr>
              <w:t>е</w:t>
            </w:r>
            <w:r w:rsidRPr="009200BC">
              <w:rPr>
                <w:rFonts w:ascii="Times New Roman" w:eastAsia="Times New Roman" w:hAnsi="Times New Roman" w:cs="Times New Roman"/>
                <w:sz w:val="18"/>
                <w:szCs w:val="8"/>
                <w:lang w:eastAsia="ar-SA"/>
              </w:rPr>
              <w:t>)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w:t>
            </w:r>
            <w:r w:rsidR="00E25B5E">
              <w:rPr>
                <w:rFonts w:ascii="Times New Roman" w:eastAsia="Times New Roman" w:hAnsi="Times New Roman" w:cs="Times New Roman"/>
                <w:sz w:val="18"/>
                <w:szCs w:val="8"/>
                <w:lang w:eastAsia="ar-SA"/>
              </w:rPr>
              <w:t xml:space="preserve"> </w:t>
            </w:r>
          </w:p>
          <w:p w:rsidR="00E25B5E" w:rsidRDefault="00766DD7" w:rsidP="009200BC">
            <w:pPr>
              <w:suppressAutoHyphens/>
              <w:spacing w:after="0" w:line="264" w:lineRule="auto"/>
              <w:jc w:val="center"/>
              <w:rPr>
                <w:rFonts w:ascii="Times New Roman" w:eastAsia="Times New Roman" w:hAnsi="Times New Roman" w:cs="Times New Roman"/>
                <w:sz w:val="18"/>
                <w:szCs w:val="8"/>
                <w:lang w:eastAsia="ar-SA"/>
              </w:rPr>
            </w:pPr>
            <w:r>
              <w:rPr>
                <w:rFonts w:ascii="Times New Roman" w:eastAsia="Times New Roman" w:hAnsi="Times New Roman" w:cs="Times New Roman"/>
                <w:sz w:val="18"/>
                <w:szCs w:val="8"/>
                <w:lang w:eastAsia="ar-SA"/>
              </w:rPr>
              <w:t>р</w:t>
            </w:r>
            <w:r w:rsidR="00E25B5E">
              <w:rPr>
                <w:rFonts w:ascii="Times New Roman" w:eastAsia="Times New Roman" w:hAnsi="Times New Roman" w:cs="Times New Roman"/>
                <w:sz w:val="18"/>
                <w:szCs w:val="8"/>
                <w:lang w:eastAsia="ar-SA"/>
              </w:rPr>
              <w:t>азработаны</w:t>
            </w:r>
          </w:p>
          <w:p w:rsidR="00766DD7" w:rsidRDefault="00766DD7" w:rsidP="009200BC">
            <w:pPr>
              <w:suppressAutoHyphens/>
              <w:spacing w:after="0" w:line="264" w:lineRule="auto"/>
              <w:jc w:val="center"/>
              <w:rPr>
                <w:rFonts w:ascii="Times New Roman" w:eastAsia="Times New Roman" w:hAnsi="Times New Roman" w:cs="Times New Roman"/>
                <w:sz w:val="18"/>
                <w:szCs w:val="8"/>
                <w:lang w:eastAsia="ar-SA"/>
              </w:rPr>
            </w:pPr>
            <w:r>
              <w:rPr>
                <w:rFonts w:ascii="Times New Roman" w:eastAsia="Times New Roman" w:hAnsi="Times New Roman" w:cs="Times New Roman"/>
                <w:sz w:val="18"/>
                <w:szCs w:val="8"/>
                <w:lang w:eastAsia="ar-SA"/>
              </w:rPr>
              <w:t>Исполнительным аппаратом НСА и</w:t>
            </w:r>
          </w:p>
          <w:p w:rsidR="009200BC" w:rsidRPr="009200BC" w:rsidRDefault="009200BC" w:rsidP="009200BC">
            <w:pPr>
              <w:suppressAutoHyphens/>
              <w:spacing w:after="0" w:line="264" w:lineRule="auto"/>
              <w:jc w:val="center"/>
              <w:rPr>
                <w:rFonts w:ascii="Times New Roman" w:eastAsia="Times New Roman" w:hAnsi="Times New Roman" w:cs="Times New Roman"/>
                <w:sz w:val="18"/>
                <w:szCs w:val="8"/>
                <w:lang w:eastAsia="ar-SA"/>
              </w:rPr>
            </w:pPr>
            <w:r w:rsidRPr="009200BC">
              <w:rPr>
                <w:rFonts w:ascii="Times New Roman" w:eastAsia="Times New Roman" w:hAnsi="Times New Roman" w:cs="Times New Roman"/>
                <w:sz w:val="18"/>
                <w:szCs w:val="8"/>
                <w:lang w:eastAsia="ar-SA"/>
              </w:rPr>
              <w:t xml:space="preserve">Комитетом по методологии страхования НСА </w:t>
            </w:r>
          </w:p>
          <w:p w:rsidR="009200BC" w:rsidRPr="009200BC" w:rsidRDefault="009200BC" w:rsidP="009200BC">
            <w:pPr>
              <w:suppressAutoHyphens/>
              <w:spacing w:after="0" w:line="264" w:lineRule="auto"/>
              <w:jc w:val="center"/>
              <w:rPr>
                <w:rFonts w:ascii="Times New Roman" w:eastAsia="Times New Roman" w:hAnsi="Times New Roman" w:cs="Times New Roman"/>
                <w:sz w:val="18"/>
                <w:szCs w:val="8"/>
                <w:lang w:eastAsia="ar-SA"/>
              </w:rPr>
            </w:pPr>
          </w:p>
          <w:p w:rsidR="009200BC" w:rsidRPr="009200BC" w:rsidRDefault="009200BC" w:rsidP="009200BC">
            <w:pPr>
              <w:suppressAutoHyphens/>
              <w:spacing w:after="0" w:line="264" w:lineRule="auto"/>
              <w:jc w:val="center"/>
              <w:rPr>
                <w:rFonts w:ascii="Times New Roman" w:eastAsia="Times New Roman" w:hAnsi="Times New Roman" w:cs="Times New Roman"/>
                <w:b/>
                <w:sz w:val="18"/>
                <w:szCs w:val="8"/>
                <w:lang w:eastAsia="ar-SA"/>
              </w:rPr>
            </w:pPr>
            <w:r w:rsidRPr="009200BC">
              <w:rPr>
                <w:rFonts w:ascii="Times New Roman" w:eastAsia="Times New Roman" w:hAnsi="Times New Roman" w:cs="Times New Roman"/>
                <w:b/>
                <w:sz w:val="18"/>
                <w:szCs w:val="8"/>
                <w:lang w:eastAsia="ar-SA"/>
              </w:rPr>
              <w:t>УТВЕРЖДЕНЫ</w:t>
            </w:r>
          </w:p>
          <w:p w:rsidR="009200BC" w:rsidRPr="009200BC" w:rsidRDefault="009200BC" w:rsidP="009200BC">
            <w:pPr>
              <w:suppressAutoHyphens/>
              <w:spacing w:after="0" w:line="264" w:lineRule="auto"/>
              <w:jc w:val="center"/>
              <w:rPr>
                <w:rFonts w:ascii="Times New Roman" w:eastAsia="Times New Roman" w:hAnsi="Times New Roman" w:cs="Times New Roman"/>
                <w:sz w:val="18"/>
                <w:szCs w:val="8"/>
                <w:lang w:eastAsia="ar-SA"/>
              </w:rPr>
            </w:pPr>
          </w:p>
          <w:p w:rsidR="009200BC" w:rsidRPr="009200BC" w:rsidRDefault="009200BC" w:rsidP="009200BC">
            <w:pPr>
              <w:suppressAutoHyphens/>
              <w:spacing w:after="0" w:line="264" w:lineRule="auto"/>
              <w:jc w:val="center"/>
              <w:rPr>
                <w:rFonts w:ascii="Times New Roman" w:eastAsia="Times New Roman" w:hAnsi="Times New Roman" w:cs="Times New Roman"/>
                <w:sz w:val="18"/>
                <w:szCs w:val="8"/>
                <w:lang w:eastAsia="ar-SA"/>
              </w:rPr>
            </w:pPr>
            <w:r w:rsidRPr="009200BC">
              <w:rPr>
                <w:rFonts w:ascii="Times New Roman" w:eastAsia="Times New Roman" w:hAnsi="Times New Roman" w:cs="Times New Roman"/>
                <w:sz w:val="18"/>
                <w:szCs w:val="8"/>
                <w:lang w:eastAsia="ar-SA"/>
              </w:rPr>
              <w:t xml:space="preserve">Президиумом НСА </w:t>
            </w:r>
          </w:p>
          <w:p w:rsidR="009200BC" w:rsidRPr="009200BC" w:rsidRDefault="009200BC" w:rsidP="009200BC">
            <w:pPr>
              <w:suppressAutoHyphens/>
              <w:spacing w:after="0" w:line="264" w:lineRule="auto"/>
              <w:jc w:val="center"/>
              <w:rPr>
                <w:rFonts w:ascii="Times New Roman" w:eastAsia="Times New Roman" w:hAnsi="Times New Roman" w:cs="Times New Roman"/>
                <w:sz w:val="18"/>
                <w:szCs w:val="8"/>
                <w:lang w:eastAsia="ar-SA"/>
              </w:rPr>
            </w:pPr>
            <w:r w:rsidRPr="009200BC">
              <w:rPr>
                <w:rFonts w:ascii="Times New Roman" w:eastAsia="Times New Roman" w:hAnsi="Times New Roman" w:cs="Times New Roman"/>
                <w:sz w:val="18"/>
                <w:szCs w:val="8"/>
                <w:lang w:eastAsia="ar-SA"/>
              </w:rPr>
              <w:t>(протокол от «</w:t>
            </w:r>
            <w:r w:rsidR="00B30520">
              <w:rPr>
                <w:rFonts w:ascii="Times New Roman" w:eastAsia="Times New Roman" w:hAnsi="Times New Roman" w:cs="Times New Roman"/>
                <w:sz w:val="18"/>
                <w:szCs w:val="8"/>
                <w:lang w:eastAsia="ar-SA"/>
              </w:rPr>
              <w:t>24</w:t>
            </w:r>
            <w:r w:rsidRPr="009200BC">
              <w:rPr>
                <w:rFonts w:ascii="Times New Roman" w:eastAsia="Times New Roman" w:hAnsi="Times New Roman" w:cs="Times New Roman"/>
                <w:sz w:val="18"/>
                <w:szCs w:val="8"/>
                <w:lang w:eastAsia="ar-SA"/>
              </w:rPr>
              <w:t xml:space="preserve">» </w:t>
            </w:r>
            <w:r w:rsidR="00B30520">
              <w:rPr>
                <w:rFonts w:ascii="Times New Roman" w:eastAsia="Times New Roman" w:hAnsi="Times New Roman" w:cs="Times New Roman"/>
                <w:sz w:val="18"/>
                <w:szCs w:val="8"/>
                <w:lang w:eastAsia="ar-SA"/>
              </w:rPr>
              <w:t>сентября</w:t>
            </w:r>
            <w:r w:rsidRPr="009200BC">
              <w:rPr>
                <w:rFonts w:ascii="Times New Roman" w:eastAsia="Times New Roman" w:hAnsi="Times New Roman" w:cs="Times New Roman"/>
                <w:sz w:val="18"/>
                <w:szCs w:val="8"/>
                <w:lang w:eastAsia="ar-SA"/>
              </w:rPr>
              <w:t xml:space="preserve"> 20</w:t>
            </w:r>
            <w:r>
              <w:rPr>
                <w:rFonts w:ascii="Times New Roman" w:eastAsia="Times New Roman" w:hAnsi="Times New Roman" w:cs="Times New Roman"/>
                <w:sz w:val="18"/>
                <w:szCs w:val="8"/>
                <w:lang w:eastAsia="ar-SA"/>
              </w:rPr>
              <w:t>21</w:t>
            </w:r>
            <w:r w:rsidRPr="009200BC">
              <w:rPr>
                <w:rFonts w:ascii="Times New Roman" w:eastAsia="Times New Roman" w:hAnsi="Times New Roman" w:cs="Times New Roman"/>
                <w:sz w:val="18"/>
                <w:szCs w:val="8"/>
                <w:lang w:eastAsia="ar-SA"/>
              </w:rPr>
              <w:t xml:space="preserve"> г. № </w:t>
            </w:r>
            <w:r w:rsidR="00B30520">
              <w:rPr>
                <w:rFonts w:ascii="Times New Roman" w:eastAsia="Times New Roman" w:hAnsi="Times New Roman" w:cs="Times New Roman"/>
                <w:sz w:val="18"/>
                <w:szCs w:val="8"/>
                <w:lang w:eastAsia="ar-SA"/>
              </w:rPr>
              <w:t>7</w:t>
            </w:r>
            <w:r w:rsidRPr="009200BC">
              <w:rPr>
                <w:rFonts w:ascii="Times New Roman" w:eastAsia="Times New Roman" w:hAnsi="Times New Roman" w:cs="Times New Roman"/>
                <w:sz w:val="18"/>
                <w:szCs w:val="8"/>
                <w:lang w:eastAsia="ar-SA"/>
              </w:rPr>
              <w:t>)</w:t>
            </w:r>
          </w:p>
          <w:p w:rsidR="009200BC" w:rsidRDefault="009200BC" w:rsidP="00F61184">
            <w:pPr>
              <w:suppressAutoHyphens/>
              <w:spacing w:after="0" w:line="264" w:lineRule="auto"/>
              <w:jc w:val="center"/>
              <w:rPr>
                <w:rFonts w:ascii="Times New Roman" w:eastAsia="Times New Roman" w:hAnsi="Times New Roman" w:cs="Times New Roman"/>
                <w:sz w:val="18"/>
                <w:szCs w:val="8"/>
                <w:lang w:eastAsia="ar-SA"/>
              </w:rPr>
            </w:pPr>
          </w:p>
          <w:p w:rsidR="009200BC" w:rsidRPr="009200BC" w:rsidRDefault="009200BC" w:rsidP="00F61184">
            <w:pPr>
              <w:suppressAutoHyphens/>
              <w:spacing w:after="0" w:line="264" w:lineRule="auto"/>
              <w:jc w:val="center"/>
              <w:rPr>
                <w:rFonts w:ascii="Times New Roman" w:eastAsia="Times New Roman" w:hAnsi="Times New Roman" w:cs="Times New Roman"/>
                <w:sz w:val="18"/>
                <w:szCs w:val="8"/>
                <w:lang w:eastAsia="ar-SA"/>
              </w:rPr>
            </w:pPr>
          </w:p>
          <w:p w:rsidR="00F61184" w:rsidRPr="00F61184" w:rsidRDefault="00F61184" w:rsidP="00F61184">
            <w:pPr>
              <w:suppressAutoHyphens/>
              <w:spacing w:after="0" w:line="264" w:lineRule="auto"/>
              <w:jc w:val="center"/>
              <w:rPr>
                <w:rFonts w:ascii="Times New Roman" w:eastAsia="Times New Roman" w:hAnsi="Times New Roman" w:cs="Times New Roman"/>
                <w:b/>
                <w:sz w:val="20"/>
                <w:szCs w:val="24"/>
                <w:lang w:eastAsia="ar-SA"/>
              </w:rPr>
            </w:pPr>
            <w:r w:rsidRPr="00F61184">
              <w:rPr>
                <w:rFonts w:ascii="Times New Roman" w:eastAsia="Times New Roman" w:hAnsi="Times New Roman" w:cs="Times New Roman"/>
                <w:b/>
                <w:sz w:val="20"/>
                <w:szCs w:val="24"/>
                <w:lang w:eastAsia="ar-SA"/>
              </w:rPr>
              <w:t>Президент НСА</w:t>
            </w:r>
          </w:p>
          <w:p w:rsidR="00F61184" w:rsidRPr="00F61184" w:rsidRDefault="00F61184" w:rsidP="00F61184">
            <w:pPr>
              <w:suppressAutoHyphens/>
              <w:spacing w:after="0" w:line="264" w:lineRule="auto"/>
              <w:jc w:val="center"/>
              <w:rPr>
                <w:rFonts w:ascii="Times New Roman" w:eastAsia="Times New Roman" w:hAnsi="Times New Roman" w:cs="Times New Roman"/>
                <w:sz w:val="20"/>
                <w:szCs w:val="10"/>
                <w:lang w:eastAsia="ar-SA"/>
              </w:rPr>
            </w:pPr>
          </w:p>
          <w:p w:rsidR="00F61184" w:rsidRPr="00F61184" w:rsidRDefault="001C3568" w:rsidP="00F61184">
            <w:pPr>
              <w:suppressAutoHyphens/>
              <w:spacing w:after="0" w:line="264" w:lineRule="auto"/>
              <w:jc w:val="center"/>
              <w:rPr>
                <w:rFonts w:ascii="Times New Roman" w:eastAsia="Times New Roman" w:hAnsi="Times New Roman" w:cs="Times New Roman"/>
                <w:sz w:val="20"/>
                <w:szCs w:val="24"/>
                <w:lang w:eastAsia="ar-SA"/>
              </w:rPr>
            </w:pPr>
            <w:r>
              <w:rPr>
                <w:rFonts w:ascii="Times New Roman" w:eastAsia="Times New Roman" w:hAnsi="Times New Roman" w:cs="Times New Roman"/>
                <w:sz w:val="20"/>
                <w:szCs w:val="24"/>
                <w:lang w:eastAsia="ar-SA"/>
              </w:rPr>
              <w:t xml:space="preserve">           </w:t>
            </w:r>
            <w:r w:rsidR="00B65046">
              <w:rPr>
                <w:rFonts w:ascii="Times New Roman" w:eastAsia="Times New Roman" w:hAnsi="Times New Roman" w:cs="Times New Roman"/>
                <w:sz w:val="20"/>
                <w:szCs w:val="24"/>
                <w:lang w:eastAsia="ar-SA"/>
              </w:rPr>
              <w:t xml:space="preserve">   </w:t>
            </w:r>
            <w:r>
              <w:rPr>
                <w:rFonts w:ascii="Times New Roman" w:eastAsia="Times New Roman" w:hAnsi="Times New Roman" w:cs="Times New Roman"/>
                <w:sz w:val="20"/>
                <w:szCs w:val="24"/>
                <w:lang w:eastAsia="ar-SA"/>
              </w:rPr>
              <w:t>___</w:t>
            </w:r>
            <w:r w:rsidR="00F61184" w:rsidRPr="00F61184">
              <w:rPr>
                <w:rFonts w:ascii="Times New Roman" w:eastAsia="Times New Roman" w:hAnsi="Times New Roman" w:cs="Times New Roman"/>
                <w:sz w:val="20"/>
                <w:szCs w:val="24"/>
                <w:lang w:eastAsia="ar-SA"/>
              </w:rPr>
              <w:t>____</w:t>
            </w:r>
            <w:r>
              <w:rPr>
                <w:rFonts w:ascii="Times New Roman" w:eastAsia="Times New Roman" w:hAnsi="Times New Roman" w:cs="Times New Roman"/>
                <w:sz w:val="20"/>
                <w:szCs w:val="24"/>
                <w:lang w:eastAsia="ar-SA"/>
              </w:rPr>
              <w:t>__</w:t>
            </w:r>
            <w:r w:rsidR="00F61184" w:rsidRPr="00F61184">
              <w:rPr>
                <w:rFonts w:ascii="Times New Roman" w:eastAsia="Times New Roman" w:hAnsi="Times New Roman" w:cs="Times New Roman"/>
                <w:sz w:val="20"/>
                <w:szCs w:val="24"/>
                <w:lang w:eastAsia="ar-SA"/>
              </w:rPr>
              <w:t xml:space="preserve">____________ </w:t>
            </w:r>
            <w:proofErr w:type="spellStart"/>
            <w:r w:rsidR="00F61184" w:rsidRPr="00F61184">
              <w:rPr>
                <w:rFonts w:ascii="Times New Roman" w:eastAsia="Times New Roman" w:hAnsi="Times New Roman" w:cs="Times New Roman"/>
                <w:sz w:val="20"/>
                <w:szCs w:val="24"/>
                <w:lang w:eastAsia="ar-SA"/>
              </w:rPr>
              <w:t>Биждов</w:t>
            </w:r>
            <w:proofErr w:type="spellEnd"/>
            <w:r w:rsidR="00F61184" w:rsidRPr="00F61184">
              <w:rPr>
                <w:rFonts w:ascii="Times New Roman" w:eastAsia="Times New Roman" w:hAnsi="Times New Roman" w:cs="Times New Roman"/>
                <w:sz w:val="20"/>
                <w:szCs w:val="24"/>
                <w:lang w:eastAsia="ar-SA"/>
              </w:rPr>
              <w:t xml:space="preserve"> К. Д.</w:t>
            </w:r>
          </w:p>
          <w:p w:rsidR="00F61184" w:rsidRPr="00F61184" w:rsidRDefault="00F61184" w:rsidP="00F61184">
            <w:pPr>
              <w:suppressAutoHyphens/>
              <w:spacing w:after="0" w:line="264" w:lineRule="auto"/>
              <w:jc w:val="center"/>
              <w:rPr>
                <w:rFonts w:ascii="Times New Roman" w:eastAsia="Times New Roman" w:hAnsi="Times New Roman" w:cs="Times New Roman"/>
                <w:sz w:val="18"/>
                <w:szCs w:val="18"/>
                <w:lang w:eastAsia="ar-SA"/>
              </w:rPr>
            </w:pPr>
            <w:r w:rsidRPr="00F61184">
              <w:rPr>
                <w:rFonts w:ascii="Times New Roman" w:eastAsia="Times New Roman" w:hAnsi="Times New Roman" w:cs="Times New Roman"/>
                <w:sz w:val="18"/>
                <w:szCs w:val="18"/>
                <w:lang w:eastAsia="ar-SA"/>
              </w:rPr>
              <w:t>(подпись / печать)</w:t>
            </w:r>
          </w:p>
          <w:p w:rsidR="00F61184" w:rsidRPr="00F61184" w:rsidRDefault="00F61184" w:rsidP="00F61184">
            <w:pPr>
              <w:adjustRightInd w:val="0"/>
              <w:spacing w:after="0" w:line="264" w:lineRule="auto"/>
              <w:jc w:val="center"/>
              <w:rPr>
                <w:rFonts w:ascii="Times New Roman" w:eastAsia="Times New Roman" w:hAnsi="Times New Roman" w:cs="Times New Roman"/>
                <w:sz w:val="18"/>
                <w:szCs w:val="18"/>
                <w:lang w:eastAsia="ar-SA"/>
              </w:rPr>
            </w:pPr>
          </w:p>
        </w:tc>
        <w:tc>
          <w:tcPr>
            <w:tcW w:w="2500" w:type="pct"/>
          </w:tcPr>
          <w:p w:rsidR="009400D2" w:rsidRPr="00F61184" w:rsidRDefault="009400D2" w:rsidP="009400D2">
            <w:pPr>
              <w:suppressAutoHyphens/>
              <w:spacing w:before="120" w:after="120" w:line="264" w:lineRule="auto"/>
              <w:jc w:val="center"/>
              <w:rPr>
                <w:rFonts w:ascii="Times New Roman" w:eastAsia="Times New Roman" w:hAnsi="Times New Roman" w:cs="Times New Roman"/>
                <w:sz w:val="20"/>
                <w:szCs w:val="24"/>
                <w:lang w:eastAsia="ar-SA"/>
              </w:rPr>
            </w:pPr>
            <w:r>
              <w:rPr>
                <w:rFonts w:ascii="Times New Roman" w:eastAsia="Times New Roman" w:hAnsi="Times New Roman" w:cs="Times New Roman"/>
                <w:sz w:val="20"/>
                <w:szCs w:val="24"/>
                <w:lang w:eastAsia="ar-SA"/>
              </w:rPr>
              <w:t>Страховое публичное акционерное общество «Ингосстрах»</w:t>
            </w:r>
          </w:p>
          <w:p w:rsidR="009400D2" w:rsidRDefault="009400D2" w:rsidP="009400D2">
            <w:pPr>
              <w:suppressAutoHyphens/>
              <w:spacing w:before="120" w:after="120" w:line="264" w:lineRule="auto"/>
              <w:jc w:val="center"/>
              <w:rPr>
                <w:rFonts w:ascii="Times New Roman" w:eastAsia="Times New Roman" w:hAnsi="Times New Roman" w:cs="Times New Roman"/>
                <w:bCs/>
                <w:sz w:val="20"/>
                <w:szCs w:val="24"/>
                <w:lang w:eastAsia="ar-SA"/>
              </w:rPr>
            </w:pPr>
          </w:p>
          <w:p w:rsidR="009400D2" w:rsidRPr="00F61184" w:rsidRDefault="009400D2" w:rsidP="009400D2">
            <w:pPr>
              <w:suppressAutoHyphens/>
              <w:spacing w:before="120" w:after="120" w:line="264" w:lineRule="auto"/>
              <w:jc w:val="center"/>
              <w:rPr>
                <w:rFonts w:ascii="Times New Roman" w:eastAsia="Times New Roman" w:hAnsi="Times New Roman" w:cs="Times New Roman"/>
                <w:bCs/>
                <w:sz w:val="20"/>
                <w:szCs w:val="24"/>
                <w:lang w:eastAsia="ar-SA"/>
              </w:rPr>
            </w:pPr>
          </w:p>
          <w:p w:rsidR="009400D2" w:rsidRPr="00F61184" w:rsidRDefault="009400D2" w:rsidP="00222D5B">
            <w:pPr>
              <w:suppressAutoHyphens/>
              <w:spacing w:before="120" w:after="120" w:line="264" w:lineRule="auto"/>
              <w:jc w:val="center"/>
              <w:rPr>
                <w:rFonts w:ascii="Times New Roman" w:eastAsia="Times New Roman" w:hAnsi="Times New Roman" w:cs="Times New Roman"/>
                <w:b/>
                <w:bCs/>
                <w:sz w:val="20"/>
                <w:szCs w:val="24"/>
                <w:lang w:eastAsia="ar-SA"/>
              </w:rPr>
            </w:pPr>
            <w:r w:rsidRPr="00F61184">
              <w:rPr>
                <w:rFonts w:ascii="Times New Roman" w:eastAsia="Times New Roman" w:hAnsi="Times New Roman" w:cs="Times New Roman"/>
                <w:b/>
                <w:bCs/>
                <w:sz w:val="20"/>
                <w:szCs w:val="24"/>
                <w:lang w:eastAsia="ar-SA"/>
              </w:rPr>
              <w:t>УТВЕРЖДЕНЫ</w:t>
            </w:r>
          </w:p>
          <w:p w:rsidR="009400D2" w:rsidRPr="00F61184" w:rsidRDefault="009400D2" w:rsidP="00222D5B">
            <w:pPr>
              <w:suppressAutoHyphens/>
              <w:spacing w:before="120" w:after="120" w:line="264" w:lineRule="auto"/>
              <w:jc w:val="center"/>
              <w:rPr>
                <w:rFonts w:ascii="Times New Roman" w:eastAsia="Times New Roman" w:hAnsi="Times New Roman" w:cs="Times New Roman"/>
                <w:bCs/>
                <w:sz w:val="20"/>
                <w:szCs w:val="24"/>
                <w:lang w:eastAsia="ar-SA"/>
              </w:rPr>
            </w:pPr>
            <w:r>
              <w:rPr>
                <w:rFonts w:ascii="Times New Roman" w:eastAsia="Times New Roman" w:hAnsi="Times New Roman" w:cs="Times New Roman"/>
                <w:bCs/>
                <w:sz w:val="20"/>
                <w:szCs w:val="24"/>
                <w:lang w:eastAsia="ar-SA"/>
              </w:rPr>
              <w:t>П</w:t>
            </w:r>
            <w:r w:rsidRPr="00F61184">
              <w:rPr>
                <w:rFonts w:ascii="Times New Roman" w:eastAsia="Times New Roman" w:hAnsi="Times New Roman" w:cs="Times New Roman"/>
                <w:bCs/>
                <w:sz w:val="20"/>
                <w:szCs w:val="24"/>
                <w:lang w:eastAsia="ar-SA"/>
              </w:rPr>
              <w:t>риказом</w:t>
            </w:r>
            <w:r w:rsidR="00222D5B">
              <w:rPr>
                <w:rFonts w:ascii="Times New Roman" w:eastAsia="Times New Roman" w:hAnsi="Times New Roman" w:cs="Times New Roman"/>
                <w:bCs/>
                <w:sz w:val="20"/>
                <w:szCs w:val="24"/>
                <w:lang w:eastAsia="ar-SA"/>
              </w:rPr>
              <w:t xml:space="preserve"> СПАО «Ингосстрах»</w:t>
            </w:r>
          </w:p>
          <w:p w:rsidR="009400D2" w:rsidRPr="00F61184" w:rsidRDefault="009400D2" w:rsidP="009400D2">
            <w:pPr>
              <w:suppressAutoHyphens/>
              <w:spacing w:before="120" w:after="120" w:line="264" w:lineRule="auto"/>
              <w:jc w:val="center"/>
              <w:rPr>
                <w:rFonts w:ascii="Times New Roman" w:eastAsia="Times New Roman" w:hAnsi="Times New Roman" w:cs="Times New Roman"/>
                <w:sz w:val="20"/>
                <w:szCs w:val="24"/>
                <w:lang w:eastAsia="ar-SA"/>
              </w:rPr>
            </w:pPr>
            <w:r w:rsidRPr="00F61184">
              <w:rPr>
                <w:rFonts w:ascii="Times New Roman" w:eastAsia="Times New Roman" w:hAnsi="Times New Roman" w:cs="Times New Roman"/>
                <w:sz w:val="20"/>
                <w:szCs w:val="24"/>
                <w:lang w:eastAsia="ar-SA"/>
              </w:rPr>
              <w:t>от «</w:t>
            </w:r>
            <w:r w:rsidR="00222D5B">
              <w:rPr>
                <w:rFonts w:ascii="Times New Roman" w:eastAsia="Times New Roman" w:hAnsi="Times New Roman" w:cs="Times New Roman"/>
                <w:sz w:val="20"/>
                <w:szCs w:val="24"/>
                <w:lang w:eastAsia="ar-SA"/>
              </w:rPr>
              <w:t xml:space="preserve"> </w:t>
            </w:r>
            <w:r w:rsidR="00264392">
              <w:rPr>
                <w:rFonts w:ascii="Times New Roman" w:eastAsia="Times New Roman" w:hAnsi="Times New Roman" w:cs="Times New Roman"/>
                <w:sz w:val="20"/>
                <w:szCs w:val="24"/>
                <w:lang w:eastAsia="ar-SA"/>
              </w:rPr>
              <w:t>15</w:t>
            </w:r>
            <w:r w:rsidR="00222D5B">
              <w:rPr>
                <w:rFonts w:ascii="Times New Roman" w:eastAsia="Times New Roman" w:hAnsi="Times New Roman" w:cs="Times New Roman"/>
                <w:sz w:val="20"/>
                <w:szCs w:val="24"/>
                <w:lang w:eastAsia="ar-SA"/>
              </w:rPr>
              <w:t xml:space="preserve"> </w:t>
            </w:r>
            <w:r w:rsidRPr="00F61184">
              <w:rPr>
                <w:rFonts w:ascii="Times New Roman" w:eastAsia="Times New Roman" w:hAnsi="Times New Roman" w:cs="Times New Roman"/>
                <w:sz w:val="20"/>
                <w:szCs w:val="24"/>
                <w:lang w:eastAsia="ar-SA"/>
              </w:rPr>
              <w:t>»</w:t>
            </w:r>
            <w:r w:rsidR="00222D5B">
              <w:rPr>
                <w:rFonts w:ascii="Times New Roman" w:eastAsia="Times New Roman" w:hAnsi="Times New Roman" w:cs="Times New Roman"/>
                <w:sz w:val="20"/>
                <w:szCs w:val="24"/>
                <w:lang w:eastAsia="ar-SA"/>
              </w:rPr>
              <w:t xml:space="preserve"> ф</w:t>
            </w:r>
            <w:r>
              <w:rPr>
                <w:rFonts w:ascii="Times New Roman" w:eastAsia="Times New Roman" w:hAnsi="Times New Roman" w:cs="Times New Roman"/>
                <w:sz w:val="20"/>
                <w:szCs w:val="24"/>
                <w:lang w:eastAsia="ar-SA"/>
              </w:rPr>
              <w:t>евраля</w:t>
            </w:r>
            <w:r w:rsidRPr="00F61184">
              <w:rPr>
                <w:rFonts w:ascii="Times New Roman" w:eastAsia="Times New Roman" w:hAnsi="Times New Roman" w:cs="Times New Roman"/>
                <w:sz w:val="20"/>
                <w:szCs w:val="24"/>
                <w:lang w:eastAsia="ar-SA"/>
              </w:rPr>
              <w:t xml:space="preserve"> 20</w:t>
            </w:r>
            <w:r>
              <w:rPr>
                <w:rFonts w:ascii="Times New Roman" w:eastAsia="Times New Roman" w:hAnsi="Times New Roman" w:cs="Times New Roman"/>
                <w:sz w:val="20"/>
                <w:szCs w:val="24"/>
                <w:lang w:eastAsia="ar-SA"/>
              </w:rPr>
              <w:t>24</w:t>
            </w:r>
            <w:r w:rsidRPr="00F61184">
              <w:rPr>
                <w:rFonts w:ascii="Times New Roman" w:eastAsia="Times New Roman" w:hAnsi="Times New Roman" w:cs="Times New Roman"/>
                <w:sz w:val="20"/>
                <w:szCs w:val="24"/>
                <w:lang w:eastAsia="ar-SA"/>
              </w:rPr>
              <w:t xml:space="preserve"> г. № </w:t>
            </w:r>
            <w:r w:rsidR="00264392" w:rsidRPr="00264392">
              <w:rPr>
                <w:rFonts w:ascii="Times New Roman" w:eastAsia="Times New Roman" w:hAnsi="Times New Roman" w:cs="Times New Roman"/>
                <w:sz w:val="20"/>
                <w:szCs w:val="24"/>
                <w:lang w:eastAsia="ar-SA"/>
              </w:rPr>
              <w:t>55</w:t>
            </w:r>
          </w:p>
          <w:p w:rsidR="009400D2" w:rsidRDefault="009400D2" w:rsidP="009400D2">
            <w:pPr>
              <w:suppressAutoHyphens/>
              <w:spacing w:before="120" w:after="120" w:line="264" w:lineRule="auto"/>
              <w:jc w:val="center"/>
              <w:rPr>
                <w:rFonts w:ascii="Times New Roman" w:eastAsia="Times New Roman" w:hAnsi="Times New Roman" w:cs="Times New Roman"/>
                <w:b/>
                <w:bCs/>
                <w:sz w:val="20"/>
                <w:szCs w:val="24"/>
                <w:lang w:eastAsia="ar-SA"/>
              </w:rPr>
            </w:pPr>
            <w:r>
              <w:rPr>
                <w:rFonts w:ascii="Times New Roman" w:eastAsia="Times New Roman" w:hAnsi="Times New Roman" w:cs="Times New Roman"/>
                <w:b/>
                <w:bCs/>
                <w:sz w:val="20"/>
                <w:szCs w:val="24"/>
                <w:lang w:eastAsia="ar-SA"/>
              </w:rPr>
              <w:t>Генеральн</w:t>
            </w:r>
            <w:r w:rsidR="00222D5B">
              <w:rPr>
                <w:rFonts w:ascii="Times New Roman" w:eastAsia="Times New Roman" w:hAnsi="Times New Roman" w:cs="Times New Roman"/>
                <w:b/>
                <w:bCs/>
                <w:sz w:val="20"/>
                <w:szCs w:val="24"/>
                <w:lang w:eastAsia="ar-SA"/>
              </w:rPr>
              <w:t>ый</w:t>
            </w:r>
            <w:r>
              <w:rPr>
                <w:rFonts w:ascii="Times New Roman" w:eastAsia="Times New Roman" w:hAnsi="Times New Roman" w:cs="Times New Roman"/>
                <w:b/>
                <w:bCs/>
                <w:sz w:val="20"/>
                <w:szCs w:val="24"/>
                <w:lang w:eastAsia="ar-SA"/>
              </w:rPr>
              <w:t xml:space="preserve"> директор </w:t>
            </w:r>
          </w:p>
          <w:p w:rsidR="009400D2" w:rsidRDefault="009400D2" w:rsidP="009400D2">
            <w:pPr>
              <w:suppressAutoHyphens/>
              <w:spacing w:before="120" w:after="120" w:line="264" w:lineRule="auto"/>
              <w:jc w:val="center"/>
              <w:rPr>
                <w:rFonts w:ascii="Times New Roman" w:eastAsia="Times New Roman" w:hAnsi="Times New Roman" w:cs="Times New Roman"/>
                <w:b/>
                <w:bCs/>
                <w:sz w:val="20"/>
                <w:szCs w:val="24"/>
                <w:lang w:eastAsia="ar-SA"/>
              </w:rPr>
            </w:pPr>
            <w:r>
              <w:rPr>
                <w:rFonts w:ascii="Times New Roman" w:eastAsia="Times New Roman" w:hAnsi="Times New Roman" w:cs="Times New Roman"/>
                <w:b/>
                <w:bCs/>
                <w:sz w:val="20"/>
                <w:szCs w:val="24"/>
                <w:lang w:eastAsia="ar-SA"/>
              </w:rPr>
              <w:t>СПАО «Ингосстрах»</w:t>
            </w:r>
          </w:p>
          <w:p w:rsidR="009400D2" w:rsidRDefault="009400D2" w:rsidP="009400D2">
            <w:pPr>
              <w:suppressAutoHyphens/>
              <w:spacing w:before="120" w:after="120" w:line="264" w:lineRule="auto"/>
              <w:jc w:val="center"/>
              <w:rPr>
                <w:rFonts w:ascii="Times New Roman" w:eastAsia="Times New Roman" w:hAnsi="Times New Roman" w:cs="Times New Roman"/>
                <w:b/>
                <w:bCs/>
                <w:sz w:val="20"/>
                <w:szCs w:val="24"/>
                <w:lang w:eastAsia="ar-SA"/>
              </w:rPr>
            </w:pPr>
          </w:p>
          <w:p w:rsidR="009400D2" w:rsidRPr="00F61184" w:rsidRDefault="00264392" w:rsidP="009400D2">
            <w:pPr>
              <w:suppressAutoHyphens/>
              <w:spacing w:before="120" w:after="120" w:line="264" w:lineRule="auto"/>
              <w:jc w:val="center"/>
              <w:rPr>
                <w:rFonts w:ascii="Times New Roman" w:eastAsia="Times New Roman" w:hAnsi="Times New Roman" w:cs="Times New Roman"/>
                <w:sz w:val="20"/>
                <w:szCs w:val="24"/>
                <w:lang w:eastAsia="ar-SA"/>
              </w:rPr>
            </w:pPr>
            <w:r>
              <w:rPr>
                <w:rFonts w:ascii="Times New Roman" w:eastAsia="Times New Roman" w:hAnsi="Times New Roman" w:cs="Times New Roman"/>
                <w:sz w:val="20"/>
                <w:szCs w:val="24"/>
                <w:lang w:eastAsia="ar-SA"/>
              </w:rPr>
              <w:t xml:space="preserve">п/п            </w:t>
            </w:r>
            <w:bookmarkStart w:id="0" w:name="_GoBack"/>
            <w:bookmarkEnd w:id="0"/>
            <w:r>
              <w:rPr>
                <w:rFonts w:ascii="Times New Roman" w:eastAsia="Times New Roman" w:hAnsi="Times New Roman" w:cs="Times New Roman"/>
                <w:sz w:val="20"/>
                <w:szCs w:val="24"/>
                <w:lang w:eastAsia="ar-SA"/>
              </w:rPr>
              <w:t xml:space="preserve"> </w:t>
            </w:r>
            <w:r w:rsidR="009400D2">
              <w:rPr>
                <w:rFonts w:ascii="Times New Roman" w:eastAsia="Times New Roman" w:hAnsi="Times New Roman" w:cs="Times New Roman"/>
                <w:sz w:val="20"/>
                <w:szCs w:val="24"/>
                <w:lang w:eastAsia="ar-SA"/>
              </w:rPr>
              <w:t>Соколов К.Б.</w:t>
            </w:r>
          </w:p>
          <w:p w:rsidR="00F61184" w:rsidRPr="00F61184" w:rsidRDefault="009400D2" w:rsidP="009400D2">
            <w:pPr>
              <w:suppressAutoHyphens/>
              <w:spacing w:before="120" w:after="120" w:line="264" w:lineRule="auto"/>
              <w:jc w:val="center"/>
              <w:rPr>
                <w:rFonts w:ascii="Times New Roman" w:eastAsia="Times New Roman" w:hAnsi="Times New Roman" w:cs="Times New Roman"/>
                <w:sz w:val="18"/>
                <w:szCs w:val="18"/>
                <w:lang w:eastAsia="ar-SA"/>
              </w:rPr>
            </w:pPr>
            <w:r>
              <w:rPr>
                <w:rFonts w:ascii="Times New Roman" w:eastAsia="Times New Roman" w:hAnsi="Times New Roman" w:cs="Times New Roman"/>
                <w:sz w:val="18"/>
                <w:szCs w:val="18"/>
                <w:lang w:eastAsia="ar-SA"/>
              </w:rPr>
              <w:t>по</w:t>
            </w:r>
            <w:r w:rsidRPr="00F61184">
              <w:rPr>
                <w:rFonts w:ascii="Times New Roman" w:eastAsia="Times New Roman" w:hAnsi="Times New Roman" w:cs="Times New Roman"/>
                <w:sz w:val="18"/>
                <w:szCs w:val="18"/>
                <w:lang w:eastAsia="ar-SA"/>
              </w:rPr>
              <w:t xml:space="preserve">дпись руководителя / </w:t>
            </w:r>
            <w:r w:rsidRPr="00F61184">
              <w:rPr>
                <w:rFonts w:ascii="Times New Roman" w:eastAsia="Times New Roman" w:hAnsi="Times New Roman" w:cs="Times New Roman"/>
                <w:sz w:val="18"/>
                <w:szCs w:val="18"/>
                <w:lang w:eastAsia="ar-SA"/>
              </w:rPr>
              <w:br/>
              <w:t>печать страховой организации)</w:t>
            </w:r>
          </w:p>
        </w:tc>
      </w:tr>
    </w:tbl>
    <w:p w:rsidR="00F61184" w:rsidRDefault="00F61184" w:rsidP="00F61184">
      <w:pPr>
        <w:spacing w:before="120" w:after="120" w:line="264" w:lineRule="auto"/>
        <w:jc w:val="both"/>
        <w:rPr>
          <w:rFonts w:ascii="Times New Roman" w:eastAsia="Times New Roman" w:hAnsi="Times New Roman" w:cs="Times New Roman"/>
          <w:sz w:val="24"/>
          <w:szCs w:val="24"/>
          <w:lang w:eastAsia="ar-SA"/>
        </w:rPr>
      </w:pPr>
    </w:p>
    <w:p w:rsidR="009200BC" w:rsidRDefault="009200BC" w:rsidP="009200BC">
      <w:pPr>
        <w:widowControl w:val="0"/>
        <w:spacing w:after="0" w:line="264" w:lineRule="auto"/>
        <w:rPr>
          <w:rFonts w:ascii="Times New Roman" w:eastAsia="Times New Roman" w:hAnsi="Times New Roman" w:cs="Times New Roman"/>
          <w:b/>
          <w:caps/>
          <w:sz w:val="20"/>
          <w:szCs w:val="24"/>
          <w:lang w:eastAsia="ar-SA"/>
        </w:rPr>
      </w:pPr>
      <w:r>
        <w:rPr>
          <w:rFonts w:ascii="Times New Roman" w:eastAsia="Times New Roman" w:hAnsi="Times New Roman" w:cs="Times New Roman"/>
          <w:b/>
          <w:caps/>
          <w:sz w:val="20"/>
          <w:szCs w:val="24"/>
          <w:lang w:eastAsia="ar-SA"/>
        </w:rPr>
        <w:t xml:space="preserve">                              </w:t>
      </w:r>
      <w:r w:rsidRPr="00F61184">
        <w:rPr>
          <w:rFonts w:ascii="Times New Roman" w:eastAsia="Times New Roman" w:hAnsi="Times New Roman" w:cs="Times New Roman"/>
          <w:b/>
          <w:caps/>
          <w:sz w:val="20"/>
          <w:szCs w:val="24"/>
          <w:lang w:eastAsia="ar-SA"/>
        </w:rPr>
        <w:t>Согласованы</w:t>
      </w:r>
    </w:p>
    <w:p w:rsidR="009200BC" w:rsidRPr="00F61184" w:rsidRDefault="009200BC" w:rsidP="009200BC">
      <w:pPr>
        <w:widowControl w:val="0"/>
        <w:spacing w:after="0" w:line="264" w:lineRule="auto"/>
        <w:rPr>
          <w:rFonts w:ascii="Times New Roman" w:eastAsia="Times New Roman" w:hAnsi="Times New Roman" w:cs="Times New Roman"/>
          <w:sz w:val="20"/>
          <w:szCs w:val="24"/>
          <w:lang w:eastAsia="ar-SA"/>
        </w:rPr>
      </w:pPr>
    </w:p>
    <w:p w:rsidR="009200BC" w:rsidRDefault="009200BC" w:rsidP="009200BC">
      <w:pPr>
        <w:suppressAutoHyphens/>
        <w:spacing w:after="0" w:line="264" w:lineRule="auto"/>
        <w:rPr>
          <w:rFonts w:ascii="Times New Roman" w:eastAsia="Times New Roman" w:hAnsi="Times New Roman" w:cs="Times New Roman"/>
          <w:sz w:val="20"/>
          <w:szCs w:val="24"/>
          <w:lang w:eastAsia="ar-SA"/>
        </w:rPr>
      </w:pPr>
      <w:r>
        <w:rPr>
          <w:rFonts w:ascii="Times New Roman" w:eastAsia="Times New Roman" w:hAnsi="Times New Roman" w:cs="Times New Roman"/>
          <w:sz w:val="20"/>
          <w:szCs w:val="24"/>
          <w:lang w:eastAsia="ar-SA"/>
        </w:rPr>
        <w:t xml:space="preserve">                 </w:t>
      </w:r>
      <w:r w:rsidRPr="00F61184">
        <w:rPr>
          <w:rFonts w:ascii="Times New Roman" w:eastAsia="Times New Roman" w:hAnsi="Times New Roman" w:cs="Times New Roman"/>
          <w:sz w:val="20"/>
          <w:szCs w:val="24"/>
          <w:lang w:eastAsia="ar-SA"/>
        </w:rPr>
        <w:t xml:space="preserve">Министерством сельского хозяйства </w:t>
      </w:r>
    </w:p>
    <w:p w:rsidR="009200BC" w:rsidRPr="00F61184" w:rsidRDefault="009200BC" w:rsidP="009200BC">
      <w:pPr>
        <w:suppressAutoHyphens/>
        <w:spacing w:after="0" w:line="264" w:lineRule="auto"/>
        <w:rPr>
          <w:rFonts w:ascii="Times New Roman" w:eastAsia="Times New Roman" w:hAnsi="Times New Roman" w:cs="Times New Roman"/>
          <w:sz w:val="20"/>
          <w:szCs w:val="24"/>
          <w:lang w:eastAsia="ar-SA"/>
        </w:rPr>
      </w:pPr>
      <w:r>
        <w:rPr>
          <w:rFonts w:ascii="Times New Roman" w:eastAsia="Times New Roman" w:hAnsi="Times New Roman" w:cs="Times New Roman"/>
          <w:sz w:val="20"/>
          <w:szCs w:val="24"/>
          <w:lang w:eastAsia="ar-SA"/>
        </w:rPr>
        <w:t xml:space="preserve">                          </w:t>
      </w:r>
      <w:r w:rsidRPr="00F61184">
        <w:rPr>
          <w:rFonts w:ascii="Times New Roman" w:eastAsia="Times New Roman" w:hAnsi="Times New Roman" w:cs="Times New Roman"/>
          <w:sz w:val="20"/>
          <w:szCs w:val="24"/>
          <w:lang w:eastAsia="ar-SA"/>
        </w:rPr>
        <w:t xml:space="preserve">Российской Федерации </w:t>
      </w:r>
      <w:r w:rsidRPr="00F61184">
        <w:rPr>
          <w:rFonts w:ascii="Times New Roman" w:eastAsia="Times New Roman" w:hAnsi="Times New Roman" w:cs="Times New Roman"/>
          <w:sz w:val="20"/>
          <w:szCs w:val="24"/>
          <w:lang w:eastAsia="ar-SA"/>
        </w:rPr>
        <w:br/>
      </w:r>
      <w:r>
        <w:rPr>
          <w:rFonts w:ascii="Times New Roman" w:eastAsia="Times New Roman" w:hAnsi="Times New Roman" w:cs="Times New Roman"/>
          <w:sz w:val="20"/>
          <w:szCs w:val="24"/>
          <w:lang w:eastAsia="ar-SA"/>
        </w:rPr>
        <w:t xml:space="preserve">    </w:t>
      </w:r>
      <w:r w:rsidRPr="00F61184">
        <w:rPr>
          <w:rFonts w:ascii="Times New Roman" w:eastAsia="Times New Roman" w:hAnsi="Times New Roman" w:cs="Times New Roman"/>
          <w:sz w:val="20"/>
          <w:szCs w:val="24"/>
          <w:lang w:eastAsia="ar-SA"/>
        </w:rPr>
        <w:t>(письмо от «</w:t>
      </w:r>
      <w:r w:rsidR="00B30520">
        <w:rPr>
          <w:rFonts w:ascii="Times New Roman" w:eastAsia="Times New Roman" w:hAnsi="Times New Roman" w:cs="Times New Roman"/>
          <w:sz w:val="20"/>
          <w:szCs w:val="24"/>
          <w:lang w:eastAsia="ar-SA"/>
        </w:rPr>
        <w:t>23</w:t>
      </w:r>
      <w:r w:rsidRPr="00F61184">
        <w:rPr>
          <w:rFonts w:ascii="Times New Roman" w:eastAsia="Times New Roman" w:hAnsi="Times New Roman" w:cs="Times New Roman"/>
          <w:sz w:val="20"/>
          <w:szCs w:val="24"/>
          <w:lang w:eastAsia="ar-SA"/>
        </w:rPr>
        <w:t>»</w:t>
      </w:r>
      <w:r w:rsidR="00B30520">
        <w:rPr>
          <w:rFonts w:ascii="Times New Roman" w:eastAsia="Times New Roman" w:hAnsi="Times New Roman" w:cs="Times New Roman"/>
          <w:sz w:val="20"/>
          <w:szCs w:val="24"/>
          <w:lang w:eastAsia="ar-SA"/>
        </w:rPr>
        <w:t xml:space="preserve"> сентября</w:t>
      </w:r>
      <w:r w:rsidRPr="00F61184">
        <w:rPr>
          <w:rFonts w:ascii="Times New Roman" w:eastAsia="Times New Roman" w:hAnsi="Times New Roman" w:cs="Times New Roman"/>
          <w:sz w:val="20"/>
          <w:szCs w:val="24"/>
          <w:lang w:eastAsia="ar-SA"/>
        </w:rPr>
        <w:t xml:space="preserve"> 20</w:t>
      </w:r>
      <w:r w:rsidR="00B30520">
        <w:rPr>
          <w:rFonts w:ascii="Times New Roman" w:eastAsia="Times New Roman" w:hAnsi="Times New Roman" w:cs="Times New Roman"/>
          <w:sz w:val="20"/>
          <w:szCs w:val="24"/>
          <w:lang w:eastAsia="ar-SA"/>
        </w:rPr>
        <w:t>21</w:t>
      </w:r>
      <w:r w:rsidRPr="00F61184">
        <w:rPr>
          <w:rFonts w:ascii="Times New Roman" w:eastAsia="Times New Roman" w:hAnsi="Times New Roman" w:cs="Times New Roman"/>
          <w:sz w:val="20"/>
          <w:szCs w:val="24"/>
          <w:lang w:eastAsia="ar-SA"/>
        </w:rPr>
        <w:t xml:space="preserve"> г. № </w:t>
      </w:r>
      <w:r w:rsidR="00B30520">
        <w:rPr>
          <w:rFonts w:ascii="Times New Roman" w:eastAsia="Times New Roman" w:hAnsi="Times New Roman" w:cs="Times New Roman"/>
          <w:sz w:val="20"/>
          <w:szCs w:val="24"/>
          <w:lang w:eastAsia="ar-SA"/>
        </w:rPr>
        <w:t>ЕФ-17-26/17187</w:t>
      </w:r>
      <w:r w:rsidRPr="00F61184">
        <w:rPr>
          <w:rFonts w:ascii="Times New Roman" w:eastAsia="Times New Roman" w:hAnsi="Times New Roman" w:cs="Times New Roman"/>
          <w:sz w:val="20"/>
          <w:szCs w:val="24"/>
          <w:lang w:eastAsia="ar-SA"/>
        </w:rPr>
        <w:t>)</w:t>
      </w:r>
    </w:p>
    <w:p w:rsidR="009200BC" w:rsidRDefault="009200BC" w:rsidP="009200BC">
      <w:pPr>
        <w:widowControl w:val="0"/>
        <w:spacing w:after="0" w:line="264" w:lineRule="auto"/>
        <w:rPr>
          <w:rFonts w:ascii="Times New Roman" w:eastAsia="Times New Roman" w:hAnsi="Times New Roman" w:cs="Times New Roman"/>
          <w:sz w:val="20"/>
          <w:szCs w:val="24"/>
          <w:lang w:eastAsia="ar-SA"/>
        </w:rPr>
      </w:pPr>
    </w:p>
    <w:p w:rsidR="009200BC" w:rsidRDefault="009200BC" w:rsidP="009200BC">
      <w:pPr>
        <w:widowControl w:val="0"/>
        <w:spacing w:after="0" w:line="264" w:lineRule="auto"/>
        <w:rPr>
          <w:rFonts w:ascii="Times New Roman" w:eastAsia="Times New Roman" w:hAnsi="Times New Roman" w:cs="Times New Roman"/>
          <w:sz w:val="20"/>
          <w:szCs w:val="24"/>
          <w:lang w:eastAsia="ar-SA"/>
        </w:rPr>
      </w:pPr>
      <w:r>
        <w:rPr>
          <w:rFonts w:ascii="Times New Roman" w:eastAsia="Times New Roman" w:hAnsi="Times New Roman" w:cs="Times New Roman"/>
          <w:sz w:val="20"/>
          <w:szCs w:val="24"/>
          <w:lang w:eastAsia="ar-SA"/>
        </w:rPr>
        <w:t xml:space="preserve">                         </w:t>
      </w:r>
      <w:r w:rsidRPr="00F61184">
        <w:rPr>
          <w:rFonts w:ascii="Times New Roman" w:eastAsia="Times New Roman" w:hAnsi="Times New Roman" w:cs="Times New Roman"/>
          <w:sz w:val="20"/>
          <w:szCs w:val="24"/>
          <w:lang w:eastAsia="ar-SA"/>
        </w:rPr>
        <w:t xml:space="preserve">Министерством финансов </w:t>
      </w:r>
    </w:p>
    <w:p w:rsidR="009200BC" w:rsidRDefault="009200BC" w:rsidP="009200BC">
      <w:pPr>
        <w:widowControl w:val="0"/>
        <w:spacing w:after="0" w:line="264" w:lineRule="auto"/>
        <w:rPr>
          <w:rFonts w:ascii="Times New Roman" w:eastAsia="Times New Roman" w:hAnsi="Times New Roman" w:cs="Times New Roman"/>
          <w:sz w:val="20"/>
          <w:szCs w:val="24"/>
          <w:lang w:eastAsia="ar-SA"/>
        </w:rPr>
      </w:pPr>
      <w:r>
        <w:rPr>
          <w:rFonts w:ascii="Times New Roman" w:eastAsia="Times New Roman" w:hAnsi="Times New Roman" w:cs="Times New Roman"/>
          <w:sz w:val="20"/>
          <w:szCs w:val="24"/>
          <w:lang w:eastAsia="ar-SA"/>
        </w:rPr>
        <w:t xml:space="preserve">                           </w:t>
      </w:r>
      <w:r w:rsidRPr="00F61184">
        <w:rPr>
          <w:rFonts w:ascii="Times New Roman" w:eastAsia="Times New Roman" w:hAnsi="Times New Roman" w:cs="Times New Roman"/>
          <w:sz w:val="20"/>
          <w:szCs w:val="24"/>
          <w:lang w:eastAsia="ar-SA"/>
        </w:rPr>
        <w:t xml:space="preserve">Российской Федерации </w:t>
      </w:r>
      <w:r w:rsidRPr="00F61184">
        <w:rPr>
          <w:rFonts w:ascii="Times New Roman" w:eastAsia="Times New Roman" w:hAnsi="Times New Roman" w:cs="Times New Roman"/>
          <w:sz w:val="20"/>
          <w:szCs w:val="24"/>
          <w:lang w:eastAsia="ar-SA"/>
        </w:rPr>
        <w:br/>
      </w:r>
      <w:r>
        <w:rPr>
          <w:rFonts w:ascii="Times New Roman" w:eastAsia="Times New Roman" w:hAnsi="Times New Roman" w:cs="Times New Roman"/>
          <w:sz w:val="20"/>
          <w:szCs w:val="24"/>
          <w:lang w:eastAsia="ar-SA"/>
        </w:rPr>
        <w:t xml:space="preserve">    </w:t>
      </w:r>
      <w:r w:rsidRPr="00F61184">
        <w:rPr>
          <w:rFonts w:ascii="Times New Roman" w:eastAsia="Times New Roman" w:hAnsi="Times New Roman" w:cs="Times New Roman"/>
          <w:sz w:val="20"/>
          <w:szCs w:val="24"/>
          <w:lang w:eastAsia="ar-SA"/>
        </w:rPr>
        <w:t>(письмо от «</w:t>
      </w:r>
      <w:r w:rsidR="00B30520">
        <w:rPr>
          <w:rFonts w:ascii="Times New Roman" w:eastAsia="Times New Roman" w:hAnsi="Times New Roman" w:cs="Times New Roman"/>
          <w:sz w:val="20"/>
          <w:szCs w:val="24"/>
          <w:lang w:eastAsia="ar-SA"/>
        </w:rPr>
        <w:t>23</w:t>
      </w:r>
      <w:r w:rsidRPr="00F61184">
        <w:rPr>
          <w:rFonts w:ascii="Times New Roman" w:eastAsia="Times New Roman" w:hAnsi="Times New Roman" w:cs="Times New Roman"/>
          <w:sz w:val="20"/>
          <w:szCs w:val="24"/>
          <w:lang w:eastAsia="ar-SA"/>
        </w:rPr>
        <w:t xml:space="preserve">» </w:t>
      </w:r>
      <w:r w:rsidR="00B30520">
        <w:rPr>
          <w:rFonts w:ascii="Times New Roman" w:eastAsia="Times New Roman" w:hAnsi="Times New Roman" w:cs="Times New Roman"/>
          <w:sz w:val="20"/>
          <w:szCs w:val="24"/>
          <w:lang w:eastAsia="ar-SA"/>
        </w:rPr>
        <w:t>сентября</w:t>
      </w:r>
      <w:r w:rsidRPr="00F61184">
        <w:rPr>
          <w:rFonts w:ascii="Times New Roman" w:eastAsia="Times New Roman" w:hAnsi="Times New Roman" w:cs="Times New Roman"/>
          <w:sz w:val="20"/>
          <w:szCs w:val="24"/>
          <w:lang w:eastAsia="ar-SA"/>
        </w:rPr>
        <w:t xml:space="preserve"> 20</w:t>
      </w:r>
      <w:r w:rsidR="00B30520">
        <w:rPr>
          <w:rFonts w:ascii="Times New Roman" w:eastAsia="Times New Roman" w:hAnsi="Times New Roman" w:cs="Times New Roman"/>
          <w:sz w:val="20"/>
          <w:szCs w:val="24"/>
          <w:lang w:eastAsia="ar-SA"/>
        </w:rPr>
        <w:t>21</w:t>
      </w:r>
      <w:r w:rsidRPr="00F61184">
        <w:rPr>
          <w:rFonts w:ascii="Times New Roman" w:eastAsia="Times New Roman" w:hAnsi="Times New Roman" w:cs="Times New Roman"/>
          <w:sz w:val="20"/>
          <w:szCs w:val="24"/>
          <w:lang w:eastAsia="ar-SA"/>
        </w:rPr>
        <w:t xml:space="preserve"> г. №</w:t>
      </w:r>
      <w:r w:rsidR="00B30520">
        <w:rPr>
          <w:rFonts w:ascii="Times New Roman" w:eastAsia="Times New Roman" w:hAnsi="Times New Roman" w:cs="Times New Roman"/>
          <w:sz w:val="20"/>
          <w:szCs w:val="24"/>
          <w:lang w:eastAsia="ar-SA"/>
        </w:rPr>
        <w:t xml:space="preserve"> 05-04-06/77322</w:t>
      </w:r>
      <w:r w:rsidRPr="00F61184">
        <w:rPr>
          <w:rFonts w:ascii="Times New Roman" w:eastAsia="Times New Roman" w:hAnsi="Times New Roman" w:cs="Times New Roman"/>
          <w:sz w:val="20"/>
          <w:szCs w:val="24"/>
          <w:lang w:eastAsia="ar-SA"/>
        </w:rPr>
        <w:t>)</w:t>
      </w:r>
    </w:p>
    <w:p w:rsidR="009200BC" w:rsidRPr="00F61184" w:rsidRDefault="009200BC" w:rsidP="009200BC">
      <w:pPr>
        <w:widowControl w:val="0"/>
        <w:spacing w:after="0" w:line="264" w:lineRule="auto"/>
        <w:rPr>
          <w:rFonts w:ascii="Times New Roman" w:eastAsia="Times New Roman" w:hAnsi="Times New Roman" w:cs="Times New Roman"/>
          <w:sz w:val="20"/>
          <w:szCs w:val="24"/>
          <w:lang w:eastAsia="ar-SA"/>
        </w:rPr>
      </w:pPr>
    </w:p>
    <w:p w:rsidR="009200BC" w:rsidRDefault="009200BC" w:rsidP="009200BC">
      <w:pPr>
        <w:widowControl w:val="0"/>
        <w:spacing w:after="0" w:line="264" w:lineRule="auto"/>
        <w:rPr>
          <w:rFonts w:ascii="Times New Roman" w:eastAsia="Times New Roman" w:hAnsi="Times New Roman" w:cs="Times New Roman"/>
          <w:sz w:val="20"/>
          <w:szCs w:val="24"/>
          <w:lang w:eastAsia="ar-SA"/>
        </w:rPr>
      </w:pPr>
      <w:r>
        <w:rPr>
          <w:rFonts w:ascii="Times New Roman" w:eastAsia="Times New Roman" w:hAnsi="Times New Roman" w:cs="Times New Roman"/>
          <w:sz w:val="20"/>
          <w:szCs w:val="24"/>
          <w:lang w:eastAsia="ar-SA"/>
        </w:rPr>
        <w:t xml:space="preserve">                             </w:t>
      </w:r>
      <w:r w:rsidRPr="00F61184">
        <w:rPr>
          <w:rFonts w:ascii="Times New Roman" w:eastAsia="Times New Roman" w:hAnsi="Times New Roman" w:cs="Times New Roman"/>
          <w:sz w:val="20"/>
          <w:szCs w:val="24"/>
          <w:lang w:eastAsia="ar-SA"/>
        </w:rPr>
        <w:t xml:space="preserve">Центральным Банком </w:t>
      </w:r>
    </w:p>
    <w:p w:rsidR="009200BC" w:rsidRPr="00F61184" w:rsidRDefault="009200BC" w:rsidP="009200BC">
      <w:pPr>
        <w:widowControl w:val="0"/>
        <w:spacing w:after="0" w:line="264" w:lineRule="auto"/>
        <w:rPr>
          <w:rFonts w:ascii="Times New Roman" w:eastAsia="Times New Roman" w:hAnsi="Times New Roman" w:cs="Times New Roman"/>
          <w:sz w:val="20"/>
          <w:szCs w:val="24"/>
          <w:lang w:eastAsia="ar-SA"/>
        </w:rPr>
      </w:pPr>
      <w:r>
        <w:rPr>
          <w:rFonts w:ascii="Times New Roman" w:eastAsia="Times New Roman" w:hAnsi="Times New Roman" w:cs="Times New Roman"/>
          <w:sz w:val="20"/>
          <w:szCs w:val="24"/>
          <w:lang w:eastAsia="ar-SA"/>
        </w:rPr>
        <w:t xml:space="preserve">                            </w:t>
      </w:r>
      <w:r w:rsidRPr="00F61184">
        <w:rPr>
          <w:rFonts w:ascii="Times New Roman" w:eastAsia="Times New Roman" w:hAnsi="Times New Roman" w:cs="Times New Roman"/>
          <w:sz w:val="20"/>
          <w:szCs w:val="24"/>
          <w:lang w:eastAsia="ar-SA"/>
        </w:rPr>
        <w:t xml:space="preserve">Российской Федерации </w:t>
      </w:r>
      <w:r w:rsidRPr="00F61184">
        <w:rPr>
          <w:rFonts w:ascii="Times New Roman" w:eastAsia="Times New Roman" w:hAnsi="Times New Roman" w:cs="Times New Roman"/>
          <w:sz w:val="20"/>
          <w:szCs w:val="24"/>
          <w:lang w:eastAsia="ar-SA"/>
        </w:rPr>
        <w:br/>
      </w:r>
      <w:r>
        <w:rPr>
          <w:rFonts w:ascii="Times New Roman" w:eastAsia="Times New Roman" w:hAnsi="Times New Roman" w:cs="Times New Roman"/>
          <w:sz w:val="20"/>
          <w:szCs w:val="24"/>
          <w:lang w:eastAsia="ar-SA"/>
        </w:rPr>
        <w:t xml:space="preserve">     </w:t>
      </w:r>
      <w:r w:rsidRPr="00F61184">
        <w:rPr>
          <w:rFonts w:ascii="Times New Roman" w:eastAsia="Times New Roman" w:hAnsi="Times New Roman" w:cs="Times New Roman"/>
          <w:sz w:val="20"/>
          <w:szCs w:val="24"/>
          <w:lang w:eastAsia="ar-SA"/>
        </w:rPr>
        <w:t>(письмо от «</w:t>
      </w:r>
      <w:r w:rsidR="00B30520">
        <w:rPr>
          <w:rFonts w:ascii="Times New Roman" w:eastAsia="Times New Roman" w:hAnsi="Times New Roman" w:cs="Times New Roman"/>
          <w:sz w:val="20"/>
          <w:szCs w:val="24"/>
          <w:lang w:eastAsia="ar-SA"/>
        </w:rPr>
        <w:t>23</w:t>
      </w:r>
      <w:r w:rsidRPr="00F61184">
        <w:rPr>
          <w:rFonts w:ascii="Times New Roman" w:eastAsia="Times New Roman" w:hAnsi="Times New Roman" w:cs="Times New Roman"/>
          <w:sz w:val="20"/>
          <w:szCs w:val="24"/>
          <w:lang w:eastAsia="ar-SA"/>
        </w:rPr>
        <w:t>»</w:t>
      </w:r>
      <w:r w:rsidR="00B30520">
        <w:rPr>
          <w:rFonts w:ascii="Times New Roman" w:eastAsia="Times New Roman" w:hAnsi="Times New Roman" w:cs="Times New Roman"/>
          <w:sz w:val="20"/>
          <w:szCs w:val="24"/>
          <w:lang w:eastAsia="ar-SA"/>
        </w:rPr>
        <w:t xml:space="preserve"> сентября</w:t>
      </w:r>
      <w:r w:rsidRPr="00F61184">
        <w:rPr>
          <w:rFonts w:ascii="Times New Roman" w:eastAsia="Times New Roman" w:hAnsi="Times New Roman" w:cs="Times New Roman"/>
          <w:sz w:val="20"/>
          <w:szCs w:val="24"/>
          <w:lang w:eastAsia="ar-SA"/>
        </w:rPr>
        <w:t xml:space="preserve"> 20</w:t>
      </w:r>
      <w:r w:rsidR="00B30520">
        <w:rPr>
          <w:rFonts w:ascii="Times New Roman" w:eastAsia="Times New Roman" w:hAnsi="Times New Roman" w:cs="Times New Roman"/>
          <w:sz w:val="20"/>
          <w:szCs w:val="24"/>
          <w:lang w:eastAsia="ar-SA"/>
        </w:rPr>
        <w:t xml:space="preserve">21 </w:t>
      </w:r>
      <w:r w:rsidRPr="00F61184">
        <w:rPr>
          <w:rFonts w:ascii="Times New Roman" w:eastAsia="Times New Roman" w:hAnsi="Times New Roman" w:cs="Times New Roman"/>
          <w:sz w:val="20"/>
          <w:szCs w:val="24"/>
          <w:lang w:eastAsia="ar-SA"/>
        </w:rPr>
        <w:t xml:space="preserve">г. № </w:t>
      </w:r>
      <w:r w:rsidR="00B30520">
        <w:rPr>
          <w:rFonts w:ascii="Times New Roman" w:eastAsia="Times New Roman" w:hAnsi="Times New Roman" w:cs="Times New Roman"/>
          <w:sz w:val="20"/>
          <w:szCs w:val="24"/>
          <w:lang w:eastAsia="ar-SA"/>
        </w:rPr>
        <w:t>53-8-2-4/1743</w:t>
      </w:r>
      <w:r w:rsidRPr="00F61184">
        <w:rPr>
          <w:rFonts w:ascii="Times New Roman" w:eastAsia="Times New Roman" w:hAnsi="Times New Roman" w:cs="Times New Roman"/>
          <w:sz w:val="20"/>
          <w:szCs w:val="24"/>
          <w:lang w:eastAsia="ar-SA"/>
        </w:rPr>
        <w:t>)</w:t>
      </w:r>
    </w:p>
    <w:p w:rsidR="009200BC" w:rsidRPr="00F61184" w:rsidRDefault="009200BC" w:rsidP="009200BC">
      <w:pPr>
        <w:adjustRightInd w:val="0"/>
        <w:spacing w:after="0" w:line="264" w:lineRule="auto"/>
        <w:jc w:val="center"/>
        <w:rPr>
          <w:rFonts w:ascii="Times New Roman" w:eastAsia="Times New Roman" w:hAnsi="Times New Roman" w:cs="Times New Roman"/>
          <w:b/>
          <w:bCs/>
          <w:sz w:val="16"/>
          <w:szCs w:val="24"/>
          <w:lang w:eastAsia="ru-RU"/>
        </w:rPr>
      </w:pPr>
    </w:p>
    <w:p w:rsidR="00F61184" w:rsidRPr="00F61184" w:rsidRDefault="00F61184" w:rsidP="009200BC">
      <w:pPr>
        <w:spacing w:after="0" w:line="264" w:lineRule="auto"/>
        <w:jc w:val="both"/>
        <w:rPr>
          <w:rFonts w:ascii="Times New Roman" w:eastAsia="Times New Roman" w:hAnsi="Times New Roman" w:cs="Times New Roman"/>
          <w:sz w:val="24"/>
          <w:szCs w:val="24"/>
          <w:lang w:eastAsia="ar-SA"/>
        </w:rPr>
      </w:pPr>
    </w:p>
    <w:p w:rsidR="00F61184" w:rsidRPr="00F61184" w:rsidRDefault="00F61184" w:rsidP="00F61184">
      <w:pPr>
        <w:spacing w:before="120" w:after="120" w:line="264" w:lineRule="auto"/>
        <w:jc w:val="both"/>
        <w:rPr>
          <w:rFonts w:ascii="Times New Roman" w:eastAsia="Times New Roman" w:hAnsi="Times New Roman" w:cs="Times New Roman"/>
          <w:sz w:val="24"/>
          <w:szCs w:val="24"/>
          <w:lang w:eastAsia="ar-SA"/>
        </w:rPr>
      </w:pPr>
    </w:p>
    <w:p w:rsidR="00F61184" w:rsidRPr="00F61184" w:rsidRDefault="00F61184" w:rsidP="00F61184">
      <w:pPr>
        <w:spacing w:before="120" w:after="120" w:line="264" w:lineRule="auto"/>
        <w:jc w:val="center"/>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sz w:val="24"/>
          <w:szCs w:val="24"/>
          <w:lang w:eastAsia="ru-RU"/>
        </w:rPr>
        <w:t xml:space="preserve">ПРАВИЛА СТРАХОВАНИЯ </w:t>
      </w:r>
      <w:r w:rsidRPr="00F61184">
        <w:rPr>
          <w:rFonts w:ascii="Times New Roman" w:eastAsia="Times New Roman" w:hAnsi="Times New Roman" w:cs="Times New Roman"/>
          <w:b/>
          <w:sz w:val="24"/>
          <w:szCs w:val="24"/>
          <w:lang w:eastAsia="ru-RU"/>
        </w:rPr>
        <w:br/>
        <w:t>(СТАНДАРТНЫЕ)</w:t>
      </w:r>
      <w:r w:rsidRPr="00F61184">
        <w:rPr>
          <w:rFonts w:ascii="Times New Roman" w:eastAsia="Times New Roman" w:hAnsi="Times New Roman" w:cs="Times New Roman"/>
          <w:b/>
          <w:sz w:val="24"/>
          <w:szCs w:val="24"/>
          <w:lang w:eastAsia="ru-RU"/>
        </w:rPr>
        <w:br/>
        <w:t xml:space="preserve">УРОЖАЯ </w:t>
      </w:r>
      <w:r w:rsidRPr="00F61184">
        <w:rPr>
          <w:rFonts w:ascii="Times New Roman" w:eastAsia="Times New Roman" w:hAnsi="Times New Roman" w:cs="Times New Roman"/>
          <w:b/>
          <w:caps/>
          <w:sz w:val="24"/>
          <w:szCs w:val="24"/>
          <w:lang w:eastAsia="ru-RU"/>
        </w:rPr>
        <w:t xml:space="preserve">СЕЛЬСКОХОЗЯЙСТВЕННЫХ КУЛЬТУР, </w:t>
      </w:r>
      <w:r w:rsidRPr="00F61184">
        <w:rPr>
          <w:rFonts w:ascii="Times New Roman" w:eastAsia="Times New Roman" w:hAnsi="Times New Roman" w:cs="Times New Roman"/>
          <w:b/>
          <w:caps/>
          <w:sz w:val="24"/>
          <w:szCs w:val="24"/>
          <w:lang w:eastAsia="ru-RU"/>
        </w:rPr>
        <w:br/>
        <w:t xml:space="preserve">посадок многолетних насаждений, </w:t>
      </w:r>
      <w:r w:rsidRPr="00F61184">
        <w:rPr>
          <w:rFonts w:ascii="Times New Roman" w:eastAsia="Times New Roman" w:hAnsi="Times New Roman" w:cs="Times New Roman"/>
          <w:b/>
          <w:caps/>
          <w:sz w:val="24"/>
          <w:szCs w:val="24"/>
          <w:lang w:eastAsia="ru-RU"/>
        </w:rPr>
        <w:br/>
        <w:t>ОСУЩЕСТВЛЯЕМОГО С ГОСУДАРСТВЕННОЙ</w:t>
      </w:r>
      <w:r w:rsidRPr="00F61184">
        <w:rPr>
          <w:rFonts w:ascii="Times New Roman" w:eastAsia="Times New Roman" w:hAnsi="Times New Roman" w:cs="Times New Roman"/>
          <w:b/>
          <w:sz w:val="24"/>
          <w:szCs w:val="24"/>
          <w:lang w:eastAsia="ru-RU"/>
        </w:rPr>
        <w:t xml:space="preserve"> ПОДДЕРЖКОЙ</w:t>
      </w:r>
      <w:r w:rsidRPr="00F61184">
        <w:rPr>
          <w:rFonts w:ascii="Times New Roman" w:eastAsia="Times New Roman" w:hAnsi="Times New Roman" w:cs="Times New Roman"/>
          <w:b/>
          <w:caps/>
          <w:sz w:val="24"/>
          <w:szCs w:val="24"/>
          <w:lang w:eastAsia="ru-RU"/>
        </w:rPr>
        <w:t>,</w:t>
      </w:r>
      <w:r w:rsidRPr="00F61184">
        <w:rPr>
          <w:rFonts w:ascii="Times New Roman" w:eastAsia="Times New Roman" w:hAnsi="Times New Roman" w:cs="Times New Roman"/>
          <w:caps/>
          <w:sz w:val="24"/>
          <w:szCs w:val="24"/>
          <w:lang w:eastAsia="ru-RU"/>
        </w:rPr>
        <w:t xml:space="preserve"> </w:t>
      </w:r>
      <w:r w:rsidRPr="00F61184">
        <w:rPr>
          <w:rFonts w:ascii="Times New Roman" w:eastAsia="Times New Roman" w:hAnsi="Times New Roman" w:cs="Times New Roman"/>
          <w:caps/>
          <w:sz w:val="24"/>
          <w:szCs w:val="24"/>
          <w:lang w:eastAsia="ru-RU"/>
        </w:rPr>
        <w:br/>
      </w:r>
      <w:r w:rsidRPr="00F61184">
        <w:rPr>
          <w:rFonts w:ascii="Times New Roman" w:eastAsia="Times New Roman" w:hAnsi="Times New Roman" w:cs="Times New Roman"/>
          <w:b/>
          <w:caps/>
          <w:sz w:val="24"/>
          <w:szCs w:val="24"/>
          <w:lang w:eastAsia="ru-RU"/>
        </w:rPr>
        <w:t xml:space="preserve">на случай чрезвычайных ситуаций природного характера </w:t>
      </w:r>
      <w:r w:rsidRPr="00F61184">
        <w:rPr>
          <w:rFonts w:ascii="Times New Roman" w:eastAsia="Times New Roman" w:hAnsi="Times New Roman" w:cs="Times New Roman"/>
          <w:b/>
          <w:caps/>
          <w:sz w:val="24"/>
          <w:szCs w:val="24"/>
          <w:lang w:eastAsia="ru-RU"/>
        </w:rPr>
        <w:br/>
      </w:r>
    </w:p>
    <w:p w:rsidR="00F61184" w:rsidRPr="00F61184" w:rsidRDefault="00F61184" w:rsidP="00F61184">
      <w:pPr>
        <w:spacing w:before="120" w:after="120" w:line="264" w:lineRule="auto"/>
        <w:jc w:val="both"/>
        <w:rPr>
          <w:rFonts w:ascii="Times New Roman" w:eastAsia="Times New Roman" w:hAnsi="Times New Roman" w:cs="Times New Roman"/>
          <w:sz w:val="24"/>
          <w:szCs w:val="24"/>
          <w:lang w:eastAsia="ru-RU"/>
        </w:rPr>
      </w:pPr>
    </w:p>
    <w:p w:rsidR="00F61184" w:rsidRPr="00F61184" w:rsidRDefault="00F61184" w:rsidP="00F61184">
      <w:pPr>
        <w:suppressAutoHyphens/>
        <w:spacing w:after="0" w:line="264" w:lineRule="auto"/>
        <w:rPr>
          <w:rFonts w:ascii="Times New Roman" w:eastAsia="Times New Roman" w:hAnsi="Times New Roman" w:cs="Times New Roman"/>
          <w:sz w:val="20"/>
          <w:szCs w:val="10"/>
          <w:lang w:eastAsia="ar-SA"/>
        </w:rPr>
      </w:pPr>
    </w:p>
    <w:p w:rsidR="00F61184" w:rsidRPr="00F61184" w:rsidRDefault="00F61184" w:rsidP="00F61184">
      <w:pPr>
        <w:spacing w:before="120" w:after="120" w:line="264" w:lineRule="auto"/>
        <w:jc w:val="center"/>
        <w:rPr>
          <w:rFonts w:ascii="Times New Roman" w:eastAsia="Times New Roman" w:hAnsi="Times New Roman" w:cs="Times New Roman"/>
          <w:b/>
          <w:sz w:val="24"/>
          <w:szCs w:val="24"/>
          <w:lang w:eastAsia="ru-RU"/>
        </w:rPr>
        <w:sectPr w:rsidR="00F61184" w:rsidRPr="00F61184" w:rsidSect="00B8185E">
          <w:headerReference w:type="even" r:id="rId8"/>
          <w:headerReference w:type="default" r:id="rId9"/>
          <w:footerReference w:type="even" r:id="rId10"/>
          <w:footerReference w:type="default" r:id="rId11"/>
          <w:headerReference w:type="first" r:id="rId12"/>
          <w:footerReference w:type="first" r:id="rId13"/>
          <w:pgSz w:w="11906" w:h="16838"/>
          <w:pgMar w:top="1134" w:right="851" w:bottom="1134" w:left="1701" w:header="708" w:footer="708" w:gutter="0"/>
          <w:cols w:space="720"/>
        </w:sectPr>
      </w:pPr>
    </w:p>
    <w:sdt>
      <w:sdtPr>
        <w:rPr>
          <w:rFonts w:asciiTheme="minorHAnsi" w:eastAsiaTheme="minorHAnsi" w:hAnsiTheme="minorHAnsi" w:cstheme="minorBidi"/>
          <w:b w:val="0"/>
          <w:bCs w:val="0"/>
          <w:color w:val="auto"/>
          <w:sz w:val="22"/>
          <w:szCs w:val="22"/>
          <w:lang w:eastAsia="en-US"/>
        </w:rPr>
        <w:id w:val="1551414898"/>
        <w:docPartObj>
          <w:docPartGallery w:val="Table of Contents"/>
          <w:docPartUnique/>
        </w:docPartObj>
      </w:sdtPr>
      <w:sdtEndPr/>
      <w:sdtContent>
        <w:p w:rsidR="00B97B49" w:rsidRPr="00FC2FF7" w:rsidRDefault="0070205F">
          <w:pPr>
            <w:pStyle w:val="af1"/>
            <w:rPr>
              <w:color w:val="auto"/>
            </w:rPr>
          </w:pPr>
          <w:r w:rsidRPr="00FC2FF7">
            <w:rPr>
              <w:rFonts w:ascii="Times New Roman" w:eastAsia="Times New Roman" w:hAnsi="Times New Roman"/>
              <w:bCs w:val="0"/>
              <w:color w:val="auto"/>
              <w:sz w:val="24"/>
              <w:szCs w:val="24"/>
            </w:rPr>
            <w:t>СОДЕРЖАНИЕ.</w:t>
          </w:r>
        </w:p>
        <w:p w:rsidR="00B61AB0" w:rsidRDefault="00B97B49">
          <w:pPr>
            <w:pStyle w:val="23"/>
            <w:tabs>
              <w:tab w:val="right" w:leader="dot" w:pos="9344"/>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81387520" w:history="1">
            <w:r w:rsidR="00B61AB0" w:rsidRPr="00870FBC">
              <w:rPr>
                <w:rStyle w:val="a3"/>
                <w:rFonts w:eastAsia="Calibri"/>
                <w:noProof/>
              </w:rPr>
              <w:t>1. Общие положения.</w:t>
            </w:r>
            <w:r w:rsidR="00B61AB0">
              <w:rPr>
                <w:noProof/>
                <w:webHidden/>
              </w:rPr>
              <w:tab/>
            </w:r>
            <w:r w:rsidR="00B61AB0">
              <w:rPr>
                <w:noProof/>
                <w:webHidden/>
              </w:rPr>
              <w:fldChar w:fldCharType="begin"/>
            </w:r>
            <w:r w:rsidR="00B61AB0">
              <w:rPr>
                <w:noProof/>
                <w:webHidden/>
              </w:rPr>
              <w:instrText xml:space="preserve"> PAGEREF _Toc81387520 \h </w:instrText>
            </w:r>
            <w:r w:rsidR="00B61AB0">
              <w:rPr>
                <w:noProof/>
                <w:webHidden/>
              </w:rPr>
            </w:r>
            <w:r w:rsidR="00B61AB0">
              <w:rPr>
                <w:noProof/>
                <w:webHidden/>
              </w:rPr>
              <w:fldChar w:fldCharType="separate"/>
            </w:r>
            <w:r w:rsidR="00BC3FDD">
              <w:rPr>
                <w:noProof/>
                <w:webHidden/>
              </w:rPr>
              <w:t>3</w:t>
            </w:r>
            <w:r w:rsidR="00B61AB0">
              <w:rPr>
                <w:noProof/>
                <w:webHidden/>
              </w:rPr>
              <w:fldChar w:fldCharType="end"/>
            </w:r>
          </w:hyperlink>
        </w:p>
        <w:p w:rsidR="00B61AB0" w:rsidRDefault="00264392">
          <w:pPr>
            <w:pStyle w:val="23"/>
            <w:tabs>
              <w:tab w:val="right" w:leader="dot" w:pos="9344"/>
            </w:tabs>
            <w:rPr>
              <w:rFonts w:asciiTheme="minorHAnsi" w:eastAsiaTheme="minorEastAsia" w:hAnsiTheme="minorHAnsi" w:cstheme="minorBidi"/>
              <w:noProof/>
              <w:sz w:val="22"/>
              <w:szCs w:val="22"/>
            </w:rPr>
          </w:pPr>
          <w:hyperlink w:anchor="_Toc81387521" w:history="1">
            <w:r w:rsidR="00B61AB0" w:rsidRPr="00870FBC">
              <w:rPr>
                <w:rStyle w:val="a3"/>
                <w:rFonts w:eastAsia="Calibri"/>
                <w:noProof/>
              </w:rPr>
              <w:t>2. Субъекты страхования.</w:t>
            </w:r>
            <w:r w:rsidR="00B61AB0">
              <w:rPr>
                <w:noProof/>
                <w:webHidden/>
              </w:rPr>
              <w:tab/>
            </w:r>
            <w:r w:rsidR="00B61AB0">
              <w:rPr>
                <w:noProof/>
                <w:webHidden/>
              </w:rPr>
              <w:fldChar w:fldCharType="begin"/>
            </w:r>
            <w:r w:rsidR="00B61AB0">
              <w:rPr>
                <w:noProof/>
                <w:webHidden/>
              </w:rPr>
              <w:instrText xml:space="preserve"> PAGEREF _Toc81387521 \h </w:instrText>
            </w:r>
            <w:r w:rsidR="00B61AB0">
              <w:rPr>
                <w:noProof/>
                <w:webHidden/>
              </w:rPr>
            </w:r>
            <w:r w:rsidR="00B61AB0">
              <w:rPr>
                <w:noProof/>
                <w:webHidden/>
              </w:rPr>
              <w:fldChar w:fldCharType="separate"/>
            </w:r>
            <w:r w:rsidR="00BC3FDD">
              <w:rPr>
                <w:noProof/>
                <w:webHidden/>
              </w:rPr>
              <w:t>5</w:t>
            </w:r>
            <w:r w:rsidR="00B61AB0">
              <w:rPr>
                <w:noProof/>
                <w:webHidden/>
              </w:rPr>
              <w:fldChar w:fldCharType="end"/>
            </w:r>
          </w:hyperlink>
        </w:p>
        <w:p w:rsidR="00B61AB0" w:rsidRDefault="00264392">
          <w:pPr>
            <w:pStyle w:val="23"/>
            <w:tabs>
              <w:tab w:val="right" w:leader="dot" w:pos="9344"/>
            </w:tabs>
            <w:rPr>
              <w:rFonts w:asciiTheme="minorHAnsi" w:eastAsiaTheme="minorEastAsia" w:hAnsiTheme="minorHAnsi" w:cstheme="minorBidi"/>
              <w:noProof/>
              <w:sz w:val="22"/>
              <w:szCs w:val="22"/>
            </w:rPr>
          </w:pPr>
          <w:hyperlink w:anchor="_Toc81387522" w:history="1">
            <w:r w:rsidR="00B61AB0" w:rsidRPr="00870FBC">
              <w:rPr>
                <w:rStyle w:val="a3"/>
                <w:rFonts w:eastAsia="Calibri"/>
                <w:noProof/>
              </w:rPr>
              <w:t>3. Объекты страхования.</w:t>
            </w:r>
            <w:r w:rsidR="00B61AB0">
              <w:rPr>
                <w:noProof/>
                <w:webHidden/>
              </w:rPr>
              <w:tab/>
            </w:r>
            <w:r w:rsidR="00B61AB0">
              <w:rPr>
                <w:noProof/>
                <w:webHidden/>
              </w:rPr>
              <w:fldChar w:fldCharType="begin"/>
            </w:r>
            <w:r w:rsidR="00B61AB0">
              <w:rPr>
                <w:noProof/>
                <w:webHidden/>
              </w:rPr>
              <w:instrText xml:space="preserve"> PAGEREF _Toc81387522 \h </w:instrText>
            </w:r>
            <w:r w:rsidR="00B61AB0">
              <w:rPr>
                <w:noProof/>
                <w:webHidden/>
              </w:rPr>
            </w:r>
            <w:r w:rsidR="00B61AB0">
              <w:rPr>
                <w:noProof/>
                <w:webHidden/>
              </w:rPr>
              <w:fldChar w:fldCharType="separate"/>
            </w:r>
            <w:r w:rsidR="00BC3FDD">
              <w:rPr>
                <w:noProof/>
                <w:webHidden/>
              </w:rPr>
              <w:t>5</w:t>
            </w:r>
            <w:r w:rsidR="00B61AB0">
              <w:rPr>
                <w:noProof/>
                <w:webHidden/>
              </w:rPr>
              <w:fldChar w:fldCharType="end"/>
            </w:r>
          </w:hyperlink>
        </w:p>
        <w:p w:rsidR="00B61AB0" w:rsidRDefault="00264392">
          <w:pPr>
            <w:pStyle w:val="23"/>
            <w:tabs>
              <w:tab w:val="right" w:leader="dot" w:pos="9344"/>
            </w:tabs>
            <w:rPr>
              <w:rFonts w:asciiTheme="minorHAnsi" w:eastAsiaTheme="minorEastAsia" w:hAnsiTheme="minorHAnsi" w:cstheme="minorBidi"/>
              <w:noProof/>
              <w:sz w:val="22"/>
              <w:szCs w:val="22"/>
            </w:rPr>
          </w:pPr>
          <w:hyperlink w:anchor="_Toc81387523" w:history="1">
            <w:r w:rsidR="00B61AB0" w:rsidRPr="00870FBC">
              <w:rPr>
                <w:rStyle w:val="a3"/>
                <w:rFonts w:eastAsia="Calibri"/>
                <w:noProof/>
              </w:rPr>
              <w:t>4. Страховые риски и страховые случаи.</w:t>
            </w:r>
            <w:r w:rsidR="00B61AB0">
              <w:rPr>
                <w:noProof/>
                <w:webHidden/>
              </w:rPr>
              <w:tab/>
            </w:r>
            <w:r w:rsidR="00B61AB0">
              <w:rPr>
                <w:noProof/>
                <w:webHidden/>
              </w:rPr>
              <w:fldChar w:fldCharType="begin"/>
            </w:r>
            <w:r w:rsidR="00B61AB0">
              <w:rPr>
                <w:noProof/>
                <w:webHidden/>
              </w:rPr>
              <w:instrText xml:space="preserve"> PAGEREF _Toc81387523 \h </w:instrText>
            </w:r>
            <w:r w:rsidR="00B61AB0">
              <w:rPr>
                <w:noProof/>
                <w:webHidden/>
              </w:rPr>
            </w:r>
            <w:r w:rsidR="00B61AB0">
              <w:rPr>
                <w:noProof/>
                <w:webHidden/>
              </w:rPr>
              <w:fldChar w:fldCharType="separate"/>
            </w:r>
            <w:r w:rsidR="00BC3FDD">
              <w:rPr>
                <w:noProof/>
                <w:webHidden/>
              </w:rPr>
              <w:t>6</w:t>
            </w:r>
            <w:r w:rsidR="00B61AB0">
              <w:rPr>
                <w:noProof/>
                <w:webHidden/>
              </w:rPr>
              <w:fldChar w:fldCharType="end"/>
            </w:r>
          </w:hyperlink>
        </w:p>
        <w:p w:rsidR="00B61AB0" w:rsidRDefault="00264392">
          <w:pPr>
            <w:pStyle w:val="23"/>
            <w:tabs>
              <w:tab w:val="right" w:leader="dot" w:pos="9344"/>
            </w:tabs>
            <w:rPr>
              <w:rFonts w:asciiTheme="minorHAnsi" w:eastAsiaTheme="minorEastAsia" w:hAnsiTheme="minorHAnsi" w:cstheme="minorBidi"/>
              <w:noProof/>
              <w:sz w:val="22"/>
              <w:szCs w:val="22"/>
            </w:rPr>
          </w:pPr>
          <w:hyperlink w:anchor="_Toc81387524" w:history="1">
            <w:r w:rsidR="00B61AB0" w:rsidRPr="00870FBC">
              <w:rPr>
                <w:rStyle w:val="a3"/>
                <w:rFonts w:eastAsia="Calibri"/>
                <w:noProof/>
              </w:rPr>
              <w:t>5. Порядок определения страховой стоимости, страховой суммы, франшизы.</w:t>
            </w:r>
            <w:r w:rsidR="00B61AB0">
              <w:rPr>
                <w:noProof/>
                <w:webHidden/>
              </w:rPr>
              <w:tab/>
            </w:r>
            <w:r w:rsidR="00B61AB0">
              <w:rPr>
                <w:noProof/>
                <w:webHidden/>
              </w:rPr>
              <w:fldChar w:fldCharType="begin"/>
            </w:r>
            <w:r w:rsidR="00B61AB0">
              <w:rPr>
                <w:noProof/>
                <w:webHidden/>
              </w:rPr>
              <w:instrText xml:space="preserve"> PAGEREF _Toc81387524 \h </w:instrText>
            </w:r>
            <w:r w:rsidR="00B61AB0">
              <w:rPr>
                <w:noProof/>
                <w:webHidden/>
              </w:rPr>
            </w:r>
            <w:r w:rsidR="00B61AB0">
              <w:rPr>
                <w:noProof/>
                <w:webHidden/>
              </w:rPr>
              <w:fldChar w:fldCharType="separate"/>
            </w:r>
            <w:r w:rsidR="00BC3FDD">
              <w:rPr>
                <w:noProof/>
                <w:webHidden/>
              </w:rPr>
              <w:t>8</w:t>
            </w:r>
            <w:r w:rsidR="00B61AB0">
              <w:rPr>
                <w:noProof/>
                <w:webHidden/>
              </w:rPr>
              <w:fldChar w:fldCharType="end"/>
            </w:r>
          </w:hyperlink>
        </w:p>
        <w:p w:rsidR="00B61AB0" w:rsidRDefault="00264392">
          <w:pPr>
            <w:pStyle w:val="23"/>
            <w:tabs>
              <w:tab w:val="right" w:leader="dot" w:pos="9344"/>
            </w:tabs>
            <w:rPr>
              <w:rFonts w:asciiTheme="minorHAnsi" w:eastAsiaTheme="minorEastAsia" w:hAnsiTheme="minorHAnsi" w:cstheme="minorBidi"/>
              <w:noProof/>
              <w:sz w:val="22"/>
              <w:szCs w:val="22"/>
            </w:rPr>
          </w:pPr>
          <w:hyperlink w:anchor="_Toc81387525" w:history="1">
            <w:r w:rsidR="00B61AB0" w:rsidRPr="00870FBC">
              <w:rPr>
                <w:rStyle w:val="a3"/>
                <w:rFonts w:eastAsia="Calibri"/>
                <w:noProof/>
              </w:rPr>
              <w:t>6. Порядок определения страхового тарифа, страховой премии.</w:t>
            </w:r>
            <w:r w:rsidR="00B61AB0">
              <w:rPr>
                <w:noProof/>
                <w:webHidden/>
              </w:rPr>
              <w:tab/>
            </w:r>
            <w:r w:rsidR="00B61AB0">
              <w:rPr>
                <w:noProof/>
                <w:webHidden/>
              </w:rPr>
              <w:fldChar w:fldCharType="begin"/>
            </w:r>
            <w:r w:rsidR="00B61AB0">
              <w:rPr>
                <w:noProof/>
                <w:webHidden/>
              </w:rPr>
              <w:instrText xml:space="preserve"> PAGEREF _Toc81387525 \h </w:instrText>
            </w:r>
            <w:r w:rsidR="00B61AB0">
              <w:rPr>
                <w:noProof/>
                <w:webHidden/>
              </w:rPr>
            </w:r>
            <w:r w:rsidR="00B61AB0">
              <w:rPr>
                <w:noProof/>
                <w:webHidden/>
              </w:rPr>
              <w:fldChar w:fldCharType="separate"/>
            </w:r>
            <w:r w:rsidR="00BC3FDD">
              <w:rPr>
                <w:noProof/>
                <w:webHidden/>
              </w:rPr>
              <w:t>9</w:t>
            </w:r>
            <w:r w:rsidR="00B61AB0">
              <w:rPr>
                <w:noProof/>
                <w:webHidden/>
              </w:rPr>
              <w:fldChar w:fldCharType="end"/>
            </w:r>
          </w:hyperlink>
        </w:p>
        <w:p w:rsidR="00B61AB0" w:rsidRDefault="00264392">
          <w:pPr>
            <w:pStyle w:val="23"/>
            <w:tabs>
              <w:tab w:val="right" w:leader="dot" w:pos="9344"/>
            </w:tabs>
            <w:rPr>
              <w:rFonts w:asciiTheme="minorHAnsi" w:eastAsiaTheme="minorEastAsia" w:hAnsiTheme="minorHAnsi" w:cstheme="minorBidi"/>
              <w:noProof/>
              <w:sz w:val="22"/>
              <w:szCs w:val="22"/>
            </w:rPr>
          </w:pPr>
          <w:hyperlink w:anchor="_Toc81387526" w:history="1">
            <w:r w:rsidR="00B61AB0" w:rsidRPr="00870FBC">
              <w:rPr>
                <w:rStyle w:val="a3"/>
                <w:rFonts w:eastAsia="Calibri"/>
                <w:noProof/>
              </w:rPr>
              <w:t>7. Порядок заключения, исполнения, прекращения договора сельскохозяйственного страхования.</w:t>
            </w:r>
            <w:r w:rsidR="00B61AB0">
              <w:rPr>
                <w:noProof/>
                <w:webHidden/>
              </w:rPr>
              <w:tab/>
            </w:r>
            <w:r w:rsidR="00B61AB0">
              <w:rPr>
                <w:noProof/>
                <w:webHidden/>
              </w:rPr>
              <w:fldChar w:fldCharType="begin"/>
            </w:r>
            <w:r w:rsidR="00B61AB0">
              <w:rPr>
                <w:noProof/>
                <w:webHidden/>
              </w:rPr>
              <w:instrText xml:space="preserve"> PAGEREF _Toc81387526 \h </w:instrText>
            </w:r>
            <w:r w:rsidR="00B61AB0">
              <w:rPr>
                <w:noProof/>
                <w:webHidden/>
              </w:rPr>
            </w:r>
            <w:r w:rsidR="00B61AB0">
              <w:rPr>
                <w:noProof/>
                <w:webHidden/>
              </w:rPr>
              <w:fldChar w:fldCharType="separate"/>
            </w:r>
            <w:r w:rsidR="00BC3FDD">
              <w:rPr>
                <w:noProof/>
                <w:webHidden/>
              </w:rPr>
              <w:t>11</w:t>
            </w:r>
            <w:r w:rsidR="00B61AB0">
              <w:rPr>
                <w:noProof/>
                <w:webHidden/>
              </w:rPr>
              <w:fldChar w:fldCharType="end"/>
            </w:r>
          </w:hyperlink>
        </w:p>
        <w:p w:rsidR="00B61AB0" w:rsidRDefault="00264392">
          <w:pPr>
            <w:pStyle w:val="23"/>
            <w:tabs>
              <w:tab w:val="right" w:leader="dot" w:pos="9344"/>
            </w:tabs>
            <w:rPr>
              <w:rFonts w:asciiTheme="minorHAnsi" w:eastAsiaTheme="minorEastAsia" w:hAnsiTheme="minorHAnsi" w:cstheme="minorBidi"/>
              <w:noProof/>
              <w:sz w:val="22"/>
              <w:szCs w:val="22"/>
            </w:rPr>
          </w:pPr>
          <w:hyperlink w:anchor="_Toc81387527" w:history="1">
            <w:r w:rsidR="00B61AB0" w:rsidRPr="00870FBC">
              <w:rPr>
                <w:rStyle w:val="a3"/>
                <w:rFonts w:eastAsia="Calibri"/>
                <w:noProof/>
              </w:rPr>
              <w:t>8. Права и обязанности Страховщика и Страхователя.</w:t>
            </w:r>
            <w:r w:rsidR="00B61AB0">
              <w:rPr>
                <w:noProof/>
                <w:webHidden/>
              </w:rPr>
              <w:tab/>
            </w:r>
            <w:r w:rsidR="00B61AB0">
              <w:rPr>
                <w:noProof/>
                <w:webHidden/>
              </w:rPr>
              <w:fldChar w:fldCharType="begin"/>
            </w:r>
            <w:r w:rsidR="00B61AB0">
              <w:rPr>
                <w:noProof/>
                <w:webHidden/>
              </w:rPr>
              <w:instrText xml:space="preserve"> PAGEREF _Toc81387527 \h </w:instrText>
            </w:r>
            <w:r w:rsidR="00B61AB0">
              <w:rPr>
                <w:noProof/>
                <w:webHidden/>
              </w:rPr>
            </w:r>
            <w:r w:rsidR="00B61AB0">
              <w:rPr>
                <w:noProof/>
                <w:webHidden/>
              </w:rPr>
              <w:fldChar w:fldCharType="separate"/>
            </w:r>
            <w:r w:rsidR="00BC3FDD">
              <w:rPr>
                <w:noProof/>
                <w:webHidden/>
              </w:rPr>
              <w:t>14</w:t>
            </w:r>
            <w:r w:rsidR="00B61AB0">
              <w:rPr>
                <w:noProof/>
                <w:webHidden/>
              </w:rPr>
              <w:fldChar w:fldCharType="end"/>
            </w:r>
          </w:hyperlink>
        </w:p>
        <w:p w:rsidR="00B61AB0" w:rsidRDefault="00264392">
          <w:pPr>
            <w:pStyle w:val="23"/>
            <w:tabs>
              <w:tab w:val="right" w:leader="dot" w:pos="9344"/>
            </w:tabs>
            <w:rPr>
              <w:rFonts w:asciiTheme="minorHAnsi" w:eastAsiaTheme="minorEastAsia" w:hAnsiTheme="minorHAnsi" w:cstheme="minorBidi"/>
              <w:noProof/>
              <w:sz w:val="22"/>
              <w:szCs w:val="22"/>
            </w:rPr>
          </w:pPr>
          <w:hyperlink w:anchor="_Toc81387528" w:history="1">
            <w:r w:rsidR="00B61AB0" w:rsidRPr="00870FBC">
              <w:rPr>
                <w:rStyle w:val="a3"/>
                <w:rFonts w:eastAsia="Calibri"/>
                <w:noProof/>
              </w:rPr>
              <w:t>9. Порядок определения размера убытка.</w:t>
            </w:r>
            <w:r w:rsidR="00B61AB0">
              <w:rPr>
                <w:noProof/>
                <w:webHidden/>
              </w:rPr>
              <w:tab/>
            </w:r>
            <w:r w:rsidR="00B61AB0">
              <w:rPr>
                <w:noProof/>
                <w:webHidden/>
              </w:rPr>
              <w:fldChar w:fldCharType="begin"/>
            </w:r>
            <w:r w:rsidR="00B61AB0">
              <w:rPr>
                <w:noProof/>
                <w:webHidden/>
              </w:rPr>
              <w:instrText xml:space="preserve"> PAGEREF _Toc81387528 \h </w:instrText>
            </w:r>
            <w:r w:rsidR="00B61AB0">
              <w:rPr>
                <w:noProof/>
                <w:webHidden/>
              </w:rPr>
            </w:r>
            <w:r w:rsidR="00B61AB0">
              <w:rPr>
                <w:noProof/>
                <w:webHidden/>
              </w:rPr>
              <w:fldChar w:fldCharType="separate"/>
            </w:r>
            <w:r w:rsidR="00BC3FDD">
              <w:rPr>
                <w:noProof/>
                <w:webHidden/>
              </w:rPr>
              <w:t>20</w:t>
            </w:r>
            <w:r w:rsidR="00B61AB0">
              <w:rPr>
                <w:noProof/>
                <w:webHidden/>
              </w:rPr>
              <w:fldChar w:fldCharType="end"/>
            </w:r>
          </w:hyperlink>
        </w:p>
        <w:p w:rsidR="00B61AB0" w:rsidRDefault="00264392">
          <w:pPr>
            <w:pStyle w:val="23"/>
            <w:tabs>
              <w:tab w:val="right" w:leader="dot" w:pos="9344"/>
            </w:tabs>
            <w:rPr>
              <w:rFonts w:asciiTheme="minorHAnsi" w:eastAsiaTheme="minorEastAsia" w:hAnsiTheme="minorHAnsi" w:cstheme="minorBidi"/>
              <w:noProof/>
              <w:sz w:val="22"/>
              <w:szCs w:val="22"/>
            </w:rPr>
          </w:pPr>
          <w:hyperlink w:anchor="_Toc81387529" w:history="1">
            <w:r w:rsidR="00B61AB0" w:rsidRPr="00870FBC">
              <w:rPr>
                <w:rStyle w:val="a3"/>
                <w:rFonts w:eastAsia="Calibri"/>
                <w:noProof/>
              </w:rPr>
              <w:t>10. Порядок определения страховой выплаты.</w:t>
            </w:r>
            <w:r w:rsidR="00B61AB0">
              <w:rPr>
                <w:noProof/>
                <w:webHidden/>
              </w:rPr>
              <w:tab/>
            </w:r>
            <w:r w:rsidR="00B61AB0">
              <w:rPr>
                <w:noProof/>
                <w:webHidden/>
              </w:rPr>
              <w:fldChar w:fldCharType="begin"/>
            </w:r>
            <w:r w:rsidR="00B61AB0">
              <w:rPr>
                <w:noProof/>
                <w:webHidden/>
              </w:rPr>
              <w:instrText xml:space="preserve"> PAGEREF _Toc81387529 \h </w:instrText>
            </w:r>
            <w:r w:rsidR="00B61AB0">
              <w:rPr>
                <w:noProof/>
                <w:webHidden/>
              </w:rPr>
            </w:r>
            <w:r w:rsidR="00B61AB0">
              <w:rPr>
                <w:noProof/>
                <w:webHidden/>
              </w:rPr>
              <w:fldChar w:fldCharType="separate"/>
            </w:r>
            <w:r w:rsidR="00BC3FDD">
              <w:rPr>
                <w:noProof/>
                <w:webHidden/>
              </w:rPr>
              <w:t>22</w:t>
            </w:r>
            <w:r w:rsidR="00B61AB0">
              <w:rPr>
                <w:noProof/>
                <w:webHidden/>
              </w:rPr>
              <w:fldChar w:fldCharType="end"/>
            </w:r>
          </w:hyperlink>
        </w:p>
        <w:p w:rsidR="00B61AB0" w:rsidRDefault="00264392">
          <w:pPr>
            <w:pStyle w:val="23"/>
            <w:tabs>
              <w:tab w:val="right" w:leader="dot" w:pos="9344"/>
            </w:tabs>
            <w:rPr>
              <w:rFonts w:asciiTheme="minorHAnsi" w:eastAsiaTheme="minorEastAsia" w:hAnsiTheme="minorHAnsi" w:cstheme="minorBidi"/>
              <w:noProof/>
              <w:sz w:val="22"/>
              <w:szCs w:val="22"/>
            </w:rPr>
          </w:pPr>
          <w:hyperlink w:anchor="_Toc81387530" w:history="1">
            <w:r w:rsidR="00B61AB0" w:rsidRPr="00870FBC">
              <w:rPr>
                <w:rStyle w:val="a3"/>
                <w:rFonts w:eastAsia="Calibri"/>
                <w:noProof/>
              </w:rPr>
              <w:t>11. Порядок разрешения споров.</w:t>
            </w:r>
            <w:r w:rsidR="00B61AB0">
              <w:rPr>
                <w:noProof/>
                <w:webHidden/>
              </w:rPr>
              <w:tab/>
            </w:r>
            <w:r w:rsidR="00B61AB0">
              <w:rPr>
                <w:noProof/>
                <w:webHidden/>
              </w:rPr>
              <w:fldChar w:fldCharType="begin"/>
            </w:r>
            <w:r w:rsidR="00B61AB0">
              <w:rPr>
                <w:noProof/>
                <w:webHidden/>
              </w:rPr>
              <w:instrText xml:space="preserve"> PAGEREF _Toc81387530 \h </w:instrText>
            </w:r>
            <w:r w:rsidR="00B61AB0">
              <w:rPr>
                <w:noProof/>
                <w:webHidden/>
              </w:rPr>
            </w:r>
            <w:r w:rsidR="00B61AB0">
              <w:rPr>
                <w:noProof/>
                <w:webHidden/>
              </w:rPr>
              <w:fldChar w:fldCharType="separate"/>
            </w:r>
            <w:r w:rsidR="00BC3FDD">
              <w:rPr>
                <w:noProof/>
                <w:webHidden/>
              </w:rPr>
              <w:t>23</w:t>
            </w:r>
            <w:r w:rsidR="00B61AB0">
              <w:rPr>
                <w:noProof/>
                <w:webHidden/>
              </w:rPr>
              <w:fldChar w:fldCharType="end"/>
            </w:r>
          </w:hyperlink>
        </w:p>
        <w:p w:rsidR="00B97B49" w:rsidRDefault="00B97B49">
          <w:r>
            <w:rPr>
              <w:b/>
              <w:bCs/>
            </w:rPr>
            <w:fldChar w:fldCharType="end"/>
          </w:r>
        </w:p>
      </w:sdtContent>
    </w:sdt>
    <w:p w:rsidR="00F61184" w:rsidRPr="00F61184" w:rsidRDefault="00F61184" w:rsidP="00F61184">
      <w:pPr>
        <w:spacing w:before="120" w:after="120" w:line="264" w:lineRule="auto"/>
        <w:jc w:val="both"/>
        <w:rPr>
          <w:rFonts w:ascii="Times New Roman" w:eastAsia="Times New Roman" w:hAnsi="Times New Roman" w:cs="Times New Roman"/>
          <w:sz w:val="24"/>
          <w:szCs w:val="24"/>
          <w:lang w:eastAsia="ru-RU"/>
        </w:rPr>
      </w:pPr>
    </w:p>
    <w:p w:rsidR="00F61184" w:rsidRPr="00F61184" w:rsidRDefault="00F61184" w:rsidP="00F61184">
      <w:pPr>
        <w:spacing w:before="120" w:after="120" w:line="264" w:lineRule="auto"/>
        <w:jc w:val="both"/>
        <w:rPr>
          <w:rFonts w:ascii="Times New Roman" w:eastAsia="Times New Roman" w:hAnsi="Times New Roman" w:cs="Times New Roman"/>
          <w:sz w:val="24"/>
          <w:szCs w:val="24"/>
          <w:lang w:eastAsia="ru-RU"/>
        </w:rPr>
      </w:pPr>
    </w:p>
    <w:p w:rsidR="00F61184" w:rsidRPr="00F61184" w:rsidRDefault="00F61184" w:rsidP="00F61184">
      <w:pPr>
        <w:pageBreakBefore/>
        <w:widowControl w:val="0"/>
        <w:spacing w:before="120" w:after="120" w:line="264" w:lineRule="auto"/>
        <w:jc w:val="both"/>
        <w:outlineLvl w:val="1"/>
        <w:rPr>
          <w:rFonts w:ascii="Times New Roman" w:eastAsia="Calibri" w:hAnsi="Times New Roman" w:cs="Times New Roman"/>
          <w:b/>
          <w:bCs/>
          <w:caps/>
          <w:sz w:val="24"/>
          <w:szCs w:val="24"/>
          <w:lang w:eastAsia="ru-RU"/>
        </w:rPr>
        <w:sectPr w:rsidR="00F61184" w:rsidRPr="00F61184" w:rsidSect="00B8185E">
          <w:headerReference w:type="even" r:id="rId14"/>
          <w:headerReference w:type="default" r:id="rId15"/>
          <w:footerReference w:type="even" r:id="rId16"/>
          <w:footerReference w:type="default" r:id="rId17"/>
          <w:headerReference w:type="first" r:id="rId18"/>
          <w:footerReference w:type="first" r:id="rId19"/>
          <w:pgSz w:w="11906" w:h="16838" w:code="9"/>
          <w:pgMar w:top="1134" w:right="851" w:bottom="1134" w:left="1701" w:header="567" w:footer="680" w:gutter="0"/>
          <w:cols w:space="708"/>
          <w:docGrid w:linePitch="360"/>
        </w:sectPr>
      </w:pPr>
    </w:p>
    <w:tbl>
      <w:tblPr>
        <w:tblW w:w="5046" w:type="pct"/>
        <w:tblInd w:w="-85" w:type="dxa"/>
        <w:tblLayout w:type="fixed"/>
        <w:tblCellMar>
          <w:left w:w="57" w:type="dxa"/>
          <w:right w:w="57" w:type="dxa"/>
        </w:tblCellMar>
        <w:tblLook w:val="04A0" w:firstRow="1" w:lastRow="0" w:firstColumn="1" w:lastColumn="0" w:noHBand="0" w:noVBand="1"/>
      </w:tblPr>
      <w:tblGrid>
        <w:gridCol w:w="10298"/>
      </w:tblGrid>
      <w:tr w:rsidR="00F61184" w:rsidRPr="00F61184" w:rsidTr="002779B5">
        <w:tc>
          <w:tcPr>
            <w:tcW w:w="5000" w:type="pct"/>
            <w:shd w:val="clear" w:color="auto" w:fill="auto"/>
          </w:tcPr>
          <w:p w:rsidR="002779B5" w:rsidRPr="002779B5" w:rsidRDefault="00F61184" w:rsidP="00584163">
            <w:pPr>
              <w:pStyle w:val="2"/>
            </w:pPr>
            <w:bookmarkStart w:id="1" w:name="_Toc74138699"/>
            <w:bookmarkStart w:id="2" w:name="_Toc81387520"/>
            <w:r w:rsidRPr="00F61184">
              <w:lastRenderedPageBreak/>
              <w:t>Общие положения.</w:t>
            </w:r>
            <w:bookmarkEnd w:id="1"/>
            <w:bookmarkEnd w:id="2"/>
          </w:p>
        </w:tc>
      </w:tr>
      <w:tr w:rsidR="00F61184" w:rsidRPr="00F61184" w:rsidTr="002779B5">
        <w:tc>
          <w:tcPr>
            <w:tcW w:w="5000" w:type="pct"/>
            <w:shd w:val="clear" w:color="auto" w:fill="auto"/>
          </w:tcPr>
          <w:p w:rsidR="00F61184" w:rsidRPr="00F61184" w:rsidRDefault="00F61184" w:rsidP="00906771">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Условия настоящих Правил страхования (стандартных)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 (далее – Правила страхования) разработаны в целях определения условий страхования </w:t>
            </w:r>
            <w:r w:rsidR="0004422C">
              <w:rPr>
                <w:rFonts w:ascii="Times New Roman" w:eastAsia="Times New Roman" w:hAnsi="Times New Roman" w:cs="Times New Roman"/>
                <w:sz w:val="24"/>
                <w:szCs w:val="24"/>
                <w:lang w:eastAsia="ru-RU"/>
              </w:rPr>
              <w:t>рисков</w:t>
            </w:r>
            <w:r w:rsidRPr="00F61184">
              <w:rPr>
                <w:rFonts w:ascii="Times New Roman" w:eastAsia="Times New Roman" w:hAnsi="Times New Roman" w:cs="Times New Roman"/>
                <w:sz w:val="24"/>
                <w:szCs w:val="24"/>
                <w:lang w:eastAsia="ru-RU"/>
              </w:rPr>
              <w:t xml:space="preserve"> утраты (гибели) урожая сельскохозяйственных культур, утраты (гибели) посадок многолетних насаждений в результате </w:t>
            </w:r>
            <w:r w:rsidR="00E64114">
              <w:rPr>
                <w:rFonts w:ascii="Times New Roman" w:eastAsia="Times New Roman" w:hAnsi="Times New Roman" w:cs="Times New Roman"/>
                <w:sz w:val="24"/>
                <w:szCs w:val="24"/>
                <w:lang w:eastAsia="ru-RU"/>
              </w:rPr>
              <w:t>наступления</w:t>
            </w:r>
            <w:r w:rsidR="0004422C">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чрезвычайных ситуаций природного характера на основании Федерального закона от 25.07.2011 № 260-ФЗ «О государственной поддержке в сфере сельскохозяйственного страхования и о внесении изменений в Федеральный закон «О развитии сельского хозяйства» (далее – Федеральный закон № 260-ФЗ), нормативных правовых актов Правительства Российской Федерации, Министерства сельского хозяйства Российской Федерации, а также в соответствии с требованиями страхового законодательства Российской Федерации. </w:t>
            </w:r>
            <w:bookmarkStart w:id="3" w:name="p30"/>
            <w:bookmarkStart w:id="4" w:name="p31"/>
            <w:bookmarkStart w:id="5" w:name="p32"/>
            <w:bookmarkStart w:id="6" w:name="p33"/>
            <w:bookmarkStart w:id="7" w:name="p29"/>
            <w:bookmarkEnd w:id="3"/>
            <w:bookmarkEnd w:id="4"/>
            <w:bookmarkEnd w:id="5"/>
            <w:bookmarkEnd w:id="6"/>
            <w:bookmarkEnd w:id="7"/>
          </w:p>
        </w:tc>
      </w:tr>
      <w:tr w:rsidR="00F61184" w:rsidRPr="00F61184" w:rsidTr="002779B5">
        <w:tc>
          <w:tcPr>
            <w:tcW w:w="5000" w:type="pct"/>
            <w:shd w:val="clear" w:color="auto" w:fill="auto"/>
          </w:tcPr>
          <w:p w:rsidR="00F61184" w:rsidRPr="00F61184" w:rsidRDefault="00F61184" w:rsidP="00AD1FFD">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Для целей Правил страхования и заключенных в соответствии с ними договоров сельскохозяйственного страхования используются приведенные ниже основные понятия:</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sz w:val="24"/>
                <w:szCs w:val="24"/>
                <w:lang w:eastAsia="ru-RU"/>
              </w:rPr>
              <w:t xml:space="preserve">государственная поддержка </w:t>
            </w:r>
            <w:r w:rsidRPr="00F61184">
              <w:rPr>
                <w:rFonts w:ascii="Times New Roman" w:eastAsia="Times New Roman" w:hAnsi="Times New Roman" w:cs="Times New Roman"/>
                <w:sz w:val="24"/>
                <w:szCs w:val="24"/>
                <w:lang w:eastAsia="ru-RU"/>
              </w:rPr>
              <w:t>– предоставление субсидий на возмещение части затрат Страхователя на уплату страховой премии, начисленной по договору сельскохозяйственного страхования, за счет средств федерального бюджета и бюджетов субъектов Российской Федерации в соответствии с Федеральным законом № 260-ФЗ;</w:t>
            </w:r>
          </w:p>
        </w:tc>
      </w:tr>
      <w:tr w:rsidR="00F61184" w:rsidRPr="00F61184" w:rsidTr="002779B5">
        <w:tc>
          <w:tcPr>
            <w:tcW w:w="5000" w:type="pct"/>
            <w:shd w:val="clear" w:color="auto" w:fill="auto"/>
          </w:tcPr>
          <w:p w:rsidR="00F61184" w:rsidRPr="00F61184" w:rsidRDefault="00F61184" w:rsidP="00692D15">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sz w:val="24"/>
                <w:szCs w:val="24"/>
                <w:lang w:eastAsia="ru-RU"/>
              </w:rPr>
              <w:t xml:space="preserve">договор сельскохозяйственного страхования </w:t>
            </w:r>
            <w:r w:rsidRPr="00F61184">
              <w:rPr>
                <w:rFonts w:ascii="Times New Roman" w:eastAsia="Times New Roman" w:hAnsi="Times New Roman" w:cs="Times New Roman"/>
                <w:sz w:val="24"/>
                <w:szCs w:val="24"/>
                <w:lang w:eastAsia="ru-RU"/>
              </w:rPr>
              <w:t>– договор сельскохозяйственного страхования, осуществляемого с государственной поддержкой, заключенный на основании Правил страхования, в том числе договор сельскохозяйственного страхования, осуществляемого на условиях, позволяющих получить государственную поддержку, но по которому государственная поддержка не была оказана Страхователю;</w:t>
            </w:r>
          </w:p>
        </w:tc>
      </w:tr>
      <w:tr w:rsidR="00F61184" w:rsidRPr="00F61184" w:rsidTr="002779B5">
        <w:tc>
          <w:tcPr>
            <w:tcW w:w="5000" w:type="pct"/>
            <w:shd w:val="clear" w:color="auto" w:fill="auto"/>
          </w:tcPr>
          <w:p w:rsidR="00822C76" w:rsidRPr="001D0D94" w:rsidRDefault="000B3580" w:rsidP="00090EBC">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r w:rsidR="00822C76" w:rsidRPr="001D0D94">
              <w:rPr>
                <w:rFonts w:ascii="Times New Roman" w:eastAsia="Times New Roman" w:hAnsi="Times New Roman" w:cs="Times New Roman"/>
                <w:b/>
                <w:sz w:val="24"/>
                <w:szCs w:val="24"/>
                <w:lang w:eastAsia="ru-RU"/>
              </w:rPr>
              <w:t xml:space="preserve">запланированный </w:t>
            </w:r>
            <w:r w:rsidR="006019C5">
              <w:rPr>
                <w:rFonts w:ascii="Times New Roman" w:eastAsia="Times New Roman" w:hAnsi="Times New Roman" w:cs="Times New Roman"/>
                <w:b/>
                <w:sz w:val="24"/>
                <w:szCs w:val="24"/>
                <w:lang w:eastAsia="ru-RU"/>
              </w:rPr>
              <w:t xml:space="preserve">(планируемый) </w:t>
            </w:r>
            <w:r w:rsidR="00910FA3" w:rsidRPr="001D0D94">
              <w:rPr>
                <w:rFonts w:ascii="Times New Roman" w:eastAsia="Times New Roman" w:hAnsi="Times New Roman" w:cs="Times New Roman"/>
                <w:b/>
                <w:sz w:val="24"/>
                <w:szCs w:val="24"/>
                <w:lang w:eastAsia="ru-RU"/>
              </w:rPr>
              <w:t>урожай</w:t>
            </w:r>
            <w:r w:rsidRPr="001D0D94">
              <w:rPr>
                <w:rFonts w:ascii="Times New Roman" w:eastAsia="Times New Roman" w:hAnsi="Times New Roman" w:cs="Times New Roman"/>
                <w:b/>
                <w:sz w:val="24"/>
                <w:szCs w:val="24"/>
                <w:lang w:eastAsia="ru-RU"/>
              </w:rPr>
              <w:t xml:space="preserve"> сельскохозяйственной культуры </w:t>
            </w:r>
            <w:r w:rsidR="00910FA3" w:rsidRPr="001D0D94">
              <w:rPr>
                <w:rFonts w:ascii="Times New Roman" w:eastAsia="Times New Roman" w:hAnsi="Times New Roman" w:cs="Times New Roman"/>
                <w:b/>
                <w:sz w:val="24"/>
                <w:szCs w:val="24"/>
                <w:lang w:eastAsia="ru-RU"/>
              </w:rPr>
              <w:t xml:space="preserve">– </w:t>
            </w:r>
            <w:r w:rsidR="00910FA3" w:rsidRPr="001D0D94">
              <w:rPr>
                <w:rFonts w:ascii="Times New Roman" w:eastAsia="Times New Roman" w:hAnsi="Times New Roman" w:cs="Times New Roman"/>
                <w:bCs/>
                <w:sz w:val="24"/>
                <w:szCs w:val="24"/>
                <w:lang w:eastAsia="ru-RU"/>
              </w:rPr>
              <w:t xml:space="preserve">количественный показатель урожая, определяемый </w:t>
            </w:r>
            <w:r w:rsidRPr="001D0D94">
              <w:rPr>
                <w:rFonts w:ascii="Times New Roman" w:eastAsia="Times New Roman" w:hAnsi="Times New Roman" w:cs="Times New Roman"/>
                <w:bCs/>
                <w:sz w:val="24"/>
                <w:szCs w:val="24"/>
                <w:lang w:eastAsia="ru-RU"/>
              </w:rPr>
              <w:t xml:space="preserve">Страхователем и Страховщиком  согласно </w:t>
            </w:r>
            <w:r w:rsidR="00822C76" w:rsidRPr="0032741E">
              <w:rPr>
                <w:rFonts w:ascii="Times New Roman" w:eastAsia="Times New Roman" w:hAnsi="Times New Roman" w:cs="Times New Roman"/>
                <w:bCs/>
                <w:sz w:val="24"/>
                <w:szCs w:val="24"/>
                <w:lang w:eastAsia="ru-RU"/>
              </w:rPr>
              <w:t>методике</w:t>
            </w:r>
            <w:r w:rsidR="00692D15">
              <w:rPr>
                <w:rFonts w:ascii="Times New Roman" w:eastAsia="Times New Roman" w:hAnsi="Times New Roman" w:cs="Times New Roman"/>
                <w:bCs/>
                <w:sz w:val="24"/>
                <w:szCs w:val="24"/>
                <w:lang w:eastAsia="ru-RU"/>
              </w:rPr>
              <w:t xml:space="preserve"> </w:t>
            </w:r>
            <w:r w:rsidR="00692D15" w:rsidRPr="00B054D3">
              <w:rPr>
                <w:rFonts w:ascii="Times New Roman" w:hAnsi="Times New Roman" w:cs="Times New Roman"/>
                <w:sz w:val="24"/>
                <w:szCs w:val="24"/>
              </w:rPr>
              <w:t>определения страховой стоимости и размера утраты (гибели) урожая сельскохозяйственной культуры и посадок многолетних насаждений</w:t>
            </w:r>
            <w:r w:rsidR="00822C76" w:rsidRPr="001D0D94">
              <w:rPr>
                <w:rFonts w:ascii="Times New Roman" w:eastAsia="Times New Roman" w:hAnsi="Times New Roman" w:cs="Times New Roman"/>
                <w:bCs/>
                <w:sz w:val="24"/>
                <w:szCs w:val="24"/>
                <w:lang w:eastAsia="ru-RU"/>
              </w:rPr>
              <w:t>, утвержденной в соответствии с</w:t>
            </w:r>
            <w:r w:rsidR="00B97B49">
              <w:rPr>
                <w:rFonts w:ascii="Times New Roman" w:eastAsia="Times New Roman" w:hAnsi="Times New Roman" w:cs="Times New Roman"/>
                <w:bCs/>
                <w:sz w:val="24"/>
                <w:szCs w:val="24"/>
                <w:lang w:eastAsia="ru-RU"/>
              </w:rPr>
              <w:t xml:space="preserve"> частью 4</w:t>
            </w:r>
            <w:r w:rsidR="00822C76" w:rsidRPr="001D0D94">
              <w:rPr>
                <w:rFonts w:ascii="Times New Roman" w:eastAsia="Times New Roman" w:hAnsi="Times New Roman" w:cs="Times New Roman"/>
                <w:bCs/>
                <w:sz w:val="24"/>
                <w:szCs w:val="24"/>
                <w:lang w:eastAsia="ru-RU"/>
              </w:rPr>
              <w:t xml:space="preserve"> ст</w:t>
            </w:r>
            <w:r w:rsidR="0032741E">
              <w:rPr>
                <w:rFonts w:ascii="Times New Roman" w:eastAsia="Times New Roman" w:hAnsi="Times New Roman" w:cs="Times New Roman"/>
                <w:bCs/>
                <w:sz w:val="24"/>
                <w:szCs w:val="24"/>
                <w:lang w:eastAsia="ru-RU"/>
              </w:rPr>
              <w:t>ать</w:t>
            </w:r>
            <w:r w:rsidR="00B97B49">
              <w:rPr>
                <w:rFonts w:ascii="Times New Roman" w:eastAsia="Times New Roman" w:hAnsi="Times New Roman" w:cs="Times New Roman"/>
                <w:bCs/>
                <w:sz w:val="24"/>
                <w:szCs w:val="24"/>
                <w:lang w:eastAsia="ru-RU"/>
              </w:rPr>
              <w:t>и</w:t>
            </w:r>
            <w:r w:rsidR="00822C76" w:rsidRPr="001D0D94">
              <w:rPr>
                <w:rFonts w:ascii="Times New Roman" w:eastAsia="Times New Roman" w:hAnsi="Times New Roman" w:cs="Times New Roman"/>
                <w:bCs/>
                <w:sz w:val="24"/>
                <w:szCs w:val="24"/>
                <w:lang w:eastAsia="ru-RU"/>
              </w:rPr>
              <w:t xml:space="preserve"> 3 Федерального закона № 260-ФЗ и действующей на </w:t>
            </w:r>
            <w:r w:rsidR="0032741E">
              <w:rPr>
                <w:rFonts w:ascii="Times New Roman" w:eastAsia="Times New Roman" w:hAnsi="Times New Roman" w:cs="Times New Roman"/>
                <w:bCs/>
                <w:sz w:val="24"/>
                <w:szCs w:val="24"/>
                <w:lang w:eastAsia="ru-RU"/>
              </w:rPr>
              <w:t>дату</w:t>
            </w:r>
            <w:r w:rsidR="0032741E" w:rsidRPr="001D0D94">
              <w:rPr>
                <w:rFonts w:ascii="Times New Roman" w:eastAsia="Times New Roman" w:hAnsi="Times New Roman" w:cs="Times New Roman"/>
                <w:bCs/>
                <w:sz w:val="24"/>
                <w:szCs w:val="24"/>
                <w:lang w:eastAsia="ru-RU"/>
              </w:rPr>
              <w:t xml:space="preserve"> </w:t>
            </w:r>
            <w:r w:rsidR="00822C76" w:rsidRPr="001D0D94">
              <w:rPr>
                <w:rFonts w:ascii="Times New Roman" w:eastAsia="Times New Roman" w:hAnsi="Times New Roman" w:cs="Times New Roman"/>
                <w:bCs/>
                <w:sz w:val="24"/>
                <w:szCs w:val="24"/>
                <w:lang w:eastAsia="ru-RU"/>
              </w:rPr>
              <w:t>заключения договора сельскохозяйственного  страхования</w:t>
            </w:r>
            <w:r w:rsidR="00171D8D" w:rsidRPr="001D0D94">
              <w:rPr>
                <w:rFonts w:ascii="Times New Roman" w:eastAsia="Times New Roman" w:hAnsi="Times New Roman" w:cs="Times New Roman"/>
                <w:bCs/>
                <w:sz w:val="24"/>
                <w:szCs w:val="24"/>
                <w:lang w:eastAsia="ru-RU"/>
              </w:rPr>
              <w:t xml:space="preserve">. </w:t>
            </w:r>
          </w:p>
          <w:p w:rsidR="00F61184" w:rsidRPr="00F61184" w:rsidRDefault="00F61184" w:rsidP="00123CEB">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bookmarkStart w:id="8" w:name="_Ref79577806"/>
            <w:r w:rsidRPr="00F61184">
              <w:rPr>
                <w:rFonts w:ascii="Times New Roman" w:eastAsia="Times New Roman" w:hAnsi="Times New Roman" w:cs="Times New Roman"/>
                <w:b/>
                <w:sz w:val="24"/>
                <w:szCs w:val="24"/>
                <w:lang w:eastAsia="ru-RU"/>
              </w:rPr>
              <w:t xml:space="preserve">чрезвычайная ситуация природного характера </w:t>
            </w:r>
            <w:r w:rsidRPr="00F61184">
              <w:rPr>
                <w:rFonts w:ascii="Times New Roman" w:eastAsia="Times New Roman" w:hAnsi="Times New Roman" w:cs="Times New Roman"/>
                <w:bCs/>
                <w:sz w:val="24"/>
                <w:szCs w:val="24"/>
                <w:lang w:eastAsia="ru-RU"/>
              </w:rPr>
              <w:t xml:space="preserve">– обстановка на определенной территории, сложившаяся в результате события природного происхождения, которое привело к утрате (гибели) урожая сельскохозяйственной культуры и (или) утрате (гибели) посадок многолетних насаждений и повлекло за собой введение в соответствии с </w:t>
            </w:r>
            <w:r w:rsidR="00692D15" w:rsidRPr="001E19F1">
              <w:rPr>
                <w:rFonts w:ascii="Times New Roman" w:hAnsi="Times New Roman" w:cs="Times New Roman"/>
                <w:sz w:val="24"/>
                <w:szCs w:val="24"/>
              </w:rPr>
              <w:t xml:space="preserve">Федеральным </w:t>
            </w:r>
            <w:hyperlink r:id="rId20" w:history="1">
              <w:r w:rsidR="00692D15" w:rsidRPr="001E19F1">
                <w:rPr>
                  <w:rFonts w:ascii="Times New Roman" w:hAnsi="Times New Roman" w:cs="Times New Roman"/>
                  <w:sz w:val="24"/>
                  <w:szCs w:val="24"/>
                </w:rPr>
                <w:t>законом</w:t>
              </w:r>
            </w:hyperlink>
            <w:r w:rsidR="00692D15" w:rsidRPr="001E19F1">
              <w:rPr>
                <w:rFonts w:ascii="Times New Roman" w:hAnsi="Times New Roman" w:cs="Times New Roman"/>
                <w:sz w:val="24"/>
                <w:szCs w:val="24"/>
              </w:rPr>
              <w:t xml:space="preserve"> от 21.12.1994 № 68-ФЗ «О защите населения и территорий от чрезвычайных ситуаций природного и техногенного характера»</w:t>
            </w:r>
            <w:r w:rsidR="00692D15">
              <w:rPr>
                <w:rFonts w:ascii="Times New Roman" w:eastAsia="Times New Roman" w:hAnsi="Times New Roman" w:cs="Times New Roman"/>
                <w:bCs/>
                <w:sz w:val="24"/>
                <w:szCs w:val="24"/>
                <w:lang w:eastAsia="ru-RU"/>
              </w:rPr>
              <w:t xml:space="preserve"> </w:t>
            </w:r>
            <w:r w:rsidRPr="00F61184">
              <w:rPr>
                <w:rFonts w:ascii="Times New Roman" w:eastAsia="Times New Roman" w:hAnsi="Times New Roman" w:cs="Times New Roman"/>
                <w:bCs/>
                <w:sz w:val="24"/>
                <w:szCs w:val="24"/>
                <w:lang w:eastAsia="ru-RU"/>
              </w:rPr>
              <w:t>режима чрезвычайной ситуации феде</w:t>
            </w:r>
            <w:r w:rsidR="003C7DB2">
              <w:rPr>
                <w:rFonts w:ascii="Times New Roman" w:eastAsia="Times New Roman" w:hAnsi="Times New Roman" w:cs="Times New Roman"/>
                <w:bCs/>
                <w:sz w:val="24"/>
                <w:szCs w:val="24"/>
                <w:lang w:eastAsia="ru-RU"/>
              </w:rPr>
              <w:t xml:space="preserve">рального, межрегионального или </w:t>
            </w:r>
            <w:r w:rsidRPr="00F61184">
              <w:rPr>
                <w:rFonts w:ascii="Times New Roman" w:eastAsia="Times New Roman" w:hAnsi="Times New Roman" w:cs="Times New Roman"/>
                <w:bCs/>
                <w:sz w:val="24"/>
                <w:szCs w:val="24"/>
                <w:lang w:eastAsia="ru-RU"/>
              </w:rPr>
              <w:t>регионального характера;</w:t>
            </w:r>
            <w:bookmarkEnd w:id="8"/>
          </w:p>
        </w:tc>
      </w:tr>
      <w:tr w:rsidR="00F61184" w:rsidRPr="00F61184" w:rsidTr="002779B5">
        <w:tc>
          <w:tcPr>
            <w:tcW w:w="5000" w:type="pct"/>
            <w:shd w:val="clear" w:color="auto" w:fill="auto"/>
          </w:tcPr>
          <w:p w:rsidR="00F61184" w:rsidRPr="00F61184" w:rsidRDefault="00F61184" w:rsidP="00796B6C">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bCs/>
                <w:sz w:val="24"/>
                <w:szCs w:val="24"/>
                <w:lang w:eastAsia="ru-RU"/>
              </w:rPr>
              <w:t>комиссия по обследованию при ЧС</w:t>
            </w:r>
            <w:r w:rsidRPr="00F61184">
              <w:rPr>
                <w:rFonts w:ascii="Times New Roman" w:eastAsia="Times New Roman" w:hAnsi="Times New Roman" w:cs="Times New Roman"/>
                <w:bCs/>
                <w:sz w:val="24"/>
                <w:szCs w:val="24"/>
                <w:lang w:eastAsia="ru-RU"/>
              </w:rPr>
              <w:t xml:space="preserve"> – комиссия по предупреждению и ликвидации чрезвычайных ситуаций и обеспечению пожарной безопасности, созданная в соответствии с действующим законодательством</w:t>
            </w:r>
            <w:r w:rsidR="00DC16D1">
              <w:rPr>
                <w:rFonts w:ascii="Times New Roman" w:eastAsia="Times New Roman" w:hAnsi="Times New Roman" w:cs="Times New Roman"/>
                <w:bCs/>
                <w:sz w:val="24"/>
                <w:szCs w:val="24"/>
                <w:lang w:eastAsia="ru-RU"/>
              </w:rPr>
              <w:t xml:space="preserve"> Российской Федерации</w:t>
            </w:r>
            <w:r w:rsidRPr="00F61184">
              <w:rPr>
                <w:rFonts w:ascii="Times New Roman" w:eastAsia="Times New Roman" w:hAnsi="Times New Roman" w:cs="Times New Roman"/>
                <w:bCs/>
                <w:sz w:val="24"/>
                <w:szCs w:val="24"/>
                <w:lang w:eastAsia="ru-RU"/>
              </w:rPr>
              <w:t xml:space="preserve"> и проводящая</w:t>
            </w:r>
            <w:r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bCs/>
                <w:sz w:val="24"/>
                <w:szCs w:val="24"/>
                <w:lang w:eastAsia="ru-RU"/>
              </w:rPr>
              <w:t>обследование сельскохозяйственных культур сельскохозяйственных товаропроизводителей, пострадавших в результате чрезвычайной ситуации природного характера</w:t>
            </w:r>
            <w:r w:rsidRPr="00F61184">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692D15">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bookmarkStart w:id="9" w:name="_Ref79584877"/>
            <w:r w:rsidRPr="001D0D94">
              <w:rPr>
                <w:rFonts w:ascii="Times New Roman" w:eastAsia="Times New Roman" w:hAnsi="Times New Roman" w:cs="Times New Roman"/>
                <w:b/>
                <w:sz w:val="24"/>
                <w:szCs w:val="24"/>
                <w:lang w:eastAsia="ru-RU"/>
              </w:rPr>
              <w:t>акт обследования при ЧС</w:t>
            </w:r>
            <w:r w:rsidRPr="001D0D94">
              <w:rPr>
                <w:rFonts w:ascii="Times New Roman" w:eastAsia="Times New Roman" w:hAnsi="Times New Roman" w:cs="Times New Roman"/>
                <w:bCs/>
                <w:sz w:val="24"/>
                <w:szCs w:val="24"/>
                <w:lang w:eastAsia="ru-RU"/>
              </w:rPr>
              <w:t xml:space="preserve"> – акт, подписанный членами</w:t>
            </w:r>
            <w:r w:rsidRPr="001D0D94">
              <w:rPr>
                <w:rFonts w:ascii="Times New Roman" w:eastAsia="Times New Roman" w:hAnsi="Times New Roman" w:cs="Times New Roman"/>
                <w:sz w:val="24"/>
                <w:szCs w:val="24"/>
                <w:lang w:eastAsia="ru-RU"/>
              </w:rPr>
              <w:t xml:space="preserve"> </w:t>
            </w:r>
            <w:r w:rsidRPr="001D0D94">
              <w:rPr>
                <w:rFonts w:ascii="Times New Roman" w:eastAsia="Times New Roman" w:hAnsi="Times New Roman" w:cs="Times New Roman"/>
                <w:bCs/>
                <w:sz w:val="24"/>
                <w:szCs w:val="24"/>
                <w:lang w:eastAsia="ru-RU"/>
              </w:rPr>
              <w:t xml:space="preserve">комиссии по обследованию при ЧС, составленный в отношении </w:t>
            </w:r>
            <w:r w:rsidR="001C6504" w:rsidRPr="001D0D94">
              <w:rPr>
                <w:rFonts w:ascii="Times New Roman" w:eastAsia="Times New Roman" w:hAnsi="Times New Roman" w:cs="Times New Roman"/>
                <w:bCs/>
                <w:sz w:val="24"/>
                <w:szCs w:val="24"/>
                <w:lang w:eastAsia="ru-RU"/>
              </w:rPr>
              <w:t xml:space="preserve">конкретного сельскохозяйственного товаропроизводителя, в котором </w:t>
            </w:r>
            <w:r w:rsidR="001C6504" w:rsidRPr="001D0D94">
              <w:rPr>
                <w:rFonts w:ascii="Times New Roman" w:eastAsia="Times New Roman" w:hAnsi="Times New Roman" w:cs="Times New Roman"/>
                <w:bCs/>
                <w:sz w:val="24"/>
                <w:szCs w:val="24"/>
                <w:lang w:eastAsia="ru-RU"/>
              </w:rPr>
              <w:lastRenderedPageBreak/>
              <w:t>зафиксированы данные о пострадавшей сельскохозяйственной культуре:</w:t>
            </w:r>
            <w:r w:rsidR="001C6504" w:rsidRPr="001D0D94">
              <w:rPr>
                <w:rFonts w:ascii="Times New Roman" w:eastAsia="Times New Roman" w:hAnsi="Times New Roman" w:cs="Times New Roman"/>
                <w:b/>
                <w:sz w:val="24"/>
                <w:szCs w:val="24"/>
                <w:lang w:eastAsia="ru-RU"/>
              </w:rPr>
              <w:t xml:space="preserve"> </w:t>
            </w:r>
            <w:r w:rsidR="001C6504" w:rsidRPr="001D0D94">
              <w:rPr>
                <w:rFonts w:ascii="Times New Roman" w:eastAsia="Times New Roman" w:hAnsi="Times New Roman" w:cs="Times New Roman"/>
                <w:bCs/>
                <w:sz w:val="24"/>
                <w:szCs w:val="24"/>
                <w:lang w:eastAsia="ru-RU"/>
              </w:rPr>
              <w:t xml:space="preserve">наименование сельскохозяйственной культуры, площадь утраты (гибели) с указанием номера поля, событие природного происхождения, </w:t>
            </w:r>
            <w:r w:rsidRPr="001D0D94">
              <w:rPr>
                <w:rFonts w:ascii="Times New Roman" w:eastAsia="Times New Roman" w:hAnsi="Times New Roman" w:cs="Times New Roman"/>
                <w:bCs/>
                <w:sz w:val="24"/>
                <w:szCs w:val="24"/>
                <w:lang w:eastAsia="ru-RU"/>
              </w:rPr>
              <w:t>приведше</w:t>
            </w:r>
            <w:r w:rsidR="001C6504" w:rsidRPr="001D0D94">
              <w:rPr>
                <w:rFonts w:ascii="Times New Roman" w:eastAsia="Times New Roman" w:hAnsi="Times New Roman" w:cs="Times New Roman"/>
                <w:bCs/>
                <w:sz w:val="24"/>
                <w:szCs w:val="24"/>
                <w:lang w:eastAsia="ru-RU"/>
              </w:rPr>
              <w:t>е</w:t>
            </w:r>
            <w:r w:rsidRPr="001D0D94">
              <w:rPr>
                <w:rFonts w:ascii="Times New Roman" w:eastAsia="Times New Roman" w:hAnsi="Times New Roman" w:cs="Times New Roman"/>
                <w:bCs/>
                <w:sz w:val="24"/>
                <w:szCs w:val="24"/>
                <w:lang w:eastAsia="ru-RU"/>
              </w:rPr>
              <w:t xml:space="preserve"> к утрате (гибели) урожая сельскохозяйственной культуры</w:t>
            </w:r>
            <w:r w:rsidR="00090EBC">
              <w:rPr>
                <w:rFonts w:ascii="Times New Roman" w:eastAsia="Times New Roman" w:hAnsi="Times New Roman" w:cs="Times New Roman"/>
                <w:bCs/>
                <w:sz w:val="24"/>
                <w:szCs w:val="24"/>
                <w:lang w:eastAsia="ru-RU"/>
              </w:rPr>
              <w:t xml:space="preserve">  </w:t>
            </w:r>
            <w:r w:rsidRPr="001D0D94">
              <w:rPr>
                <w:rFonts w:ascii="Times New Roman" w:eastAsia="Times New Roman" w:hAnsi="Times New Roman" w:cs="Times New Roman"/>
                <w:bCs/>
                <w:sz w:val="24"/>
                <w:szCs w:val="24"/>
                <w:lang w:eastAsia="ru-RU"/>
              </w:rPr>
              <w:t>и (или) утрате (гибели) посадок многолетних насаждений.</w:t>
            </w:r>
            <w:bookmarkEnd w:id="9"/>
          </w:p>
        </w:tc>
      </w:tr>
      <w:tr w:rsidR="00F61184" w:rsidRPr="00F61184" w:rsidTr="002779B5">
        <w:tc>
          <w:tcPr>
            <w:tcW w:w="5000" w:type="pct"/>
            <w:shd w:val="clear" w:color="auto" w:fill="auto"/>
          </w:tcPr>
          <w:p w:rsidR="00F61184" w:rsidRPr="00F61184" w:rsidRDefault="00F61184" w:rsidP="00123CEB">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bookmarkStart w:id="10" w:name="_Ref78538167"/>
            <w:r w:rsidRPr="00F61184">
              <w:rPr>
                <w:rFonts w:ascii="Times New Roman" w:eastAsia="Times New Roman" w:hAnsi="Times New Roman" w:cs="Times New Roman"/>
                <w:b/>
                <w:sz w:val="24"/>
                <w:szCs w:val="24"/>
                <w:lang w:eastAsia="ru-RU"/>
              </w:rPr>
              <w:lastRenderedPageBreak/>
              <w:t xml:space="preserve">утрата (гибель) урожая сельскохозяйственной культуры – </w:t>
            </w:r>
            <w:r w:rsidR="00894916" w:rsidRPr="00F61184">
              <w:rPr>
                <w:rFonts w:ascii="Times New Roman" w:eastAsia="Times New Roman" w:hAnsi="Times New Roman" w:cs="Times New Roman"/>
                <w:bCs/>
                <w:sz w:val="24"/>
                <w:szCs w:val="24"/>
                <w:lang w:eastAsia="ru-RU"/>
              </w:rPr>
              <w:t>имевш</w:t>
            </w:r>
            <w:r w:rsidR="00894916">
              <w:rPr>
                <w:rFonts w:ascii="Times New Roman" w:eastAsia="Times New Roman" w:hAnsi="Times New Roman" w:cs="Times New Roman"/>
                <w:bCs/>
                <w:sz w:val="24"/>
                <w:szCs w:val="24"/>
                <w:lang w:eastAsia="ru-RU"/>
              </w:rPr>
              <w:t>ая</w:t>
            </w:r>
            <w:r w:rsidR="00894916" w:rsidRPr="00F61184">
              <w:rPr>
                <w:rFonts w:ascii="Times New Roman" w:eastAsia="Times New Roman" w:hAnsi="Times New Roman" w:cs="Times New Roman"/>
                <w:bCs/>
                <w:sz w:val="24"/>
                <w:szCs w:val="24"/>
                <w:lang w:eastAsia="ru-RU"/>
              </w:rPr>
              <w:t xml:space="preserve"> </w:t>
            </w:r>
            <w:r w:rsidRPr="00F61184">
              <w:rPr>
                <w:rFonts w:ascii="Times New Roman" w:eastAsia="Times New Roman" w:hAnsi="Times New Roman" w:cs="Times New Roman"/>
                <w:bCs/>
                <w:sz w:val="24"/>
                <w:szCs w:val="24"/>
                <w:lang w:eastAsia="ru-RU"/>
              </w:rPr>
              <w:t>место в период действия договора сельскохозяйственного страхования потеря урожая сельскохозяйственной культуры</w:t>
            </w:r>
            <w:r w:rsidR="00123CEB">
              <w:rPr>
                <w:rFonts w:ascii="Times New Roman" w:eastAsia="Times New Roman" w:hAnsi="Times New Roman" w:cs="Times New Roman"/>
                <w:bCs/>
                <w:sz w:val="24"/>
                <w:szCs w:val="24"/>
                <w:lang w:eastAsia="ru-RU"/>
              </w:rPr>
              <w:t>, в том числе</w:t>
            </w:r>
            <w:r w:rsidR="00096F15">
              <w:rPr>
                <w:rFonts w:ascii="Times New Roman" w:eastAsia="Times New Roman" w:hAnsi="Times New Roman" w:cs="Times New Roman"/>
                <w:bCs/>
                <w:sz w:val="24"/>
                <w:szCs w:val="24"/>
                <w:lang w:eastAsia="ru-RU"/>
              </w:rPr>
              <w:t xml:space="preserve"> </w:t>
            </w:r>
            <w:r w:rsidRPr="00F61184">
              <w:rPr>
                <w:rFonts w:ascii="Times New Roman" w:eastAsia="Times New Roman" w:hAnsi="Times New Roman" w:cs="Times New Roman"/>
                <w:bCs/>
                <w:sz w:val="24"/>
                <w:szCs w:val="24"/>
                <w:lang w:eastAsia="ru-RU"/>
              </w:rPr>
              <w:t>урожая многолетних насаждений, на земельном участке или его части в результате наступления чрезвычайной ситуации природного характера;</w:t>
            </w:r>
            <w:bookmarkEnd w:id="10"/>
          </w:p>
        </w:tc>
      </w:tr>
      <w:tr w:rsidR="00F61184" w:rsidRPr="00F61184" w:rsidTr="002779B5">
        <w:tc>
          <w:tcPr>
            <w:tcW w:w="5000" w:type="pct"/>
            <w:shd w:val="clear" w:color="auto" w:fill="auto"/>
          </w:tcPr>
          <w:p w:rsidR="00F61184" w:rsidRPr="00F61184" w:rsidRDefault="00F61184" w:rsidP="00894916">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bookmarkStart w:id="11" w:name="_Ref78538175"/>
            <w:r w:rsidRPr="00F61184">
              <w:rPr>
                <w:rFonts w:ascii="Times New Roman" w:eastAsia="Times New Roman" w:hAnsi="Times New Roman" w:cs="Times New Roman"/>
                <w:b/>
                <w:sz w:val="24"/>
                <w:szCs w:val="24"/>
                <w:lang w:eastAsia="ru-RU"/>
              </w:rPr>
              <w:t xml:space="preserve">утрата (гибель) посадок многолетних насаждений – </w:t>
            </w:r>
            <w:r w:rsidR="00894916" w:rsidRPr="00F61184">
              <w:rPr>
                <w:rFonts w:ascii="Times New Roman" w:eastAsia="Times New Roman" w:hAnsi="Times New Roman" w:cs="Times New Roman"/>
                <w:bCs/>
                <w:sz w:val="24"/>
                <w:szCs w:val="24"/>
                <w:lang w:eastAsia="ru-RU"/>
              </w:rPr>
              <w:t>имевш</w:t>
            </w:r>
            <w:r w:rsidR="00894916">
              <w:rPr>
                <w:rFonts w:ascii="Times New Roman" w:eastAsia="Times New Roman" w:hAnsi="Times New Roman" w:cs="Times New Roman"/>
                <w:bCs/>
                <w:sz w:val="24"/>
                <w:szCs w:val="24"/>
                <w:lang w:eastAsia="ru-RU"/>
              </w:rPr>
              <w:t>ая</w:t>
            </w:r>
            <w:r w:rsidR="00894916" w:rsidRPr="00F61184">
              <w:rPr>
                <w:rFonts w:ascii="Times New Roman" w:eastAsia="Times New Roman" w:hAnsi="Times New Roman" w:cs="Times New Roman"/>
                <w:bCs/>
                <w:sz w:val="24"/>
                <w:szCs w:val="24"/>
                <w:lang w:eastAsia="ru-RU"/>
              </w:rPr>
              <w:t xml:space="preserve"> </w:t>
            </w:r>
            <w:r w:rsidRPr="00F61184">
              <w:rPr>
                <w:rFonts w:ascii="Times New Roman" w:eastAsia="Times New Roman" w:hAnsi="Times New Roman" w:cs="Times New Roman"/>
                <w:bCs/>
                <w:sz w:val="24"/>
                <w:szCs w:val="24"/>
                <w:lang w:eastAsia="ru-RU"/>
              </w:rPr>
              <w:t>место в период действия договора сельскохозяйственного страхования потеря многолетних насаждений на земельном участке или его части в результате наступления чрезвычайной ситуации природного характера;</w:t>
            </w:r>
            <w:bookmarkEnd w:id="11"/>
          </w:p>
        </w:tc>
      </w:tr>
      <w:tr w:rsidR="00F61184" w:rsidRPr="00F61184" w:rsidTr="002779B5">
        <w:tc>
          <w:tcPr>
            <w:tcW w:w="5000" w:type="pct"/>
            <w:shd w:val="clear" w:color="auto" w:fill="auto"/>
          </w:tcPr>
          <w:p w:rsidR="00375E1A" w:rsidRPr="00F61184" w:rsidRDefault="00F61184" w:rsidP="001E19F1">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bookmarkStart w:id="12" w:name="_Ref27060858"/>
            <w:bookmarkStart w:id="13" w:name="_Ref410903319"/>
            <w:r w:rsidRPr="00F80B29">
              <w:rPr>
                <w:rFonts w:ascii="Times New Roman" w:eastAsia="Times New Roman" w:hAnsi="Times New Roman" w:cs="Times New Roman"/>
                <w:b/>
                <w:sz w:val="24"/>
                <w:szCs w:val="24"/>
                <w:lang w:eastAsia="ru-RU"/>
              </w:rPr>
              <w:t xml:space="preserve">период страхования </w:t>
            </w:r>
            <w:r w:rsidRPr="00F80B29">
              <w:rPr>
                <w:rFonts w:ascii="Times New Roman" w:eastAsia="Times New Roman" w:hAnsi="Times New Roman" w:cs="Times New Roman"/>
                <w:sz w:val="24"/>
                <w:szCs w:val="24"/>
                <w:lang w:eastAsia="ru-RU"/>
              </w:rPr>
              <w:t xml:space="preserve">– период времени, установленный договором сельскохозяйственного страхования, </w:t>
            </w:r>
            <w:r w:rsidR="003E0633" w:rsidRPr="00F80B29">
              <w:rPr>
                <w:rFonts w:ascii="Times New Roman" w:eastAsia="Times New Roman" w:hAnsi="Times New Roman" w:cs="Times New Roman"/>
                <w:sz w:val="24"/>
                <w:szCs w:val="24"/>
                <w:lang w:eastAsia="ru-RU"/>
              </w:rPr>
              <w:t xml:space="preserve">в течение которого наступление </w:t>
            </w:r>
            <w:r w:rsidR="003E0633" w:rsidRPr="00F61184">
              <w:rPr>
                <w:rFonts w:ascii="Times New Roman" w:eastAsia="Times New Roman" w:hAnsi="Times New Roman" w:cs="Times New Roman"/>
                <w:sz w:val="24"/>
                <w:szCs w:val="24"/>
                <w:lang w:eastAsia="ru-RU"/>
              </w:rPr>
              <w:t>чрезвычайной ситуации природного характера</w:t>
            </w:r>
            <w:r w:rsidR="003E0633" w:rsidRPr="00F80B29">
              <w:rPr>
                <w:rFonts w:ascii="Times New Roman" w:eastAsia="Times New Roman" w:hAnsi="Times New Roman" w:cs="Times New Roman"/>
                <w:sz w:val="24"/>
                <w:szCs w:val="24"/>
                <w:lang w:eastAsia="ru-RU"/>
              </w:rPr>
              <w:t xml:space="preserve"> может повлечь </w:t>
            </w:r>
            <w:r w:rsidR="003E0633">
              <w:rPr>
                <w:rFonts w:ascii="Times New Roman" w:eastAsia="Times New Roman" w:hAnsi="Times New Roman" w:cs="Times New Roman"/>
                <w:sz w:val="24"/>
                <w:szCs w:val="24"/>
                <w:lang w:eastAsia="ru-RU"/>
              </w:rPr>
              <w:t xml:space="preserve">наступление </w:t>
            </w:r>
            <w:r w:rsidR="003E0633" w:rsidRPr="00F61184">
              <w:rPr>
                <w:rFonts w:ascii="Times New Roman" w:eastAsia="Times New Roman" w:hAnsi="Times New Roman" w:cs="Times New Roman"/>
                <w:sz w:val="24"/>
                <w:szCs w:val="24"/>
                <w:lang w:eastAsia="ru-RU"/>
              </w:rPr>
              <w:t>страхов</w:t>
            </w:r>
            <w:r w:rsidR="003E0633">
              <w:rPr>
                <w:rFonts w:ascii="Times New Roman" w:eastAsia="Times New Roman" w:hAnsi="Times New Roman" w:cs="Times New Roman"/>
                <w:sz w:val="24"/>
                <w:szCs w:val="24"/>
                <w:lang w:eastAsia="ru-RU"/>
              </w:rPr>
              <w:t>ого</w:t>
            </w:r>
            <w:r w:rsidR="003E0633" w:rsidRPr="00F61184">
              <w:rPr>
                <w:rFonts w:ascii="Times New Roman" w:eastAsia="Times New Roman" w:hAnsi="Times New Roman" w:cs="Times New Roman"/>
                <w:sz w:val="24"/>
                <w:szCs w:val="24"/>
                <w:lang w:eastAsia="ru-RU"/>
              </w:rPr>
              <w:t xml:space="preserve"> случа</w:t>
            </w:r>
            <w:r w:rsidR="003E0633">
              <w:rPr>
                <w:rFonts w:ascii="Times New Roman" w:eastAsia="Times New Roman" w:hAnsi="Times New Roman" w:cs="Times New Roman"/>
                <w:sz w:val="24"/>
                <w:szCs w:val="24"/>
                <w:lang w:eastAsia="ru-RU"/>
              </w:rPr>
              <w:t>я</w:t>
            </w:r>
            <w:r w:rsidRPr="00F61184">
              <w:rPr>
                <w:rFonts w:ascii="Times New Roman" w:eastAsia="Times New Roman" w:hAnsi="Times New Roman" w:cs="Times New Roman"/>
                <w:sz w:val="24"/>
                <w:szCs w:val="24"/>
                <w:lang w:eastAsia="ru-RU"/>
              </w:rPr>
              <w:t>.</w:t>
            </w:r>
            <w:bookmarkEnd w:id="12"/>
          </w:p>
          <w:p w:rsidR="00F61184" w:rsidRPr="00F80B29" w:rsidRDefault="00F61184" w:rsidP="00375E1A">
            <w:pPr>
              <w:tabs>
                <w:tab w:val="left" w:pos="709"/>
              </w:tabs>
              <w:spacing w:before="60" w:after="60" w:line="264" w:lineRule="auto"/>
              <w:jc w:val="both"/>
              <w:rPr>
                <w:rFonts w:ascii="Times New Roman" w:eastAsia="Times New Roman" w:hAnsi="Times New Roman" w:cs="Times New Roman"/>
                <w:sz w:val="24"/>
                <w:szCs w:val="24"/>
                <w:lang w:eastAsia="ru-RU"/>
              </w:rPr>
            </w:pPr>
            <w:r w:rsidRPr="00F80B29">
              <w:rPr>
                <w:rFonts w:ascii="Times New Roman" w:eastAsia="Times New Roman" w:hAnsi="Times New Roman" w:cs="Times New Roman"/>
                <w:sz w:val="24"/>
                <w:szCs w:val="24"/>
                <w:lang w:eastAsia="ru-RU"/>
              </w:rPr>
              <w:t>При страховании урожая сельскохозяйственной культуры</w:t>
            </w:r>
            <w:r w:rsidR="00090EBC">
              <w:rPr>
                <w:rFonts w:ascii="Times New Roman" w:eastAsia="Times New Roman" w:hAnsi="Times New Roman" w:cs="Times New Roman"/>
                <w:sz w:val="24"/>
                <w:szCs w:val="24"/>
                <w:lang w:eastAsia="ru-RU"/>
              </w:rPr>
              <w:t xml:space="preserve"> </w:t>
            </w:r>
            <w:r w:rsidR="00692D15">
              <w:rPr>
                <w:rFonts w:ascii="Times New Roman" w:eastAsia="Times New Roman" w:hAnsi="Times New Roman" w:cs="Times New Roman"/>
                <w:sz w:val="24"/>
                <w:szCs w:val="24"/>
                <w:lang w:eastAsia="ru-RU"/>
              </w:rPr>
              <w:t>-</w:t>
            </w:r>
            <w:r w:rsidRPr="00F80B29">
              <w:rPr>
                <w:rFonts w:ascii="Times New Roman" w:eastAsia="Times New Roman" w:hAnsi="Times New Roman" w:cs="Times New Roman"/>
                <w:sz w:val="24"/>
                <w:szCs w:val="24"/>
                <w:lang w:eastAsia="ru-RU"/>
              </w:rPr>
              <w:t xml:space="preserve"> период страхования определяется для каждой сельскохозяйственной культуры </w:t>
            </w:r>
            <w:r w:rsidRPr="00A10C91">
              <w:rPr>
                <w:rFonts w:ascii="Times New Roman" w:eastAsia="Times New Roman" w:hAnsi="Times New Roman" w:cs="Times New Roman"/>
                <w:sz w:val="24"/>
                <w:szCs w:val="24"/>
                <w:lang w:eastAsia="ru-RU"/>
              </w:rPr>
              <w:t xml:space="preserve">как период времени, начинающийся с 00 часов 00 минут дня, следующего за днем уплаты всей суммы первого страхового взноса, но не ранее дня начала посева (посадки) данной сельскохозяйственной культуры, и </w:t>
            </w:r>
            <w:r w:rsidR="00692D15" w:rsidRPr="00A10C91">
              <w:rPr>
                <w:rFonts w:ascii="Times New Roman" w:eastAsia="Times New Roman" w:hAnsi="Times New Roman" w:cs="Times New Roman"/>
                <w:sz w:val="24"/>
                <w:szCs w:val="24"/>
                <w:lang w:eastAsia="ru-RU"/>
              </w:rPr>
              <w:t>оканчива</w:t>
            </w:r>
            <w:r w:rsidR="00692D15">
              <w:rPr>
                <w:rFonts w:ascii="Times New Roman" w:eastAsia="Times New Roman" w:hAnsi="Times New Roman" w:cs="Times New Roman"/>
                <w:sz w:val="24"/>
                <w:szCs w:val="24"/>
                <w:lang w:eastAsia="ru-RU"/>
              </w:rPr>
              <w:t>ющийся</w:t>
            </w:r>
            <w:r w:rsidR="00692D15" w:rsidRPr="00A10C91">
              <w:rPr>
                <w:rFonts w:ascii="Times New Roman" w:eastAsia="Times New Roman" w:hAnsi="Times New Roman" w:cs="Times New Roman"/>
                <w:sz w:val="24"/>
                <w:szCs w:val="24"/>
                <w:lang w:eastAsia="ru-RU"/>
              </w:rPr>
              <w:t xml:space="preserve"> </w:t>
            </w:r>
            <w:r w:rsidRPr="00A10C91">
              <w:rPr>
                <w:rFonts w:ascii="Times New Roman" w:eastAsia="Times New Roman" w:hAnsi="Times New Roman" w:cs="Times New Roman"/>
                <w:sz w:val="24"/>
                <w:szCs w:val="24"/>
                <w:lang w:eastAsia="ru-RU"/>
              </w:rPr>
              <w:t>в 24 часа 00 минут дня, указанного в дого</w:t>
            </w:r>
            <w:r w:rsidRPr="00F80B29">
              <w:rPr>
                <w:rFonts w:ascii="Times New Roman" w:eastAsia="Times New Roman" w:hAnsi="Times New Roman" w:cs="Times New Roman"/>
                <w:sz w:val="24"/>
                <w:szCs w:val="24"/>
                <w:lang w:eastAsia="ru-RU"/>
              </w:rPr>
              <w:t>воре сельскохозяйственного страхования как дата окончания уборки урожая сельскохозяйственной культуры. Изменение даты окончания периода страхования в связи с продлением срока уборки возможно при условии письменного согласия Страховщика в соответствии с п. 8.2.6 Правил страхования.</w:t>
            </w:r>
          </w:p>
          <w:p w:rsidR="00F61184" w:rsidRPr="00F61184" w:rsidRDefault="00F61184" w:rsidP="00F61184">
            <w:p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При страховании посадок многолетних насаждений</w:t>
            </w:r>
            <w:r w:rsidR="00692D15">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 период страхования определяется для каждого вида посадок многолетних насаждений как период времени, начинающийся с 00 часов 00 минут дня, следующего за днем уплаты всей суммы первого страхового взноса, и </w:t>
            </w:r>
            <w:r w:rsidR="00692D15" w:rsidRPr="00F61184">
              <w:rPr>
                <w:rFonts w:ascii="Times New Roman" w:eastAsia="Times New Roman" w:hAnsi="Times New Roman" w:cs="Times New Roman"/>
                <w:sz w:val="24"/>
                <w:szCs w:val="24"/>
                <w:lang w:eastAsia="ru-RU"/>
              </w:rPr>
              <w:t>оканчива</w:t>
            </w:r>
            <w:r w:rsidR="00692D15">
              <w:rPr>
                <w:rFonts w:ascii="Times New Roman" w:eastAsia="Times New Roman" w:hAnsi="Times New Roman" w:cs="Times New Roman"/>
                <w:sz w:val="24"/>
                <w:szCs w:val="24"/>
                <w:lang w:eastAsia="ru-RU"/>
              </w:rPr>
              <w:t>ющийся</w:t>
            </w:r>
            <w:r w:rsidR="00692D15"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в 24 часа 00 минут дня, указанного как дата окончания </w:t>
            </w:r>
            <w:r w:rsidR="00692D15">
              <w:rPr>
                <w:rFonts w:ascii="Times New Roman" w:eastAsia="Times New Roman" w:hAnsi="Times New Roman" w:cs="Times New Roman"/>
                <w:sz w:val="24"/>
                <w:szCs w:val="24"/>
                <w:lang w:eastAsia="ru-RU"/>
              </w:rPr>
              <w:t xml:space="preserve">срока действия </w:t>
            </w:r>
            <w:r w:rsidRPr="00F61184">
              <w:rPr>
                <w:rFonts w:ascii="Times New Roman" w:eastAsia="Times New Roman" w:hAnsi="Times New Roman" w:cs="Times New Roman"/>
                <w:sz w:val="24"/>
                <w:szCs w:val="24"/>
                <w:lang w:eastAsia="ru-RU"/>
              </w:rPr>
              <w:t>договора сельскохозяйственного страхования.</w:t>
            </w:r>
          </w:p>
          <w:p w:rsidR="00F61184" w:rsidRPr="00F61184" w:rsidRDefault="00F61184" w:rsidP="00F61184">
            <w:p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Договором сельскохозяйственного страхования может быть установлен иной период страхования;</w:t>
            </w:r>
            <w:bookmarkEnd w:id="13"/>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Cs/>
                <w:sz w:val="24"/>
                <w:szCs w:val="24"/>
                <w:lang w:eastAsia="ru-RU"/>
              </w:rPr>
              <w:t xml:space="preserve"> </w:t>
            </w:r>
            <w:r w:rsidRPr="00F61184">
              <w:rPr>
                <w:rFonts w:ascii="Times New Roman" w:eastAsia="Times New Roman" w:hAnsi="Times New Roman" w:cs="Times New Roman"/>
                <w:b/>
                <w:sz w:val="24"/>
                <w:szCs w:val="24"/>
                <w:lang w:eastAsia="ru-RU"/>
              </w:rPr>
              <w:t>сельскохозяйственные культуры</w:t>
            </w:r>
            <w:r w:rsidRPr="00F61184">
              <w:rPr>
                <w:rFonts w:ascii="Times New Roman" w:eastAsia="Times New Roman" w:hAnsi="Times New Roman" w:cs="Times New Roman"/>
                <w:sz w:val="24"/>
                <w:szCs w:val="24"/>
                <w:lang w:eastAsia="ru-RU"/>
              </w:rPr>
              <w:t xml:space="preserve"> – культуры, в том числе многолетние насаждения, сорта которых внесены в Государственный реестр селекционных достижений, допущенных к использованию;</w:t>
            </w:r>
          </w:p>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bCs/>
                <w:sz w:val="24"/>
                <w:szCs w:val="24"/>
                <w:lang w:eastAsia="ru-RU"/>
              </w:rPr>
              <w:t>территория страхования</w:t>
            </w:r>
            <w:r w:rsidRPr="00F61184">
              <w:rPr>
                <w:rFonts w:ascii="Times New Roman" w:eastAsia="Times New Roman" w:hAnsi="Times New Roman" w:cs="Times New Roman"/>
                <w:bCs/>
                <w:sz w:val="24"/>
                <w:szCs w:val="24"/>
                <w:lang w:eastAsia="ru-RU"/>
              </w:rPr>
              <w:t xml:space="preserve"> – место расположения посевных (посадочных) площадей сельскохозяйственной культуры, определенное в договоре сельскохозяйственного страхования.</w:t>
            </w:r>
          </w:p>
          <w:p w:rsidR="00F61184" w:rsidRPr="00F61184" w:rsidRDefault="00F61184" w:rsidP="001E19F1">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sz w:val="24"/>
                <w:szCs w:val="24"/>
                <w:lang w:eastAsia="ru-RU"/>
              </w:rPr>
              <w:t xml:space="preserve">технологическая карта </w:t>
            </w:r>
            <w:r w:rsidRPr="00F61184">
              <w:rPr>
                <w:rFonts w:ascii="Times New Roman" w:eastAsia="Times New Roman" w:hAnsi="Times New Roman" w:cs="Times New Roman"/>
                <w:sz w:val="24"/>
                <w:szCs w:val="24"/>
                <w:lang w:eastAsia="ru-RU"/>
              </w:rPr>
              <w:t xml:space="preserve">– планово-нормативный документ, отражающий комплекс </w:t>
            </w:r>
            <w:r w:rsidR="00A84A26">
              <w:rPr>
                <w:rFonts w:ascii="Times New Roman" w:eastAsia="Times New Roman" w:hAnsi="Times New Roman" w:cs="Times New Roman"/>
                <w:sz w:val="24"/>
                <w:szCs w:val="24"/>
                <w:lang w:eastAsia="ru-RU"/>
              </w:rPr>
              <w:t xml:space="preserve">и показатели </w:t>
            </w:r>
            <w:r w:rsidRPr="00F61184">
              <w:rPr>
                <w:rFonts w:ascii="Times New Roman" w:eastAsia="Times New Roman" w:hAnsi="Times New Roman" w:cs="Times New Roman"/>
                <w:sz w:val="24"/>
                <w:szCs w:val="24"/>
                <w:lang w:eastAsia="ru-RU"/>
              </w:rPr>
              <w:t xml:space="preserve">технологических работ, связанных с производством отдельного вида сельскохозяйственной продукции, в </w:t>
            </w:r>
            <w:r w:rsidR="00915505">
              <w:rPr>
                <w:rFonts w:ascii="Times New Roman" w:eastAsia="Times New Roman" w:hAnsi="Times New Roman" w:cs="Times New Roman"/>
                <w:sz w:val="24"/>
                <w:szCs w:val="24"/>
                <w:lang w:eastAsia="ru-RU"/>
              </w:rPr>
              <w:t>том числе</w:t>
            </w:r>
            <w:r w:rsidRPr="00F61184">
              <w:rPr>
                <w:rFonts w:ascii="Times New Roman" w:eastAsia="Times New Roman" w:hAnsi="Times New Roman" w:cs="Times New Roman"/>
                <w:sz w:val="24"/>
                <w:szCs w:val="24"/>
                <w:lang w:eastAsia="ru-RU"/>
              </w:rPr>
              <w:t xml:space="preserve"> плановую урожайность, нормы расхода семян.</w:t>
            </w:r>
          </w:p>
        </w:tc>
      </w:tr>
      <w:tr w:rsidR="00F61184" w:rsidRPr="00F61184" w:rsidTr="002779B5">
        <w:tc>
          <w:tcPr>
            <w:tcW w:w="5000" w:type="pct"/>
            <w:shd w:val="clear" w:color="auto" w:fill="auto"/>
          </w:tcPr>
          <w:p w:rsidR="00F61184" w:rsidRPr="00F61184" w:rsidRDefault="00F61184" w:rsidP="00B8185E">
            <w:pPr>
              <w:pStyle w:val="2"/>
            </w:pPr>
            <w:bookmarkStart w:id="14" w:name="_Toc74138700"/>
            <w:bookmarkStart w:id="15" w:name="_Toc81387521"/>
            <w:r w:rsidRPr="00F61184">
              <w:t>Субъекты страхования.</w:t>
            </w:r>
            <w:bookmarkEnd w:id="14"/>
            <w:bookmarkEnd w:id="15"/>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К субъектам страхования относятся: Страховщик, Страхователь, Выгодоприобретатель.</w:t>
            </w:r>
          </w:p>
        </w:tc>
      </w:tr>
      <w:tr w:rsidR="00F61184" w:rsidRPr="00F61184" w:rsidTr="002779B5">
        <w:tc>
          <w:tcPr>
            <w:tcW w:w="5000" w:type="pct"/>
            <w:shd w:val="clear" w:color="auto" w:fill="auto"/>
          </w:tcPr>
          <w:p w:rsidR="00F61184" w:rsidRPr="00F61184" w:rsidRDefault="00F61184" w:rsidP="00692D15">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sz w:val="24"/>
                <w:szCs w:val="24"/>
                <w:lang w:eastAsia="ru-RU"/>
              </w:rPr>
              <w:t xml:space="preserve">Страховщик </w:t>
            </w:r>
            <w:r w:rsidRPr="00F61184">
              <w:rPr>
                <w:rFonts w:ascii="Times New Roman" w:eastAsia="Times New Roman" w:hAnsi="Times New Roman" w:cs="Times New Roman"/>
                <w:sz w:val="24"/>
                <w:szCs w:val="24"/>
                <w:lang w:eastAsia="ru-RU"/>
              </w:rPr>
              <w:t xml:space="preserve">– страховая организация, созданная в соответствии с законодательством Российской Федерации для осуществления страхования и получившая лицензию в установленном Законом Российской Федерации от 27.11.1992 № 4015-I «Об организации страхового дела в Российской Федерации» порядке, </w:t>
            </w:r>
            <w:r w:rsidR="00692D15" w:rsidRPr="00F61184">
              <w:rPr>
                <w:rFonts w:ascii="Times New Roman" w:eastAsia="Times New Roman" w:hAnsi="Times New Roman" w:cs="Times New Roman"/>
                <w:sz w:val="24"/>
                <w:szCs w:val="24"/>
                <w:lang w:eastAsia="ru-RU"/>
              </w:rPr>
              <w:t xml:space="preserve">являющаяся членом </w:t>
            </w:r>
            <w:r w:rsidR="00692D15">
              <w:rPr>
                <w:rFonts w:ascii="Times New Roman" w:eastAsia="Times New Roman" w:hAnsi="Times New Roman" w:cs="Times New Roman"/>
                <w:sz w:val="24"/>
                <w:szCs w:val="24"/>
                <w:lang w:eastAsia="ru-RU"/>
              </w:rPr>
              <w:t>С</w:t>
            </w:r>
            <w:r w:rsidR="00692D15" w:rsidRPr="00F61184">
              <w:rPr>
                <w:rFonts w:ascii="Times New Roman" w:eastAsia="Times New Roman" w:hAnsi="Times New Roman" w:cs="Times New Roman"/>
                <w:sz w:val="24"/>
                <w:szCs w:val="24"/>
                <w:lang w:eastAsia="ru-RU"/>
              </w:rPr>
              <w:t>оюза</w:t>
            </w:r>
            <w:r w:rsidR="00692D15" w:rsidRPr="00F61184">
              <w:rPr>
                <w:rFonts w:ascii="Times New Roman" w:eastAsia="Times New Roman" w:hAnsi="Times New Roman" w:cs="Times New Roman"/>
                <w:sz w:val="18"/>
                <w:szCs w:val="18"/>
                <w:lang w:eastAsia="ru-RU"/>
              </w:rPr>
              <w:t xml:space="preserve"> </w:t>
            </w:r>
            <w:r w:rsidR="00692D15" w:rsidRPr="00F61184">
              <w:rPr>
                <w:rFonts w:ascii="Times New Roman" w:eastAsia="Times New Roman" w:hAnsi="Times New Roman" w:cs="Times New Roman"/>
                <w:sz w:val="24"/>
                <w:szCs w:val="24"/>
                <w:lang w:eastAsia="ru-RU"/>
              </w:rPr>
              <w:t>«Единое</w:t>
            </w:r>
            <w:r w:rsidR="00692D15" w:rsidRPr="00F61184">
              <w:rPr>
                <w:rFonts w:ascii="Times New Roman" w:eastAsia="Times New Roman" w:hAnsi="Times New Roman" w:cs="Times New Roman"/>
                <w:sz w:val="18"/>
                <w:szCs w:val="18"/>
                <w:lang w:eastAsia="ru-RU"/>
              </w:rPr>
              <w:t xml:space="preserve"> </w:t>
            </w:r>
            <w:r w:rsidR="00692D15" w:rsidRPr="00F61184">
              <w:rPr>
                <w:rFonts w:ascii="Times New Roman" w:eastAsia="Times New Roman" w:hAnsi="Times New Roman" w:cs="Times New Roman"/>
                <w:sz w:val="24"/>
                <w:szCs w:val="24"/>
                <w:lang w:eastAsia="ru-RU"/>
              </w:rPr>
              <w:t>объединение</w:t>
            </w:r>
            <w:r w:rsidR="00692D15" w:rsidRPr="00F61184">
              <w:rPr>
                <w:rFonts w:ascii="Times New Roman" w:eastAsia="Times New Roman" w:hAnsi="Times New Roman" w:cs="Times New Roman"/>
                <w:sz w:val="18"/>
                <w:szCs w:val="18"/>
                <w:lang w:eastAsia="ru-RU"/>
              </w:rPr>
              <w:t xml:space="preserve"> </w:t>
            </w:r>
            <w:r w:rsidR="00692D15" w:rsidRPr="00F61184">
              <w:rPr>
                <w:rFonts w:ascii="Times New Roman" w:eastAsia="Times New Roman" w:hAnsi="Times New Roman" w:cs="Times New Roman"/>
                <w:sz w:val="24"/>
                <w:szCs w:val="24"/>
                <w:lang w:eastAsia="ru-RU"/>
              </w:rPr>
              <w:t xml:space="preserve">страховщиков </w:t>
            </w:r>
            <w:r w:rsidR="00692D15" w:rsidRPr="00F61184">
              <w:rPr>
                <w:rFonts w:ascii="Times New Roman" w:eastAsia="Times New Roman" w:hAnsi="Times New Roman" w:cs="Times New Roman"/>
                <w:sz w:val="24"/>
                <w:szCs w:val="24"/>
                <w:lang w:eastAsia="ru-RU"/>
              </w:rPr>
              <w:lastRenderedPageBreak/>
              <w:t xml:space="preserve">агропромышленного комплекса – Национальный союз </w:t>
            </w:r>
            <w:proofErr w:type="spellStart"/>
            <w:r w:rsidR="00692D15" w:rsidRPr="00F61184">
              <w:rPr>
                <w:rFonts w:ascii="Times New Roman" w:eastAsia="Times New Roman" w:hAnsi="Times New Roman" w:cs="Times New Roman"/>
                <w:sz w:val="24"/>
                <w:szCs w:val="24"/>
                <w:lang w:eastAsia="ru-RU"/>
              </w:rPr>
              <w:t>агростраховщиков</w:t>
            </w:r>
            <w:proofErr w:type="spellEnd"/>
            <w:r w:rsidR="00692D15" w:rsidRPr="00F61184">
              <w:rPr>
                <w:rFonts w:ascii="Times New Roman" w:eastAsia="Times New Roman" w:hAnsi="Times New Roman" w:cs="Times New Roman"/>
                <w:sz w:val="24"/>
                <w:szCs w:val="24"/>
                <w:lang w:eastAsia="ru-RU"/>
              </w:rPr>
              <w:t>» (НСА)</w:t>
            </w:r>
            <w:r w:rsidR="00692D15">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осуществляющая сельскохозяйственное страхование при наступлении чрезвычайной ситуации</w:t>
            </w:r>
            <w:r w:rsidR="00DC16D1">
              <w:rPr>
                <w:rFonts w:ascii="Times New Roman" w:eastAsia="Times New Roman" w:hAnsi="Times New Roman" w:cs="Times New Roman"/>
                <w:sz w:val="24"/>
                <w:szCs w:val="24"/>
                <w:lang w:eastAsia="ru-RU"/>
              </w:rPr>
              <w:t xml:space="preserve"> природного характера</w:t>
            </w:r>
            <w:r w:rsidR="00692D15">
              <w:rPr>
                <w:rFonts w:ascii="Times New Roman" w:eastAsia="Times New Roman" w:hAnsi="Times New Roman" w:cs="Times New Roman"/>
                <w:sz w:val="24"/>
                <w:szCs w:val="24"/>
                <w:lang w:eastAsia="ru-RU"/>
              </w:rPr>
              <w:t xml:space="preserve"> и</w:t>
            </w:r>
            <w:r w:rsidRPr="00F61184">
              <w:rPr>
                <w:rFonts w:ascii="Times New Roman" w:eastAsia="Times New Roman" w:hAnsi="Times New Roman" w:cs="Times New Roman"/>
                <w:sz w:val="24"/>
                <w:szCs w:val="24"/>
                <w:lang w:eastAsia="ru-RU"/>
              </w:rPr>
              <w:t xml:space="preserve"> соответствующая установленным Правительством Российской Федерации требованиям, включая требования к финансовой устойчивости, платежеспособности и наличию опыта осуществления сельскохозяйственного страхования.</w:t>
            </w:r>
          </w:p>
        </w:tc>
      </w:tr>
      <w:tr w:rsidR="00F61184" w:rsidRPr="00F61184" w:rsidTr="002779B5">
        <w:tc>
          <w:tcPr>
            <w:tcW w:w="5000" w:type="pct"/>
            <w:shd w:val="clear" w:color="auto" w:fill="auto"/>
          </w:tcPr>
          <w:p w:rsidR="00F61184" w:rsidRPr="00F61184" w:rsidRDefault="00F61184" w:rsidP="006A1AC7">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sz w:val="24"/>
                <w:szCs w:val="24"/>
                <w:lang w:eastAsia="ru-RU"/>
              </w:rPr>
              <w:lastRenderedPageBreak/>
              <w:t>Страхователь</w:t>
            </w:r>
            <w:r w:rsidRPr="00F61184">
              <w:rPr>
                <w:rFonts w:ascii="Times New Roman" w:eastAsia="Times New Roman" w:hAnsi="Times New Roman" w:cs="Times New Roman"/>
                <w:sz w:val="24"/>
                <w:szCs w:val="24"/>
                <w:lang w:eastAsia="ru-RU"/>
              </w:rPr>
              <w:t xml:space="preserve"> – сельскохозяйственный товаропроизводитель, признанный таковым в соответствии с законодательством Российской Федерации и заключивший со Страховщиком (Страховщиками) договор (договоры) сельскохозяйственного страхования (</w:t>
            </w:r>
            <w:proofErr w:type="spellStart"/>
            <w:r w:rsidRPr="00F61184">
              <w:rPr>
                <w:rFonts w:ascii="Times New Roman" w:eastAsia="Times New Roman" w:hAnsi="Times New Roman" w:cs="Times New Roman"/>
                <w:sz w:val="24"/>
                <w:szCs w:val="24"/>
                <w:lang w:eastAsia="ru-RU"/>
              </w:rPr>
              <w:t>сострахования</w:t>
            </w:r>
            <w:proofErr w:type="spellEnd"/>
            <w:r w:rsidRPr="00F61184">
              <w:rPr>
                <w:rFonts w:ascii="Times New Roman" w:eastAsia="Times New Roman" w:hAnsi="Times New Roman" w:cs="Times New Roman"/>
                <w:sz w:val="24"/>
                <w:szCs w:val="24"/>
                <w:lang w:eastAsia="ru-RU"/>
              </w:rPr>
              <w:t>) в соответствии с Правилами страхования в свою пользу или в пользу Выгодоприобретателя.</w:t>
            </w:r>
          </w:p>
        </w:tc>
      </w:tr>
      <w:tr w:rsidR="00F61184" w:rsidRPr="00F61184" w:rsidTr="002779B5">
        <w:tc>
          <w:tcPr>
            <w:tcW w:w="5000" w:type="pct"/>
            <w:shd w:val="clear" w:color="auto" w:fill="auto"/>
          </w:tcPr>
          <w:p w:rsidR="00F61184" w:rsidRPr="00F61184" w:rsidRDefault="00F61184" w:rsidP="00DC16D1">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sz w:val="24"/>
                <w:szCs w:val="24"/>
                <w:lang w:eastAsia="ru-RU"/>
              </w:rPr>
              <w:t>Выгодоприобретатель</w:t>
            </w:r>
            <w:r w:rsidRPr="00F61184">
              <w:rPr>
                <w:rFonts w:ascii="Times New Roman" w:eastAsia="Times New Roman" w:hAnsi="Times New Roman" w:cs="Times New Roman"/>
                <w:sz w:val="24"/>
                <w:szCs w:val="24"/>
                <w:lang w:eastAsia="ru-RU"/>
              </w:rPr>
              <w:t xml:space="preserve"> – иное чем Страхователь лицо, в пользу которого заключен договор сельскохозяйственного страхования.</w:t>
            </w:r>
          </w:p>
          <w:p w:rsidR="00F61184" w:rsidRPr="00F61184" w:rsidRDefault="00F61184" w:rsidP="00081E96">
            <w:p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Страхователь вправе заменить Выгодоприобретателя, </w:t>
            </w:r>
            <w:r w:rsidR="00081E96">
              <w:rPr>
                <w:rFonts w:ascii="Times New Roman" w:eastAsia="Times New Roman" w:hAnsi="Times New Roman" w:cs="Times New Roman"/>
                <w:sz w:val="24"/>
                <w:szCs w:val="24"/>
                <w:lang w:eastAsia="ru-RU"/>
              </w:rPr>
              <w:t>указанного</w:t>
            </w:r>
            <w:r w:rsidR="00081E96"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в договоре сельскохозяйственного страхования, другим лицом, письменно уведомив об этом Страховщика. Одновременно Страхователь уведомляет Выгодоприобретателя о его замене. Выгодоприобретатель не может быть заменен другим лицом после того, как он выполнил какую-либо из обязанностей по договору сельскохозяйственного страхования или предъявил Страховщику требование о страховой выплате.</w:t>
            </w:r>
          </w:p>
        </w:tc>
      </w:tr>
      <w:tr w:rsidR="00F61184" w:rsidRPr="00F61184" w:rsidTr="002779B5">
        <w:tc>
          <w:tcPr>
            <w:tcW w:w="5000" w:type="pct"/>
            <w:shd w:val="clear" w:color="auto" w:fill="auto"/>
          </w:tcPr>
          <w:p w:rsidR="00F61184" w:rsidRPr="00BB730D" w:rsidRDefault="00F61184" w:rsidP="000E71C7">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2779B5">
              <w:rPr>
                <w:rFonts w:ascii="Times New Roman" w:eastAsia="Times New Roman" w:hAnsi="Times New Roman" w:cs="Times New Roman"/>
                <w:sz w:val="24"/>
                <w:szCs w:val="24"/>
                <w:lang w:eastAsia="ru-RU"/>
              </w:rPr>
              <w:t>Страхователь и Выгодоприобретатель должны иметь основанный на законе</w:t>
            </w:r>
            <w:r w:rsidR="000E71C7">
              <w:rPr>
                <w:rFonts w:ascii="Times New Roman" w:eastAsia="Times New Roman" w:hAnsi="Times New Roman" w:cs="Times New Roman"/>
                <w:sz w:val="24"/>
                <w:szCs w:val="24"/>
                <w:lang w:eastAsia="ru-RU"/>
              </w:rPr>
              <w:t>,</w:t>
            </w:r>
            <w:r w:rsidRPr="002779B5">
              <w:rPr>
                <w:rFonts w:ascii="Times New Roman" w:eastAsia="Times New Roman" w:hAnsi="Times New Roman" w:cs="Times New Roman"/>
                <w:sz w:val="24"/>
                <w:szCs w:val="24"/>
                <w:lang w:eastAsia="ru-RU"/>
              </w:rPr>
              <w:t xml:space="preserve"> ином нормативном правовом акте или договоре интерес в сохранении </w:t>
            </w:r>
            <w:r w:rsidR="00440143">
              <w:rPr>
                <w:rFonts w:ascii="Times New Roman" w:eastAsia="Times New Roman" w:hAnsi="Times New Roman" w:cs="Times New Roman"/>
                <w:sz w:val="24"/>
                <w:szCs w:val="24"/>
                <w:lang w:eastAsia="ru-RU"/>
              </w:rPr>
              <w:t xml:space="preserve">застрахованных </w:t>
            </w:r>
            <w:r w:rsidR="00440143" w:rsidRPr="002779B5">
              <w:rPr>
                <w:rFonts w:ascii="Times New Roman" w:eastAsia="Times New Roman" w:hAnsi="Times New Roman" w:cs="Times New Roman"/>
                <w:sz w:val="24"/>
                <w:szCs w:val="24"/>
                <w:lang w:eastAsia="ru-RU"/>
              </w:rPr>
              <w:t>урожая сельскохозяйственной культуры, посадок многолетних насаждений</w:t>
            </w:r>
            <w:r w:rsidRPr="002779B5">
              <w:rPr>
                <w:rFonts w:ascii="Times New Roman" w:eastAsia="Times New Roman" w:hAnsi="Times New Roman" w:cs="Times New Roman"/>
                <w:sz w:val="24"/>
                <w:szCs w:val="24"/>
                <w:lang w:eastAsia="ru-RU"/>
              </w:rPr>
              <w:t xml:space="preserve">. Договор сельскохозяйственного страхования, заключенный при отсутствии у Страхователя или Выгодоприобретателя </w:t>
            </w:r>
            <w:r w:rsidR="00440143">
              <w:rPr>
                <w:rFonts w:ascii="Times New Roman" w:eastAsia="Times New Roman" w:hAnsi="Times New Roman" w:cs="Times New Roman"/>
                <w:sz w:val="24"/>
                <w:szCs w:val="24"/>
                <w:lang w:eastAsia="ru-RU"/>
              </w:rPr>
              <w:t xml:space="preserve">указанного </w:t>
            </w:r>
            <w:r w:rsidRPr="002779B5">
              <w:rPr>
                <w:rFonts w:ascii="Times New Roman" w:eastAsia="Times New Roman" w:hAnsi="Times New Roman" w:cs="Times New Roman"/>
                <w:sz w:val="24"/>
                <w:szCs w:val="24"/>
                <w:lang w:eastAsia="ru-RU"/>
              </w:rPr>
              <w:t>интереса</w:t>
            </w:r>
            <w:r w:rsidR="00440143">
              <w:rPr>
                <w:rFonts w:ascii="Times New Roman" w:eastAsia="Times New Roman" w:hAnsi="Times New Roman" w:cs="Times New Roman"/>
                <w:sz w:val="24"/>
                <w:szCs w:val="24"/>
                <w:lang w:eastAsia="ru-RU"/>
              </w:rPr>
              <w:t>,</w:t>
            </w:r>
            <w:r w:rsidR="00096F15">
              <w:rPr>
                <w:rFonts w:ascii="Times New Roman" w:eastAsia="Times New Roman" w:hAnsi="Times New Roman" w:cs="Times New Roman"/>
                <w:sz w:val="24"/>
                <w:szCs w:val="24"/>
                <w:lang w:eastAsia="ru-RU"/>
              </w:rPr>
              <w:t xml:space="preserve"> </w:t>
            </w:r>
            <w:r w:rsidRPr="00BB730D">
              <w:rPr>
                <w:rFonts w:ascii="Times New Roman" w:eastAsia="Times New Roman" w:hAnsi="Times New Roman" w:cs="Times New Roman"/>
                <w:sz w:val="24"/>
                <w:szCs w:val="24"/>
                <w:lang w:eastAsia="ru-RU"/>
              </w:rPr>
              <w:t>недействителен.</w:t>
            </w:r>
            <w:r w:rsidR="00DD5523" w:rsidRPr="00366074">
              <w:rPr>
                <w:rFonts w:ascii="Times New Roman" w:eastAsia="Times New Roman" w:hAnsi="Times New Roman" w:cs="Times New Roman"/>
                <w:sz w:val="24"/>
                <w:szCs w:val="24"/>
                <w:lang w:eastAsia="ru-RU"/>
              </w:rPr>
              <w:t xml:space="preserve"> </w:t>
            </w:r>
          </w:p>
        </w:tc>
      </w:tr>
      <w:tr w:rsidR="00F61184" w:rsidRPr="00F61184" w:rsidTr="002779B5">
        <w:tc>
          <w:tcPr>
            <w:tcW w:w="5000" w:type="pct"/>
            <w:shd w:val="clear" w:color="auto" w:fill="auto"/>
          </w:tcPr>
          <w:p w:rsidR="00F61184" w:rsidRPr="00F61184" w:rsidRDefault="00F61184" w:rsidP="00081E96">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Обработка и передача третьим лицам персональных данных Страхователя и (или) Выгодоприобретателя (физических лиц) </w:t>
            </w:r>
            <w:r w:rsidR="00081E96" w:rsidRPr="00F61184">
              <w:rPr>
                <w:rFonts w:ascii="Times New Roman" w:eastAsia="Times New Roman" w:hAnsi="Times New Roman" w:cs="Times New Roman"/>
                <w:sz w:val="24"/>
                <w:szCs w:val="24"/>
                <w:lang w:eastAsia="ru-RU"/>
              </w:rPr>
              <w:t>осуществля</w:t>
            </w:r>
            <w:r w:rsidR="00081E96">
              <w:rPr>
                <w:rFonts w:ascii="Times New Roman" w:eastAsia="Times New Roman" w:hAnsi="Times New Roman" w:cs="Times New Roman"/>
                <w:sz w:val="24"/>
                <w:szCs w:val="24"/>
                <w:lang w:eastAsia="ru-RU"/>
              </w:rPr>
              <w:t>ю</w:t>
            </w:r>
            <w:r w:rsidR="00081E96" w:rsidRPr="00F61184">
              <w:rPr>
                <w:rFonts w:ascii="Times New Roman" w:eastAsia="Times New Roman" w:hAnsi="Times New Roman" w:cs="Times New Roman"/>
                <w:sz w:val="24"/>
                <w:szCs w:val="24"/>
                <w:lang w:eastAsia="ru-RU"/>
              </w:rPr>
              <w:t xml:space="preserve">тся </w:t>
            </w:r>
            <w:r w:rsidRPr="00F61184">
              <w:rPr>
                <w:rFonts w:ascii="Times New Roman" w:eastAsia="Times New Roman" w:hAnsi="Times New Roman" w:cs="Times New Roman"/>
                <w:sz w:val="24"/>
                <w:szCs w:val="24"/>
                <w:lang w:eastAsia="ru-RU"/>
              </w:rPr>
              <w:t>в соответствии с Федеральным законом от 27.07.2006 № 152-ФЗ «О персональных данных».</w:t>
            </w:r>
          </w:p>
        </w:tc>
      </w:tr>
      <w:tr w:rsidR="00F61184" w:rsidRPr="00F61184" w:rsidTr="002779B5">
        <w:tc>
          <w:tcPr>
            <w:tcW w:w="5000" w:type="pct"/>
            <w:shd w:val="clear" w:color="auto" w:fill="auto"/>
          </w:tcPr>
          <w:p w:rsidR="00F61184" w:rsidRPr="00F61184" w:rsidRDefault="00F61184" w:rsidP="00B8185E">
            <w:pPr>
              <w:pStyle w:val="2"/>
            </w:pPr>
            <w:bookmarkStart w:id="16" w:name="_Toc318194667"/>
            <w:bookmarkStart w:id="17" w:name="_Toc314560203"/>
            <w:bookmarkStart w:id="18" w:name="_Ref409422826"/>
            <w:bookmarkStart w:id="19" w:name="_Toc74138701"/>
            <w:bookmarkStart w:id="20" w:name="_Ref79574660"/>
            <w:bookmarkStart w:id="21" w:name="_Toc81387522"/>
            <w:r w:rsidRPr="00F61184">
              <w:t>Объекты страхования</w:t>
            </w:r>
            <w:bookmarkEnd w:id="16"/>
            <w:bookmarkEnd w:id="17"/>
            <w:bookmarkEnd w:id="18"/>
            <w:r w:rsidRPr="00F61184">
              <w:t>.</w:t>
            </w:r>
            <w:bookmarkEnd w:id="19"/>
            <w:bookmarkEnd w:id="20"/>
            <w:bookmarkEnd w:id="21"/>
          </w:p>
        </w:tc>
      </w:tr>
      <w:tr w:rsidR="00F61184" w:rsidRPr="00F61184" w:rsidTr="002779B5">
        <w:tc>
          <w:tcPr>
            <w:tcW w:w="5000" w:type="pct"/>
            <w:shd w:val="clear" w:color="auto" w:fill="auto"/>
          </w:tcPr>
          <w:p w:rsidR="00F61184" w:rsidRPr="002779B5"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22" w:name="_Toc196022640"/>
            <w:r w:rsidRPr="002779B5">
              <w:rPr>
                <w:rFonts w:ascii="Times New Roman" w:eastAsia="Times New Roman" w:hAnsi="Times New Roman" w:cs="Times New Roman"/>
                <w:sz w:val="24"/>
                <w:szCs w:val="24"/>
                <w:lang w:eastAsia="ru-RU"/>
              </w:rPr>
              <w:t>Объектом сельскохозяйственного страхования являются имущественные интересы Страхователя (Выгодоприобретателя), связанные с риском</w:t>
            </w:r>
            <w:bookmarkEnd w:id="22"/>
            <w:r w:rsidRPr="002779B5">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A84A26">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утраты (гибели) урожая сельскохозяйственной культуры;</w:t>
            </w:r>
          </w:p>
        </w:tc>
      </w:tr>
      <w:tr w:rsidR="00F61184" w:rsidRPr="00F61184" w:rsidTr="002779B5">
        <w:tc>
          <w:tcPr>
            <w:tcW w:w="5000" w:type="pct"/>
            <w:shd w:val="clear" w:color="auto" w:fill="auto"/>
          </w:tcPr>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утраты (гибели) посадок многолетних насаждений.</w:t>
            </w:r>
          </w:p>
        </w:tc>
      </w:tr>
      <w:tr w:rsidR="00F61184" w:rsidRPr="00F61184" w:rsidTr="002779B5">
        <w:tc>
          <w:tcPr>
            <w:tcW w:w="5000" w:type="pct"/>
            <w:shd w:val="clear" w:color="auto" w:fill="auto"/>
          </w:tcPr>
          <w:p w:rsidR="00F61184" w:rsidRPr="00F61184" w:rsidRDefault="00F61184" w:rsidP="00B61AB0">
            <w:pPr>
              <w:numPr>
                <w:ilvl w:val="2"/>
                <w:numId w:val="33"/>
              </w:numPr>
              <w:tabs>
                <w:tab w:val="left" w:pos="709"/>
              </w:tabs>
              <w:spacing w:before="60" w:after="60" w:line="264" w:lineRule="auto"/>
              <w:jc w:val="both"/>
              <w:rPr>
                <w:rFonts w:ascii="Times New Roman" w:eastAsia="Times New Roman" w:hAnsi="Times New Roman" w:cs="Times New Roman"/>
                <w:b/>
                <w:bCs/>
                <w:sz w:val="24"/>
                <w:szCs w:val="24"/>
                <w:lang w:eastAsia="ru-RU"/>
              </w:rPr>
            </w:pPr>
            <w:bookmarkStart w:id="23" w:name="_Ref409423146"/>
            <w:r w:rsidRPr="00F61184">
              <w:rPr>
                <w:rFonts w:ascii="Times New Roman" w:eastAsia="Times New Roman" w:hAnsi="Times New Roman" w:cs="Times New Roman"/>
                <w:b/>
                <w:bCs/>
                <w:sz w:val="24"/>
                <w:szCs w:val="24"/>
                <w:lang w:eastAsia="ru-RU"/>
              </w:rPr>
              <w:t>Не подлеж</w:t>
            </w:r>
            <w:r w:rsidR="000E71C7">
              <w:rPr>
                <w:rFonts w:ascii="Times New Roman" w:eastAsia="Times New Roman" w:hAnsi="Times New Roman" w:cs="Times New Roman"/>
                <w:b/>
                <w:bCs/>
                <w:sz w:val="24"/>
                <w:szCs w:val="24"/>
                <w:lang w:eastAsia="ru-RU"/>
              </w:rPr>
              <w:t>а</w:t>
            </w:r>
            <w:r w:rsidRPr="00F61184">
              <w:rPr>
                <w:rFonts w:ascii="Times New Roman" w:eastAsia="Times New Roman" w:hAnsi="Times New Roman" w:cs="Times New Roman"/>
                <w:b/>
                <w:bCs/>
                <w:sz w:val="24"/>
                <w:szCs w:val="24"/>
                <w:lang w:eastAsia="ru-RU"/>
              </w:rPr>
              <w:t>т страхованию:</w:t>
            </w:r>
            <w:bookmarkEnd w:id="23"/>
          </w:p>
        </w:tc>
      </w:tr>
      <w:tr w:rsidR="00F61184" w:rsidRPr="00F61184" w:rsidTr="002779B5">
        <w:tc>
          <w:tcPr>
            <w:tcW w:w="5000" w:type="pct"/>
            <w:shd w:val="clear" w:color="auto" w:fill="auto"/>
          </w:tcPr>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урожай естественных сенокосов и пастбищ;</w:t>
            </w:r>
          </w:p>
        </w:tc>
      </w:tr>
      <w:tr w:rsidR="00F61184" w:rsidRPr="00F61184" w:rsidTr="002779B5">
        <w:tc>
          <w:tcPr>
            <w:tcW w:w="5000" w:type="pct"/>
            <w:shd w:val="clear" w:color="auto" w:fill="auto"/>
          </w:tcPr>
          <w:p w:rsidR="00F61184" w:rsidRPr="00F61184" w:rsidRDefault="00F61184" w:rsidP="00123CEB">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урожай сельскохозяйственных культур, посадки многолетних насаждений, сорта</w:t>
            </w:r>
            <w:r w:rsidRPr="00F61184" w:rsidDel="002968E0">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которых не внесены в Государственный реестр селекционных достижений, допущенных к использованию</w:t>
            </w:r>
            <w:r w:rsidR="006B0B8E">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посадки многолетних насаждений, подлежащие плановой рекультивации и раскорчевке.</w:t>
            </w:r>
          </w:p>
        </w:tc>
      </w:tr>
      <w:tr w:rsidR="00F61184" w:rsidRPr="00F61184" w:rsidTr="002779B5">
        <w:tc>
          <w:tcPr>
            <w:tcW w:w="5000" w:type="pct"/>
            <w:shd w:val="clear" w:color="auto" w:fill="auto"/>
          </w:tcPr>
          <w:p w:rsidR="00F61184" w:rsidRPr="00F61184" w:rsidRDefault="00F61184" w:rsidP="002E0BB8">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Перечень сельскохозяйственных культур, в отношении которых может быть заключен договор сельскохозяйственного страхования, определяется </w:t>
            </w:r>
            <w:r w:rsidR="00081E96">
              <w:rPr>
                <w:rFonts w:ascii="Times New Roman" w:eastAsia="Times New Roman" w:hAnsi="Times New Roman" w:cs="Times New Roman"/>
                <w:sz w:val="24"/>
                <w:szCs w:val="24"/>
                <w:lang w:eastAsia="ru-RU"/>
              </w:rPr>
              <w:t>п</w:t>
            </w:r>
            <w:r w:rsidR="00081E96" w:rsidRPr="00F61184">
              <w:rPr>
                <w:rFonts w:ascii="Times New Roman" w:eastAsia="Times New Roman" w:hAnsi="Times New Roman" w:cs="Times New Roman"/>
                <w:sz w:val="24"/>
                <w:szCs w:val="24"/>
                <w:lang w:eastAsia="ru-RU"/>
              </w:rPr>
              <w:t xml:space="preserve">ланом </w:t>
            </w:r>
            <w:r w:rsidRPr="00F61184">
              <w:rPr>
                <w:rFonts w:ascii="Times New Roman" w:eastAsia="Times New Roman" w:hAnsi="Times New Roman" w:cs="Times New Roman"/>
                <w:sz w:val="24"/>
                <w:szCs w:val="24"/>
                <w:lang w:eastAsia="ru-RU"/>
              </w:rPr>
              <w:t xml:space="preserve">сельскохозяйственного страхования, утвержденным </w:t>
            </w:r>
            <w:r w:rsidR="00081E96" w:rsidRPr="00A84A26">
              <w:rPr>
                <w:rFonts w:ascii="Times New Roman" w:hAnsi="Times New Roman" w:cs="Times New Roman"/>
                <w:sz w:val="24"/>
                <w:szCs w:val="24"/>
              </w:rPr>
              <w:t>федеральным органом исполнительной власти, осуществляющи</w:t>
            </w:r>
            <w:r w:rsidR="00D23570">
              <w:rPr>
                <w:rFonts w:ascii="Times New Roman" w:hAnsi="Times New Roman" w:cs="Times New Roman"/>
                <w:sz w:val="24"/>
                <w:szCs w:val="24"/>
              </w:rPr>
              <w:t>м</w:t>
            </w:r>
            <w:r w:rsidR="00081E96" w:rsidRPr="00A84A26">
              <w:rPr>
                <w:rFonts w:ascii="Times New Roman" w:hAnsi="Times New Roman" w:cs="Times New Roman"/>
                <w:sz w:val="24"/>
                <w:szCs w:val="24"/>
              </w:rPr>
              <w:t xml:space="preserve"> функции по выработке государственной политики и нормативному правовому регулированию в сфере </w:t>
            </w:r>
            <w:r w:rsidR="00081E96" w:rsidRPr="00A84A26">
              <w:rPr>
                <w:rFonts w:ascii="Times New Roman" w:hAnsi="Times New Roman" w:cs="Times New Roman"/>
                <w:sz w:val="24"/>
                <w:szCs w:val="24"/>
              </w:rPr>
              <w:lastRenderedPageBreak/>
              <w:t>агропромышленного комплекса</w:t>
            </w:r>
            <w:r w:rsidRPr="00915505">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в соответствии со ст</w:t>
            </w:r>
            <w:r w:rsidR="002E0BB8">
              <w:rPr>
                <w:rFonts w:ascii="Times New Roman" w:eastAsia="Times New Roman" w:hAnsi="Times New Roman" w:cs="Times New Roman"/>
                <w:sz w:val="24"/>
                <w:szCs w:val="24"/>
                <w:lang w:eastAsia="ru-RU"/>
              </w:rPr>
              <w:t>атьей</w:t>
            </w:r>
            <w:r w:rsidRPr="00F61184">
              <w:rPr>
                <w:rFonts w:ascii="Times New Roman" w:eastAsia="Times New Roman" w:hAnsi="Times New Roman" w:cs="Times New Roman"/>
                <w:sz w:val="24"/>
                <w:szCs w:val="24"/>
                <w:lang w:eastAsia="ru-RU"/>
              </w:rPr>
              <w:t xml:space="preserve"> 6 Федерального закона № 260-ФЗ</w:t>
            </w:r>
            <w:r w:rsidR="0004609B">
              <w:rPr>
                <w:rFonts w:ascii="Times New Roman" w:eastAsia="Times New Roman" w:hAnsi="Times New Roman" w:cs="Times New Roman"/>
                <w:sz w:val="24"/>
                <w:szCs w:val="24"/>
                <w:lang w:eastAsia="ru-RU"/>
              </w:rPr>
              <w:t>,</w:t>
            </w:r>
            <w:r w:rsidRPr="00F61184">
              <w:rPr>
                <w:rFonts w:ascii="Times New Roman" w:eastAsia="Times New Roman" w:hAnsi="Times New Roman" w:cs="Times New Roman"/>
                <w:sz w:val="24"/>
                <w:szCs w:val="24"/>
                <w:lang w:eastAsia="ru-RU"/>
              </w:rPr>
              <w:t xml:space="preserve"> и действующим на </w:t>
            </w:r>
            <w:r w:rsidR="00081E96">
              <w:rPr>
                <w:rFonts w:ascii="Times New Roman" w:eastAsia="Times New Roman" w:hAnsi="Times New Roman" w:cs="Times New Roman"/>
                <w:sz w:val="24"/>
                <w:szCs w:val="24"/>
                <w:lang w:eastAsia="ru-RU"/>
              </w:rPr>
              <w:t>дату</w:t>
            </w:r>
            <w:r w:rsidR="00081E96"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заключения договора сельскохозяйственного страхования.</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 xml:space="preserve">Конкретный перечень принятых на страхование сельскохозяйственных культур определяется договором сельскохозяйственного страхования. </w:t>
            </w:r>
          </w:p>
          <w:p w:rsidR="00F61184" w:rsidRPr="00F61184" w:rsidRDefault="00A84A26" w:rsidP="00F61184">
            <w:pPr>
              <w:tabs>
                <w:tab w:val="left" w:pos="709"/>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w:t>
            </w:r>
            <w:r w:rsidR="00F61184" w:rsidRPr="00F61184">
              <w:rPr>
                <w:rFonts w:ascii="Times New Roman" w:eastAsia="Times New Roman" w:hAnsi="Times New Roman" w:cs="Times New Roman"/>
                <w:sz w:val="24"/>
                <w:szCs w:val="24"/>
                <w:lang w:eastAsia="ru-RU"/>
              </w:rPr>
              <w:t xml:space="preserve">оговор сельскохозяйственного страхования заключается в отношении одной или нескольких сельскохозяйственных культур, посадок многолетних насаждений на всей площади земельных участков в субъекте Российской Федерации, на которой сельскохозяйственным товаропроизводителем выращиваются данные сельскохозяйственные культуры, многолетние насаждения.  </w:t>
            </w:r>
          </w:p>
        </w:tc>
      </w:tr>
      <w:tr w:rsidR="00F61184" w:rsidRPr="00F61184" w:rsidTr="002779B5">
        <w:tc>
          <w:tcPr>
            <w:tcW w:w="5000" w:type="pct"/>
            <w:shd w:val="clear" w:color="auto" w:fill="auto"/>
          </w:tcPr>
          <w:p w:rsidR="00F61184" w:rsidRDefault="00F61184" w:rsidP="00A84A26">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 случае если после окончания сева (посадки)</w:t>
            </w:r>
            <w:r w:rsidR="00081E96">
              <w:rPr>
                <w:rFonts w:ascii="Times New Roman" w:eastAsia="Times New Roman" w:hAnsi="Times New Roman" w:cs="Times New Roman"/>
                <w:sz w:val="24"/>
                <w:szCs w:val="24"/>
                <w:lang w:eastAsia="ru-RU"/>
              </w:rPr>
              <w:t xml:space="preserve"> </w:t>
            </w:r>
            <w:r w:rsidR="00081E96" w:rsidRPr="00A84A26">
              <w:rPr>
                <w:rFonts w:ascii="Times New Roman" w:eastAsia="Times New Roman" w:hAnsi="Times New Roman" w:cs="Times New Roman"/>
                <w:sz w:val="24"/>
                <w:szCs w:val="24"/>
                <w:lang w:eastAsia="ru-RU"/>
              </w:rPr>
              <w:t>сельскохозяйственной культуры</w:t>
            </w:r>
            <w:r w:rsidRPr="001E287E">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выявляются расхождения </w:t>
            </w:r>
            <w:r w:rsidR="00081E96">
              <w:rPr>
                <w:rFonts w:ascii="Times New Roman" w:eastAsia="Times New Roman" w:hAnsi="Times New Roman" w:cs="Times New Roman"/>
                <w:sz w:val="24"/>
                <w:szCs w:val="24"/>
                <w:lang w:eastAsia="ru-RU"/>
              </w:rPr>
              <w:t xml:space="preserve">между </w:t>
            </w:r>
            <w:r w:rsidR="00081E96" w:rsidRPr="00F61184">
              <w:rPr>
                <w:rFonts w:ascii="Times New Roman" w:eastAsia="Times New Roman" w:hAnsi="Times New Roman" w:cs="Times New Roman"/>
                <w:sz w:val="24"/>
                <w:szCs w:val="24"/>
                <w:lang w:eastAsia="ru-RU"/>
              </w:rPr>
              <w:t>фактически</w:t>
            </w:r>
            <w:r w:rsidR="00081E96">
              <w:rPr>
                <w:rFonts w:ascii="Times New Roman" w:eastAsia="Times New Roman" w:hAnsi="Times New Roman" w:cs="Times New Roman"/>
                <w:sz w:val="24"/>
                <w:szCs w:val="24"/>
                <w:lang w:eastAsia="ru-RU"/>
              </w:rPr>
              <w:t>ми</w:t>
            </w:r>
            <w:r w:rsidR="00081E96" w:rsidRPr="00F61184">
              <w:rPr>
                <w:rFonts w:ascii="Times New Roman" w:eastAsia="Times New Roman" w:hAnsi="Times New Roman" w:cs="Times New Roman"/>
                <w:sz w:val="24"/>
                <w:szCs w:val="24"/>
                <w:lang w:eastAsia="ru-RU"/>
              </w:rPr>
              <w:t xml:space="preserve"> посевны</w:t>
            </w:r>
            <w:r w:rsidR="00081E96">
              <w:rPr>
                <w:rFonts w:ascii="Times New Roman" w:eastAsia="Times New Roman" w:hAnsi="Times New Roman" w:cs="Times New Roman"/>
                <w:sz w:val="24"/>
                <w:szCs w:val="24"/>
                <w:lang w:eastAsia="ru-RU"/>
              </w:rPr>
              <w:t>ми</w:t>
            </w:r>
            <w:r w:rsidR="00081E96"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w:t>
            </w:r>
            <w:r w:rsidR="00081E96" w:rsidRPr="00F61184">
              <w:rPr>
                <w:rFonts w:ascii="Times New Roman" w:eastAsia="Times New Roman" w:hAnsi="Times New Roman" w:cs="Times New Roman"/>
                <w:sz w:val="24"/>
                <w:szCs w:val="24"/>
                <w:lang w:eastAsia="ru-RU"/>
              </w:rPr>
              <w:t>посадочны</w:t>
            </w:r>
            <w:r w:rsidR="00081E96">
              <w:rPr>
                <w:rFonts w:ascii="Times New Roman" w:eastAsia="Times New Roman" w:hAnsi="Times New Roman" w:cs="Times New Roman"/>
                <w:sz w:val="24"/>
                <w:szCs w:val="24"/>
                <w:lang w:eastAsia="ru-RU"/>
              </w:rPr>
              <w:t>ми</w:t>
            </w:r>
            <w:r w:rsidRPr="00F61184">
              <w:rPr>
                <w:rFonts w:ascii="Times New Roman" w:eastAsia="Times New Roman" w:hAnsi="Times New Roman" w:cs="Times New Roman"/>
                <w:sz w:val="24"/>
                <w:szCs w:val="24"/>
                <w:lang w:eastAsia="ru-RU"/>
              </w:rPr>
              <w:t xml:space="preserve">) </w:t>
            </w:r>
            <w:r w:rsidR="00081E96" w:rsidRPr="00F61184">
              <w:rPr>
                <w:rFonts w:ascii="Times New Roman" w:eastAsia="Times New Roman" w:hAnsi="Times New Roman" w:cs="Times New Roman"/>
                <w:sz w:val="24"/>
                <w:szCs w:val="24"/>
                <w:lang w:eastAsia="ru-RU"/>
              </w:rPr>
              <w:t>площад</w:t>
            </w:r>
            <w:r w:rsidR="00081E96">
              <w:rPr>
                <w:rFonts w:ascii="Times New Roman" w:eastAsia="Times New Roman" w:hAnsi="Times New Roman" w:cs="Times New Roman"/>
                <w:sz w:val="24"/>
                <w:szCs w:val="24"/>
                <w:lang w:eastAsia="ru-RU"/>
              </w:rPr>
              <w:t>ями</w:t>
            </w:r>
            <w:r w:rsidR="00081E96"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и </w:t>
            </w:r>
            <w:r w:rsidR="00081E96" w:rsidRPr="00F61184">
              <w:rPr>
                <w:rFonts w:ascii="Times New Roman" w:eastAsia="Times New Roman" w:hAnsi="Times New Roman" w:cs="Times New Roman"/>
                <w:sz w:val="24"/>
                <w:szCs w:val="24"/>
                <w:lang w:eastAsia="ru-RU"/>
              </w:rPr>
              <w:t>приняты</w:t>
            </w:r>
            <w:r w:rsidR="00081E96">
              <w:rPr>
                <w:rFonts w:ascii="Times New Roman" w:eastAsia="Times New Roman" w:hAnsi="Times New Roman" w:cs="Times New Roman"/>
                <w:sz w:val="24"/>
                <w:szCs w:val="24"/>
                <w:lang w:eastAsia="ru-RU"/>
              </w:rPr>
              <w:t>ми</w:t>
            </w:r>
            <w:r w:rsidR="00081E96" w:rsidRPr="00F61184">
              <w:rPr>
                <w:rFonts w:ascii="Times New Roman" w:eastAsia="Times New Roman" w:hAnsi="Times New Roman" w:cs="Times New Roman"/>
                <w:sz w:val="24"/>
                <w:szCs w:val="24"/>
                <w:lang w:eastAsia="ru-RU"/>
              </w:rPr>
              <w:t xml:space="preserve"> </w:t>
            </w:r>
            <w:r w:rsidR="00592BDD">
              <w:rPr>
                <w:rFonts w:ascii="Times New Roman" w:eastAsia="Times New Roman" w:hAnsi="Times New Roman" w:cs="Times New Roman"/>
                <w:sz w:val="24"/>
                <w:szCs w:val="24"/>
                <w:lang w:eastAsia="ru-RU"/>
              </w:rPr>
              <w:t xml:space="preserve">на страхование по </w:t>
            </w:r>
            <w:r w:rsidRPr="00F61184">
              <w:rPr>
                <w:rFonts w:ascii="Times New Roman" w:eastAsia="Times New Roman" w:hAnsi="Times New Roman" w:cs="Times New Roman"/>
                <w:sz w:val="24"/>
                <w:szCs w:val="24"/>
                <w:lang w:eastAsia="ru-RU"/>
              </w:rPr>
              <w:t>договор</w:t>
            </w:r>
            <w:r w:rsidR="00592BDD">
              <w:rPr>
                <w:rFonts w:ascii="Times New Roman" w:eastAsia="Times New Roman" w:hAnsi="Times New Roman" w:cs="Times New Roman"/>
                <w:sz w:val="24"/>
                <w:szCs w:val="24"/>
                <w:lang w:eastAsia="ru-RU"/>
              </w:rPr>
              <w:t>у</w:t>
            </w:r>
            <w:r w:rsidRPr="00F61184">
              <w:rPr>
                <w:rFonts w:ascii="Times New Roman" w:eastAsia="Times New Roman" w:hAnsi="Times New Roman" w:cs="Times New Roman"/>
                <w:sz w:val="24"/>
                <w:szCs w:val="24"/>
                <w:lang w:eastAsia="ru-RU"/>
              </w:rPr>
              <w:t xml:space="preserve"> сельскохозяйственного страхования, то Страховщик и Страхователь </w:t>
            </w:r>
            <w:r w:rsidR="00116CA9">
              <w:rPr>
                <w:rFonts w:ascii="Times New Roman" w:eastAsia="Times New Roman" w:hAnsi="Times New Roman" w:cs="Times New Roman"/>
                <w:sz w:val="24"/>
                <w:szCs w:val="24"/>
                <w:lang w:eastAsia="ru-RU"/>
              </w:rPr>
              <w:t xml:space="preserve">путем заключения дополнительного соглашения </w:t>
            </w:r>
            <w:r w:rsidRPr="00F61184">
              <w:rPr>
                <w:rFonts w:ascii="Times New Roman" w:eastAsia="Times New Roman" w:hAnsi="Times New Roman" w:cs="Times New Roman"/>
                <w:sz w:val="24"/>
                <w:szCs w:val="24"/>
                <w:lang w:eastAsia="ru-RU"/>
              </w:rPr>
              <w:t xml:space="preserve">уточняют условия договора сельскохозяйственного страхования в части посевных (посадочных) площадей, страховой стоимости, страховой суммы и страховой премии в соответствии с фактическими данными форм </w:t>
            </w:r>
            <w:r w:rsidR="00116CA9" w:rsidRPr="00116CA9">
              <w:rPr>
                <w:rFonts w:ascii="Times New Roman" w:eastAsia="Times New Roman" w:hAnsi="Times New Roman" w:cs="Times New Roman"/>
                <w:sz w:val="24"/>
                <w:szCs w:val="24"/>
                <w:lang w:eastAsia="ru-RU"/>
              </w:rPr>
              <w:t>федерального статистического наблюдения</w:t>
            </w:r>
            <w:r w:rsidRPr="00F61184">
              <w:rPr>
                <w:rFonts w:ascii="Times New Roman" w:eastAsia="Times New Roman" w:hAnsi="Times New Roman" w:cs="Times New Roman"/>
                <w:sz w:val="24"/>
                <w:szCs w:val="24"/>
                <w:lang w:eastAsia="ru-RU"/>
              </w:rPr>
              <w:t xml:space="preserve"> № 4-СХ и</w:t>
            </w:r>
            <w:r w:rsidR="00116CA9">
              <w:rPr>
                <w:rFonts w:ascii="Times New Roman" w:eastAsia="Times New Roman" w:hAnsi="Times New Roman" w:cs="Times New Roman"/>
                <w:sz w:val="24"/>
                <w:szCs w:val="24"/>
                <w:lang w:eastAsia="ru-RU"/>
              </w:rPr>
              <w:t>ли</w:t>
            </w:r>
            <w:r w:rsidRPr="00F61184">
              <w:rPr>
                <w:rFonts w:ascii="Times New Roman" w:eastAsia="Times New Roman" w:hAnsi="Times New Roman" w:cs="Times New Roman"/>
                <w:sz w:val="24"/>
                <w:szCs w:val="24"/>
                <w:lang w:eastAsia="ru-RU"/>
              </w:rPr>
              <w:t xml:space="preserve"> № 1-фермер (а при их отсутствии - бухгалтерской отчетности).</w:t>
            </w:r>
            <w:r w:rsidR="00A02109">
              <w:rPr>
                <w:rFonts w:ascii="Times New Roman" w:eastAsia="Times New Roman" w:hAnsi="Times New Roman" w:cs="Times New Roman"/>
                <w:sz w:val="24"/>
                <w:szCs w:val="24"/>
                <w:lang w:eastAsia="ru-RU"/>
              </w:rPr>
              <w:t xml:space="preserve"> </w:t>
            </w:r>
          </w:p>
          <w:p w:rsidR="00A02109" w:rsidRPr="001D0D94" w:rsidRDefault="00A02109" w:rsidP="00A02109">
            <w:pPr>
              <w:tabs>
                <w:tab w:val="left" w:pos="709"/>
              </w:tabs>
              <w:spacing w:before="60" w:after="60" w:line="264" w:lineRule="auto"/>
              <w:jc w:val="both"/>
              <w:rPr>
                <w:rFonts w:ascii="Times New Roman" w:eastAsia="Times New Roman" w:hAnsi="Times New Roman" w:cs="Times New Roman"/>
                <w:sz w:val="24"/>
                <w:szCs w:val="24"/>
                <w:lang w:eastAsia="ru-RU"/>
              </w:rPr>
            </w:pPr>
            <w:r w:rsidRPr="001D0D94">
              <w:rPr>
                <w:rFonts w:ascii="Times New Roman" w:eastAsia="Times New Roman" w:hAnsi="Times New Roman" w:cs="Times New Roman"/>
                <w:sz w:val="24"/>
                <w:szCs w:val="24"/>
                <w:lang w:eastAsia="ru-RU"/>
              </w:rPr>
              <w:t xml:space="preserve">Если </w:t>
            </w:r>
            <w:r w:rsidR="00E12BAC">
              <w:rPr>
                <w:rFonts w:ascii="Times New Roman" w:eastAsia="Times New Roman" w:hAnsi="Times New Roman" w:cs="Times New Roman"/>
                <w:sz w:val="24"/>
                <w:szCs w:val="24"/>
                <w:lang w:eastAsia="ru-RU"/>
              </w:rPr>
              <w:t>С</w:t>
            </w:r>
            <w:r w:rsidRPr="001D0D94">
              <w:rPr>
                <w:rFonts w:ascii="Times New Roman" w:eastAsia="Times New Roman" w:hAnsi="Times New Roman" w:cs="Times New Roman"/>
                <w:sz w:val="24"/>
                <w:szCs w:val="24"/>
                <w:lang w:eastAsia="ru-RU"/>
              </w:rPr>
              <w:t xml:space="preserve">тороны не внесут изменений в договор </w:t>
            </w:r>
            <w:r w:rsidR="00116CA9" w:rsidRPr="00F61184">
              <w:rPr>
                <w:rFonts w:ascii="Times New Roman" w:eastAsia="Times New Roman" w:hAnsi="Times New Roman" w:cs="Times New Roman"/>
                <w:sz w:val="24"/>
                <w:szCs w:val="24"/>
                <w:lang w:eastAsia="ru-RU"/>
              </w:rPr>
              <w:t xml:space="preserve">сельскохозяйственного </w:t>
            </w:r>
            <w:r w:rsidRPr="001D0D94">
              <w:rPr>
                <w:rFonts w:ascii="Times New Roman" w:eastAsia="Times New Roman" w:hAnsi="Times New Roman" w:cs="Times New Roman"/>
                <w:sz w:val="24"/>
                <w:szCs w:val="24"/>
                <w:lang w:eastAsia="ru-RU"/>
              </w:rPr>
              <w:t xml:space="preserve">страхования, застрахованными считаются </w:t>
            </w:r>
            <w:r w:rsidR="00116CA9" w:rsidRPr="008611EE">
              <w:rPr>
                <w:rFonts w:ascii="Times New Roman" w:eastAsia="Times New Roman" w:hAnsi="Times New Roman" w:cs="Times New Roman"/>
                <w:sz w:val="24"/>
                <w:szCs w:val="24"/>
                <w:lang w:eastAsia="ru-RU"/>
              </w:rPr>
              <w:t>сельскохозяйственн</w:t>
            </w:r>
            <w:r w:rsidR="00116CA9">
              <w:rPr>
                <w:rFonts w:ascii="Times New Roman" w:eastAsia="Times New Roman" w:hAnsi="Times New Roman" w:cs="Times New Roman"/>
                <w:sz w:val="24"/>
                <w:szCs w:val="24"/>
                <w:lang w:eastAsia="ru-RU"/>
              </w:rPr>
              <w:t>ые</w:t>
            </w:r>
            <w:r w:rsidR="00116CA9" w:rsidRPr="008611EE">
              <w:rPr>
                <w:rFonts w:ascii="Times New Roman" w:eastAsia="Times New Roman" w:hAnsi="Times New Roman" w:cs="Times New Roman"/>
                <w:sz w:val="24"/>
                <w:szCs w:val="24"/>
                <w:lang w:eastAsia="ru-RU"/>
              </w:rPr>
              <w:t xml:space="preserve"> </w:t>
            </w:r>
            <w:r w:rsidRPr="001D0D94">
              <w:rPr>
                <w:rFonts w:ascii="Times New Roman" w:eastAsia="Times New Roman" w:hAnsi="Times New Roman" w:cs="Times New Roman"/>
                <w:sz w:val="24"/>
                <w:szCs w:val="24"/>
                <w:lang w:eastAsia="ru-RU"/>
              </w:rPr>
              <w:t>культуры на меньшей из следующих площадей:</w:t>
            </w:r>
          </w:p>
          <w:p w:rsidR="00A02109" w:rsidRPr="001D0D94" w:rsidRDefault="00116CA9" w:rsidP="00116CA9">
            <w:pPr>
              <w:pStyle w:val="a5"/>
              <w:numPr>
                <w:ilvl w:val="0"/>
                <w:numId w:val="31"/>
              </w:numPr>
              <w:tabs>
                <w:tab w:val="left" w:pos="709"/>
              </w:tabs>
              <w:spacing w:before="60" w:after="60"/>
            </w:pPr>
            <w:r w:rsidRPr="00116CA9">
              <w:t>посевная (посадочная) площадь застрахованной сельскохозяйственной культуры по данным формы федерального статистического наблюдения № 4-СХ или № 1-фермер (а при их отсутствии – бухгалтерской отчетности)</w:t>
            </w:r>
            <w:r w:rsidR="00A02109" w:rsidRPr="001D0D94">
              <w:t>;</w:t>
            </w:r>
          </w:p>
          <w:p w:rsidR="00A02109" w:rsidRPr="0070704F" w:rsidRDefault="00116CA9" w:rsidP="001E287E">
            <w:pPr>
              <w:pStyle w:val="a5"/>
              <w:numPr>
                <w:ilvl w:val="0"/>
                <w:numId w:val="31"/>
              </w:numPr>
              <w:tabs>
                <w:tab w:val="left" w:pos="709"/>
              </w:tabs>
              <w:spacing w:before="60" w:after="60"/>
            </w:pPr>
            <w:r w:rsidRPr="00116CA9">
              <w:t>посевная (посадочная) площадь сельскохозяйственной культуры</w:t>
            </w:r>
            <w:r w:rsidR="00A02109" w:rsidRPr="001D0D94">
              <w:t>, указанная в договоре сельскохозяйственного страхования.</w:t>
            </w:r>
          </w:p>
        </w:tc>
      </w:tr>
      <w:tr w:rsidR="00F61184" w:rsidRPr="00F61184" w:rsidTr="002779B5">
        <w:tc>
          <w:tcPr>
            <w:tcW w:w="5000" w:type="pct"/>
            <w:shd w:val="clear" w:color="auto" w:fill="auto"/>
          </w:tcPr>
          <w:p w:rsidR="00F61184" w:rsidRPr="00F61184" w:rsidRDefault="00F61184" w:rsidP="00B8185E">
            <w:pPr>
              <w:pStyle w:val="2"/>
            </w:pPr>
            <w:bookmarkStart w:id="24" w:name="_Toc318194668"/>
            <w:bookmarkStart w:id="25" w:name="_Toc314560204"/>
            <w:bookmarkStart w:id="26" w:name="_Toc74138702"/>
            <w:bookmarkStart w:id="27" w:name="_Toc81387523"/>
            <w:r w:rsidRPr="00F61184">
              <w:t>Страховые риски и страховые случаи</w:t>
            </w:r>
            <w:bookmarkEnd w:id="24"/>
            <w:bookmarkEnd w:id="25"/>
            <w:r w:rsidRPr="00F61184">
              <w:t>.</w:t>
            </w:r>
            <w:bookmarkEnd w:id="26"/>
            <w:bookmarkEnd w:id="27"/>
          </w:p>
        </w:tc>
      </w:tr>
      <w:tr w:rsidR="00F61184" w:rsidRPr="00F61184" w:rsidTr="002779B5">
        <w:tc>
          <w:tcPr>
            <w:tcW w:w="5000" w:type="pct"/>
            <w:shd w:val="clear" w:color="auto" w:fill="auto"/>
          </w:tcPr>
          <w:p w:rsidR="00F61184" w:rsidRPr="00F61184" w:rsidRDefault="00F61184" w:rsidP="00123CEB">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28" w:name="_Ref409161548"/>
            <w:r w:rsidRPr="00F61184">
              <w:rPr>
                <w:rFonts w:ascii="Times New Roman" w:eastAsia="Times New Roman" w:hAnsi="Times New Roman" w:cs="Times New Roman"/>
                <w:sz w:val="24"/>
                <w:szCs w:val="24"/>
                <w:lang w:eastAsia="ru-RU"/>
              </w:rPr>
              <w:t>Страховым риском является риск утраты (гибели) урожая сельскохозяйственной культуры, утраты (гибели) посадок многолетних насаждений в результате наступления чрезвычайной ситуации природного характера</w:t>
            </w:r>
            <w:bookmarkEnd w:id="28"/>
            <w:r w:rsidRPr="00F61184">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29" w:name="_Ref79748338"/>
            <w:r w:rsidRPr="00F61184">
              <w:rPr>
                <w:rFonts w:ascii="Times New Roman" w:eastAsia="Times New Roman" w:hAnsi="Times New Roman" w:cs="Times New Roman"/>
                <w:sz w:val="24"/>
                <w:szCs w:val="24"/>
                <w:lang w:eastAsia="ru-RU"/>
              </w:rPr>
              <w:t xml:space="preserve">Страховым случаем </w:t>
            </w:r>
            <w:r w:rsidR="002F2006">
              <w:rPr>
                <w:rFonts w:ascii="Times New Roman" w:eastAsia="Times New Roman" w:hAnsi="Times New Roman" w:cs="Times New Roman"/>
                <w:sz w:val="24"/>
                <w:szCs w:val="24"/>
                <w:lang w:eastAsia="ru-RU"/>
              </w:rPr>
              <w:t>являются следующие события</w:t>
            </w:r>
            <w:r w:rsidR="00F76D6C">
              <w:rPr>
                <w:rFonts w:ascii="Times New Roman" w:eastAsia="Times New Roman" w:hAnsi="Times New Roman" w:cs="Times New Roman"/>
                <w:sz w:val="24"/>
                <w:szCs w:val="24"/>
                <w:lang w:eastAsia="ru-RU"/>
              </w:rPr>
              <w:t xml:space="preserve"> </w:t>
            </w:r>
            <w:r w:rsidR="002F2006">
              <w:rPr>
                <w:rFonts w:ascii="Times New Roman" w:eastAsia="Times New Roman" w:hAnsi="Times New Roman" w:cs="Times New Roman"/>
                <w:sz w:val="24"/>
                <w:szCs w:val="24"/>
                <w:lang w:eastAsia="ru-RU"/>
              </w:rPr>
              <w:t>при одновременном выполнении условий, предусмотренных п.</w:t>
            </w:r>
            <w:r w:rsidR="002F2006">
              <w:rPr>
                <w:rFonts w:ascii="Times New Roman" w:eastAsia="Times New Roman" w:hAnsi="Times New Roman" w:cs="Times New Roman"/>
                <w:sz w:val="24"/>
                <w:szCs w:val="24"/>
                <w:lang w:eastAsia="ru-RU"/>
              </w:rPr>
              <w:fldChar w:fldCharType="begin"/>
            </w:r>
            <w:r w:rsidR="002F2006">
              <w:rPr>
                <w:rFonts w:ascii="Times New Roman" w:eastAsia="Times New Roman" w:hAnsi="Times New Roman" w:cs="Times New Roman"/>
                <w:sz w:val="24"/>
                <w:szCs w:val="24"/>
                <w:lang w:eastAsia="ru-RU"/>
              </w:rPr>
              <w:instrText xml:space="preserve"> REF _Ref79748272 \r \h </w:instrText>
            </w:r>
            <w:r w:rsidR="002F2006">
              <w:rPr>
                <w:rFonts w:ascii="Times New Roman" w:eastAsia="Times New Roman" w:hAnsi="Times New Roman" w:cs="Times New Roman"/>
                <w:sz w:val="24"/>
                <w:szCs w:val="24"/>
                <w:lang w:eastAsia="ru-RU"/>
              </w:rPr>
            </w:r>
            <w:r w:rsidR="002F2006">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4.2.1</w:t>
            </w:r>
            <w:r w:rsidR="002F2006">
              <w:rPr>
                <w:rFonts w:ascii="Times New Roman" w:eastAsia="Times New Roman" w:hAnsi="Times New Roman" w:cs="Times New Roman"/>
                <w:sz w:val="24"/>
                <w:szCs w:val="24"/>
                <w:lang w:eastAsia="ru-RU"/>
              </w:rPr>
              <w:fldChar w:fldCharType="end"/>
            </w:r>
            <w:r w:rsidR="002F2006">
              <w:rPr>
                <w:rFonts w:ascii="Times New Roman" w:eastAsia="Times New Roman" w:hAnsi="Times New Roman" w:cs="Times New Roman"/>
                <w:sz w:val="24"/>
                <w:szCs w:val="24"/>
                <w:lang w:eastAsia="ru-RU"/>
              </w:rPr>
              <w:t xml:space="preserve"> Правил страхования</w:t>
            </w:r>
            <w:r w:rsidRPr="00F61184">
              <w:rPr>
                <w:rFonts w:ascii="Times New Roman" w:eastAsia="Times New Roman" w:hAnsi="Times New Roman" w:cs="Times New Roman"/>
                <w:sz w:val="24"/>
                <w:szCs w:val="24"/>
                <w:lang w:eastAsia="ru-RU"/>
              </w:rPr>
              <w:t>:</w:t>
            </w:r>
            <w:bookmarkEnd w:id="29"/>
          </w:p>
          <w:p w:rsidR="00F61184" w:rsidRPr="00F61184" w:rsidRDefault="00F61184" w:rsidP="00116CA9">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при страховании урожая сельскохозяйственной культуры</w:t>
            </w:r>
            <w:r w:rsidR="00684073">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 </w:t>
            </w:r>
            <w:r w:rsidR="00DA2DEF">
              <w:rPr>
                <w:rFonts w:ascii="Times New Roman" w:eastAsia="Times New Roman" w:hAnsi="Times New Roman" w:cs="Times New Roman"/>
                <w:sz w:val="24"/>
                <w:szCs w:val="24"/>
                <w:lang w:eastAsia="ru-RU"/>
              </w:rPr>
              <w:t xml:space="preserve">утрата (гибель) </w:t>
            </w:r>
            <w:r w:rsidR="00DA2DEF" w:rsidRPr="00F61184">
              <w:rPr>
                <w:rFonts w:ascii="Times New Roman" w:eastAsia="Times New Roman" w:hAnsi="Times New Roman" w:cs="Times New Roman"/>
                <w:sz w:val="24"/>
                <w:szCs w:val="24"/>
                <w:lang w:eastAsia="ru-RU"/>
              </w:rPr>
              <w:t>урожая сельскохозяйственной культуры</w:t>
            </w:r>
            <w:r w:rsidR="00684073">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на земельном участке или его части в результате наступления чрезвычайной ситуации природного характера</w:t>
            </w:r>
            <w:r w:rsidR="00116CA9">
              <w:rPr>
                <w:rFonts w:ascii="Times New Roman" w:eastAsia="Times New Roman" w:hAnsi="Times New Roman" w:cs="Times New Roman"/>
                <w:sz w:val="24"/>
                <w:szCs w:val="24"/>
                <w:lang w:eastAsia="ru-RU"/>
              </w:rPr>
              <w:t xml:space="preserve">, </w:t>
            </w:r>
            <w:r w:rsidR="00116CA9" w:rsidRPr="00116CA9">
              <w:rPr>
                <w:rFonts w:ascii="Times New Roman" w:eastAsia="Times New Roman" w:hAnsi="Times New Roman" w:cs="Times New Roman"/>
                <w:sz w:val="24"/>
                <w:szCs w:val="24"/>
                <w:lang w:eastAsia="ru-RU"/>
              </w:rPr>
              <w:t>установленная комисси</w:t>
            </w:r>
            <w:r w:rsidR="00116CA9">
              <w:rPr>
                <w:rFonts w:ascii="Times New Roman" w:eastAsia="Times New Roman" w:hAnsi="Times New Roman" w:cs="Times New Roman"/>
                <w:sz w:val="24"/>
                <w:szCs w:val="24"/>
                <w:lang w:eastAsia="ru-RU"/>
              </w:rPr>
              <w:t>ей</w:t>
            </w:r>
            <w:r w:rsidR="00116CA9" w:rsidRPr="00116CA9">
              <w:rPr>
                <w:rFonts w:ascii="Times New Roman" w:eastAsia="Times New Roman" w:hAnsi="Times New Roman" w:cs="Times New Roman"/>
                <w:sz w:val="24"/>
                <w:szCs w:val="24"/>
                <w:lang w:eastAsia="ru-RU"/>
              </w:rPr>
              <w:t xml:space="preserve"> по обследованию при ЧС при участии руководителя сельскохозяйственной организации, представителей органов местного самоуправления и подтвержденная актом, составленным Страхователем и Страховщиком, либо Страховщиком на основании результатов мониторинга, проведенного с использованием авиационных и космических средств</w:t>
            </w:r>
            <w:r w:rsidRPr="00F61184">
              <w:rPr>
                <w:rFonts w:ascii="Times New Roman" w:eastAsia="Times New Roman" w:hAnsi="Times New Roman" w:cs="Times New Roman"/>
                <w:sz w:val="24"/>
                <w:szCs w:val="24"/>
                <w:lang w:eastAsia="ru-RU"/>
              </w:rPr>
              <w:t>;</w:t>
            </w:r>
          </w:p>
          <w:p w:rsidR="00F61184" w:rsidRPr="00F61184" w:rsidRDefault="00F61184" w:rsidP="00BF11AF">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при страховании посадок многолетних насаждений – </w:t>
            </w:r>
            <w:r w:rsidR="00BF11AF" w:rsidRPr="00BF11AF">
              <w:rPr>
                <w:rFonts w:ascii="Times New Roman" w:eastAsia="Times New Roman" w:hAnsi="Times New Roman" w:cs="Times New Roman"/>
                <w:sz w:val="24"/>
                <w:szCs w:val="24"/>
                <w:lang w:eastAsia="ru-RU"/>
              </w:rPr>
              <w:t xml:space="preserve">утрата (гибель) посадок </w:t>
            </w:r>
            <w:r w:rsidRPr="00F61184">
              <w:rPr>
                <w:rFonts w:ascii="Times New Roman" w:eastAsia="Times New Roman" w:hAnsi="Times New Roman" w:cs="Times New Roman"/>
                <w:sz w:val="24"/>
                <w:szCs w:val="24"/>
                <w:lang w:eastAsia="ru-RU"/>
              </w:rPr>
              <w:t xml:space="preserve"> многолетних насаждений на земельном участке или его части в результате наступления чрезвычайной ситуации природного характера</w:t>
            </w:r>
            <w:r w:rsidR="00116CA9">
              <w:rPr>
                <w:rFonts w:ascii="Times New Roman" w:eastAsia="Times New Roman" w:hAnsi="Times New Roman" w:cs="Times New Roman"/>
                <w:sz w:val="24"/>
                <w:szCs w:val="24"/>
                <w:lang w:eastAsia="ru-RU"/>
              </w:rPr>
              <w:t xml:space="preserve">, </w:t>
            </w:r>
            <w:r w:rsidR="00116CA9" w:rsidRPr="00116CA9">
              <w:rPr>
                <w:rFonts w:ascii="Times New Roman" w:eastAsia="Times New Roman" w:hAnsi="Times New Roman" w:cs="Times New Roman"/>
                <w:sz w:val="24"/>
                <w:szCs w:val="24"/>
                <w:lang w:eastAsia="ru-RU"/>
              </w:rPr>
              <w:t>установленная комисси</w:t>
            </w:r>
            <w:r w:rsidR="00116CA9">
              <w:rPr>
                <w:rFonts w:ascii="Times New Roman" w:eastAsia="Times New Roman" w:hAnsi="Times New Roman" w:cs="Times New Roman"/>
                <w:sz w:val="24"/>
                <w:szCs w:val="24"/>
                <w:lang w:eastAsia="ru-RU"/>
              </w:rPr>
              <w:t>ей</w:t>
            </w:r>
            <w:r w:rsidR="00116CA9" w:rsidRPr="00116CA9">
              <w:rPr>
                <w:rFonts w:ascii="Times New Roman" w:eastAsia="Times New Roman" w:hAnsi="Times New Roman" w:cs="Times New Roman"/>
                <w:sz w:val="24"/>
                <w:szCs w:val="24"/>
                <w:lang w:eastAsia="ru-RU"/>
              </w:rPr>
              <w:t xml:space="preserve"> по обследованию при ЧС при участии руководителя сельскохозяйственной организации, представителей органов местного самоуправления и подтвержденная актом, составленным Страхователем и Страховщиком, либо </w:t>
            </w:r>
            <w:r w:rsidR="00116CA9" w:rsidRPr="00116CA9">
              <w:rPr>
                <w:rFonts w:ascii="Times New Roman" w:eastAsia="Times New Roman" w:hAnsi="Times New Roman" w:cs="Times New Roman"/>
                <w:sz w:val="24"/>
                <w:szCs w:val="24"/>
                <w:lang w:eastAsia="ru-RU"/>
              </w:rPr>
              <w:lastRenderedPageBreak/>
              <w:t>Страховщиком на основании результатов мониторинга, проведенного с использованием авиационных и космических средств</w:t>
            </w:r>
            <w:r w:rsidR="00096F15">
              <w:rPr>
                <w:rFonts w:ascii="Times New Roman" w:eastAsia="Times New Roman" w:hAnsi="Times New Roman" w:cs="Times New Roman"/>
                <w:sz w:val="24"/>
                <w:szCs w:val="24"/>
                <w:lang w:eastAsia="ru-RU"/>
              </w:rPr>
              <w:t xml:space="preserve">. </w:t>
            </w:r>
          </w:p>
          <w:p w:rsidR="00F61184" w:rsidRPr="00F61184" w:rsidRDefault="003872F5" w:rsidP="001E19F1">
            <w:pPr>
              <w:numPr>
                <w:ilvl w:val="2"/>
                <w:numId w:val="32"/>
              </w:numPr>
              <w:tabs>
                <w:tab w:val="left" w:pos="709"/>
              </w:tabs>
              <w:spacing w:before="60" w:after="60" w:line="264" w:lineRule="auto"/>
              <w:jc w:val="both"/>
              <w:rPr>
                <w:rFonts w:ascii="Times New Roman" w:eastAsia="Times New Roman" w:hAnsi="Times New Roman" w:cs="Times New Roman"/>
                <w:sz w:val="24"/>
                <w:szCs w:val="24"/>
                <w:lang w:eastAsia="ru-RU"/>
              </w:rPr>
            </w:pPr>
            <w:bookmarkStart w:id="30" w:name="_Ref72331198"/>
            <w:bookmarkStart w:id="31" w:name="_Ref79748272"/>
            <w:r>
              <w:rPr>
                <w:rFonts w:ascii="Times New Roman" w:eastAsia="Times New Roman" w:hAnsi="Times New Roman" w:cs="Times New Roman"/>
                <w:sz w:val="24"/>
                <w:szCs w:val="24"/>
                <w:lang w:eastAsia="ru-RU"/>
              </w:rPr>
              <w:t>Условия, при одновременном выполнении которых указанные в п.</w:t>
            </w:r>
            <w:r>
              <w:rPr>
                <w:rFonts w:ascii="Times New Roman" w:eastAsia="Times New Roman" w:hAnsi="Times New Roman" w:cs="Times New Roman"/>
                <w:sz w:val="24"/>
                <w:szCs w:val="24"/>
                <w:lang w:eastAsia="ru-RU"/>
              </w:rPr>
              <w:fldChar w:fldCharType="begin"/>
            </w:r>
            <w:r>
              <w:rPr>
                <w:rFonts w:ascii="Times New Roman" w:eastAsia="Times New Roman" w:hAnsi="Times New Roman" w:cs="Times New Roman"/>
                <w:sz w:val="24"/>
                <w:szCs w:val="24"/>
                <w:lang w:eastAsia="ru-RU"/>
              </w:rPr>
              <w:instrText xml:space="preserve"> REF _Ref79748338 \r \h </w:instrText>
            </w:r>
            <w:r>
              <w:rPr>
                <w:rFonts w:ascii="Times New Roman" w:eastAsia="Times New Roman" w:hAnsi="Times New Roman" w:cs="Times New Roman"/>
                <w:sz w:val="24"/>
                <w:szCs w:val="24"/>
                <w:lang w:eastAsia="ru-RU"/>
              </w:rPr>
            </w:r>
            <w:r>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4.2</w:t>
            </w:r>
            <w:r>
              <w:rPr>
                <w:rFonts w:ascii="Times New Roman" w:eastAsia="Times New Roman" w:hAnsi="Times New Roman" w:cs="Times New Roman"/>
                <w:sz w:val="24"/>
                <w:szCs w:val="24"/>
                <w:lang w:eastAsia="ru-RU"/>
              </w:rPr>
              <w:fldChar w:fldCharType="end"/>
            </w:r>
            <w:r>
              <w:rPr>
                <w:rFonts w:ascii="Times New Roman" w:eastAsia="Times New Roman" w:hAnsi="Times New Roman" w:cs="Times New Roman"/>
                <w:sz w:val="24"/>
                <w:szCs w:val="24"/>
                <w:lang w:eastAsia="ru-RU"/>
              </w:rPr>
              <w:t xml:space="preserve"> </w:t>
            </w:r>
            <w:r w:rsidR="000A01C9">
              <w:rPr>
                <w:rFonts w:ascii="Times New Roman" w:eastAsia="Times New Roman" w:hAnsi="Times New Roman" w:cs="Times New Roman"/>
                <w:sz w:val="24"/>
                <w:szCs w:val="24"/>
                <w:lang w:eastAsia="ru-RU"/>
              </w:rPr>
              <w:t xml:space="preserve">Правил </w:t>
            </w:r>
            <w:r>
              <w:rPr>
                <w:rFonts w:ascii="Times New Roman" w:eastAsia="Times New Roman" w:hAnsi="Times New Roman" w:cs="Times New Roman"/>
                <w:sz w:val="24"/>
                <w:szCs w:val="24"/>
                <w:lang w:eastAsia="ru-RU"/>
              </w:rPr>
              <w:t>события признаются</w:t>
            </w:r>
            <w:r w:rsidR="00F61184" w:rsidRPr="00F61184">
              <w:rPr>
                <w:rFonts w:ascii="Times New Roman" w:eastAsia="Times New Roman" w:hAnsi="Times New Roman" w:cs="Times New Roman"/>
                <w:sz w:val="24"/>
                <w:szCs w:val="24"/>
                <w:lang w:eastAsia="ru-RU"/>
              </w:rPr>
              <w:t xml:space="preserve"> страховыми случаями:</w:t>
            </w:r>
            <w:bookmarkEnd w:id="30"/>
            <w:bookmarkEnd w:id="31"/>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режим чрезвычайной ситуации природного характера введен на территории, включающей территорию страхования;</w:t>
            </w:r>
          </w:p>
          <w:p w:rsidR="00F61184" w:rsidRPr="00A10C91" w:rsidRDefault="00F61184" w:rsidP="00A10C91">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A10C91">
              <w:rPr>
                <w:rFonts w:ascii="Times New Roman" w:eastAsia="Times New Roman" w:hAnsi="Times New Roman" w:cs="Times New Roman"/>
                <w:sz w:val="24"/>
                <w:szCs w:val="24"/>
                <w:lang w:eastAsia="ru-RU"/>
              </w:rPr>
              <w:t>режим чрезвычайной ситуации природного характера введен в течение периода страхования</w:t>
            </w:r>
            <w:r w:rsidR="00A10C91" w:rsidRPr="00A10C91">
              <w:rPr>
                <w:rFonts w:ascii="Times New Roman" w:eastAsia="Times New Roman" w:hAnsi="Times New Roman" w:cs="Times New Roman"/>
                <w:sz w:val="24"/>
                <w:szCs w:val="24"/>
                <w:lang w:eastAsia="ru-RU"/>
              </w:rPr>
              <w:t xml:space="preserve">  или после его окончания в случае, если событие, приведшее к введению режима чрезвычайной ситуации природного характера, произошло в течение периода страхования;</w:t>
            </w:r>
          </w:p>
          <w:p w:rsidR="00F61184" w:rsidRPr="00F61184" w:rsidRDefault="006468DC"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утрата (гибель) </w:t>
            </w:r>
            <w:r w:rsidRPr="00F61184">
              <w:rPr>
                <w:rFonts w:ascii="Times New Roman" w:eastAsia="Times New Roman" w:hAnsi="Times New Roman" w:cs="Times New Roman"/>
                <w:sz w:val="24"/>
                <w:szCs w:val="24"/>
                <w:lang w:eastAsia="ru-RU"/>
              </w:rPr>
              <w:t>урожая сельскохозяйственной культуры</w:t>
            </w:r>
            <w:r>
              <w:rPr>
                <w:rFonts w:ascii="Times New Roman" w:eastAsia="Times New Roman" w:hAnsi="Times New Roman" w:cs="Times New Roman"/>
                <w:sz w:val="24"/>
                <w:szCs w:val="24"/>
                <w:lang w:eastAsia="ru-RU"/>
              </w:rPr>
              <w:t xml:space="preserve">, </w:t>
            </w:r>
            <w:r w:rsidRPr="00BF11AF">
              <w:rPr>
                <w:rFonts w:ascii="Times New Roman" w:eastAsia="Times New Roman" w:hAnsi="Times New Roman" w:cs="Times New Roman"/>
                <w:sz w:val="24"/>
                <w:szCs w:val="24"/>
                <w:lang w:eastAsia="ru-RU"/>
              </w:rPr>
              <w:t xml:space="preserve">утрата (гибель) посадок </w:t>
            </w:r>
            <w:r w:rsidRPr="00F61184">
              <w:rPr>
                <w:rFonts w:ascii="Times New Roman" w:eastAsia="Times New Roman" w:hAnsi="Times New Roman" w:cs="Times New Roman"/>
                <w:sz w:val="24"/>
                <w:szCs w:val="24"/>
                <w:lang w:eastAsia="ru-RU"/>
              </w:rPr>
              <w:t>многолетних насаждений</w:t>
            </w:r>
            <w:r>
              <w:rPr>
                <w:rFonts w:ascii="Times New Roman" w:eastAsia="Times New Roman" w:hAnsi="Times New Roman" w:cs="Times New Roman"/>
                <w:sz w:val="24"/>
                <w:szCs w:val="24"/>
                <w:lang w:eastAsia="ru-RU"/>
              </w:rPr>
              <w:t xml:space="preserve"> </w:t>
            </w:r>
            <w:r w:rsidR="00F61184" w:rsidRPr="00F61184">
              <w:rPr>
                <w:rFonts w:ascii="Times New Roman" w:eastAsia="Times New Roman" w:hAnsi="Times New Roman" w:cs="Times New Roman"/>
                <w:sz w:val="24"/>
                <w:szCs w:val="24"/>
                <w:lang w:eastAsia="ru-RU"/>
              </w:rPr>
              <w:t>произошли на земельных участках или их частях, расположенных на территории страхования;</w:t>
            </w:r>
          </w:p>
          <w:p w:rsidR="00A02109" w:rsidRPr="00F61184" w:rsidRDefault="00EF243B" w:rsidP="00592BDD">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1D0D94">
              <w:rPr>
                <w:rFonts w:ascii="Times New Roman" w:eastAsia="Times New Roman" w:hAnsi="Times New Roman" w:cs="Times New Roman"/>
                <w:sz w:val="24"/>
                <w:szCs w:val="24"/>
                <w:lang w:eastAsia="ru-RU"/>
              </w:rPr>
              <w:t xml:space="preserve">утрата (гибель) урожая </w:t>
            </w:r>
            <w:r w:rsidR="00592BDD" w:rsidRPr="00F61184">
              <w:rPr>
                <w:rFonts w:ascii="Times New Roman" w:eastAsia="Times New Roman" w:hAnsi="Times New Roman" w:cs="Times New Roman"/>
                <w:sz w:val="24"/>
                <w:szCs w:val="24"/>
                <w:lang w:eastAsia="ru-RU"/>
              </w:rPr>
              <w:t>сельскохозяйственной культуры, утрата (гибель) посадок многолетних насаждений</w:t>
            </w:r>
            <w:r w:rsidR="00592BDD" w:rsidRPr="001D0D94">
              <w:rPr>
                <w:rFonts w:ascii="Times New Roman" w:eastAsia="Times New Roman" w:hAnsi="Times New Roman" w:cs="Times New Roman"/>
                <w:sz w:val="24"/>
                <w:szCs w:val="24"/>
                <w:lang w:eastAsia="ru-RU"/>
              </w:rPr>
              <w:t xml:space="preserve"> произошл</w:t>
            </w:r>
            <w:r w:rsidR="00592BDD">
              <w:rPr>
                <w:rFonts w:ascii="Times New Roman" w:eastAsia="Times New Roman" w:hAnsi="Times New Roman" w:cs="Times New Roman"/>
                <w:sz w:val="24"/>
                <w:szCs w:val="24"/>
                <w:lang w:eastAsia="ru-RU"/>
              </w:rPr>
              <w:t>и</w:t>
            </w:r>
            <w:r w:rsidR="00592BDD" w:rsidRPr="001D0D94">
              <w:rPr>
                <w:rFonts w:ascii="Times New Roman" w:eastAsia="Times New Roman" w:hAnsi="Times New Roman" w:cs="Times New Roman"/>
                <w:sz w:val="24"/>
                <w:szCs w:val="24"/>
                <w:lang w:eastAsia="ru-RU"/>
              </w:rPr>
              <w:t xml:space="preserve"> </w:t>
            </w:r>
            <w:r w:rsidRPr="001D0D94">
              <w:rPr>
                <w:rFonts w:ascii="Times New Roman" w:eastAsia="Times New Roman" w:hAnsi="Times New Roman" w:cs="Times New Roman"/>
                <w:sz w:val="24"/>
                <w:szCs w:val="24"/>
                <w:lang w:eastAsia="ru-RU"/>
              </w:rPr>
              <w:t>в связи с воздействием на сельскохозяйственные культуры события природного происхождения, которым обусловлено введение режима чрезвычайной ситуации</w:t>
            </w:r>
            <w:r w:rsidR="006B0B8E" w:rsidRPr="001D0D94">
              <w:rPr>
                <w:rFonts w:ascii="Times New Roman" w:eastAsia="Times New Roman" w:hAnsi="Times New Roman" w:cs="Times New Roman"/>
                <w:sz w:val="24"/>
                <w:szCs w:val="24"/>
                <w:lang w:eastAsia="ru-RU"/>
              </w:rPr>
              <w:t xml:space="preserve"> природного характера</w:t>
            </w:r>
            <w:r w:rsidR="00F14141" w:rsidRPr="001D0D94">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BE782D" w:rsidP="00F61184">
            <w:pPr>
              <w:numPr>
                <w:ilvl w:val="1"/>
                <w:numId w:val="15"/>
              </w:numPr>
              <w:tabs>
                <w:tab w:val="left" w:pos="709"/>
              </w:tabs>
              <w:spacing w:before="60" w:after="60" w:line="264" w:lineRule="auto"/>
              <w:jc w:val="both"/>
              <w:rPr>
                <w:rFonts w:ascii="Times New Roman" w:eastAsia="Times New Roman" w:hAnsi="Times New Roman" w:cs="Times New Roman"/>
                <w:b/>
                <w:bCs/>
                <w:sz w:val="24"/>
                <w:szCs w:val="24"/>
                <w:lang w:eastAsia="ru-RU"/>
              </w:rPr>
            </w:pPr>
            <w:bookmarkStart w:id="32" w:name="_Ref74071856"/>
            <w:r>
              <w:rPr>
                <w:rFonts w:ascii="Times New Roman" w:eastAsia="Times New Roman" w:hAnsi="Times New Roman" w:cs="Times New Roman"/>
                <w:sz w:val="24"/>
                <w:szCs w:val="24"/>
                <w:lang w:eastAsia="ru-RU"/>
              </w:rPr>
              <w:lastRenderedPageBreak/>
              <w:t>С</w:t>
            </w:r>
            <w:r w:rsidR="00F61184" w:rsidRPr="00F61184">
              <w:rPr>
                <w:rFonts w:ascii="Times New Roman" w:eastAsia="Times New Roman" w:hAnsi="Times New Roman" w:cs="Times New Roman"/>
                <w:sz w:val="24"/>
                <w:szCs w:val="24"/>
                <w:lang w:eastAsia="ru-RU"/>
              </w:rPr>
              <w:t>обытия не относятся к страховым, и выплата страхового возмещения не производится в соответствующей части убытков</w:t>
            </w:r>
            <w:r>
              <w:rPr>
                <w:rFonts w:ascii="Times New Roman" w:eastAsia="Times New Roman" w:hAnsi="Times New Roman" w:cs="Times New Roman"/>
                <w:sz w:val="24"/>
                <w:szCs w:val="24"/>
                <w:lang w:eastAsia="ru-RU"/>
              </w:rPr>
              <w:t xml:space="preserve"> в следующих случаях</w:t>
            </w:r>
            <w:r w:rsidR="00F61184" w:rsidRPr="00F61184">
              <w:rPr>
                <w:rFonts w:ascii="Times New Roman" w:eastAsia="Times New Roman" w:hAnsi="Times New Roman" w:cs="Times New Roman"/>
                <w:sz w:val="24"/>
                <w:szCs w:val="24"/>
                <w:lang w:eastAsia="ru-RU"/>
              </w:rPr>
              <w:t>:</w:t>
            </w:r>
            <w:bookmarkEnd w:id="32"/>
            <w:r w:rsidR="00F61184" w:rsidRPr="00F61184">
              <w:rPr>
                <w:rFonts w:ascii="Times New Roman" w:eastAsia="Times New Roman" w:hAnsi="Times New Roman" w:cs="Times New Roman"/>
                <w:sz w:val="24"/>
                <w:szCs w:val="24"/>
                <w:lang w:eastAsia="ru-RU"/>
              </w:rPr>
              <w:t xml:space="preserve"> </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события, приведшие к введению</w:t>
            </w:r>
            <w:r w:rsidRPr="00F61184">
              <w:rPr>
                <w:rFonts w:ascii="Times New Roman" w:eastAsia="Times New Roman" w:hAnsi="Times New Roman" w:cs="Times New Roman"/>
                <w:b/>
                <w:sz w:val="24"/>
                <w:szCs w:val="24"/>
                <w:lang w:eastAsia="ru-RU"/>
              </w:rPr>
              <w:t xml:space="preserve"> </w:t>
            </w:r>
            <w:r w:rsidRPr="00F61184">
              <w:rPr>
                <w:rFonts w:ascii="Times New Roman" w:eastAsia="Times New Roman" w:hAnsi="Times New Roman" w:cs="Times New Roman"/>
                <w:sz w:val="24"/>
                <w:szCs w:val="24"/>
                <w:lang w:eastAsia="ru-RU"/>
              </w:rPr>
              <w:t>режима</w:t>
            </w:r>
            <w:r w:rsidRPr="00F61184">
              <w:rPr>
                <w:rFonts w:ascii="Times New Roman" w:eastAsia="Times New Roman" w:hAnsi="Times New Roman" w:cs="Times New Roman"/>
                <w:b/>
                <w:sz w:val="24"/>
                <w:szCs w:val="24"/>
                <w:lang w:eastAsia="ru-RU"/>
              </w:rPr>
              <w:t xml:space="preserve"> </w:t>
            </w:r>
            <w:r w:rsidRPr="00F61184">
              <w:rPr>
                <w:rFonts w:ascii="Times New Roman" w:eastAsia="Times New Roman" w:hAnsi="Times New Roman" w:cs="Times New Roman"/>
                <w:sz w:val="24"/>
                <w:szCs w:val="24"/>
                <w:lang w:eastAsia="ru-RU"/>
              </w:rPr>
              <w:t>чрезвычайной ситуации</w:t>
            </w:r>
            <w:r w:rsidR="00A2653C">
              <w:rPr>
                <w:rFonts w:ascii="Times New Roman" w:eastAsia="Times New Roman" w:hAnsi="Times New Roman" w:cs="Times New Roman"/>
                <w:sz w:val="24"/>
                <w:szCs w:val="24"/>
                <w:lang w:eastAsia="ru-RU"/>
              </w:rPr>
              <w:t>, являются событиями</w:t>
            </w:r>
            <w:r w:rsidRPr="00F61184">
              <w:rPr>
                <w:rFonts w:ascii="Times New Roman" w:eastAsia="Times New Roman" w:hAnsi="Times New Roman" w:cs="Times New Roman"/>
                <w:sz w:val="24"/>
                <w:szCs w:val="24"/>
                <w:lang w:eastAsia="ru-RU"/>
              </w:rPr>
              <w:t xml:space="preserve"> техногенного и (или) локального, муниципального или межмуниципального характера;</w:t>
            </w:r>
          </w:p>
        </w:tc>
      </w:tr>
      <w:tr w:rsidR="00F61184" w:rsidRPr="00F61184" w:rsidTr="002779B5">
        <w:tc>
          <w:tcPr>
            <w:tcW w:w="5000" w:type="pct"/>
            <w:shd w:val="clear" w:color="auto" w:fill="auto"/>
          </w:tcPr>
          <w:p w:rsidR="00F61184" w:rsidRPr="00F61184" w:rsidRDefault="00A2653C"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событи</w:t>
            </w:r>
            <w:r>
              <w:rPr>
                <w:rFonts w:ascii="Times New Roman" w:eastAsia="Times New Roman" w:hAnsi="Times New Roman" w:cs="Times New Roman"/>
                <w:sz w:val="24"/>
                <w:szCs w:val="24"/>
                <w:lang w:eastAsia="ru-RU"/>
              </w:rPr>
              <w:t>е</w:t>
            </w:r>
            <w:r w:rsidR="00F61184" w:rsidRPr="00F61184">
              <w:rPr>
                <w:rFonts w:ascii="Times New Roman" w:eastAsia="Times New Roman" w:hAnsi="Times New Roman" w:cs="Times New Roman"/>
                <w:sz w:val="24"/>
                <w:szCs w:val="24"/>
                <w:lang w:eastAsia="ru-RU"/>
              </w:rPr>
              <w:t xml:space="preserve">, в том числе природного характера: </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не </w:t>
            </w:r>
            <w:r w:rsidR="00A2653C" w:rsidRPr="00F61184">
              <w:rPr>
                <w:rFonts w:ascii="Times New Roman" w:eastAsia="Times New Roman" w:hAnsi="Times New Roman" w:cs="Times New Roman"/>
                <w:sz w:val="24"/>
                <w:szCs w:val="24"/>
                <w:lang w:eastAsia="ru-RU"/>
              </w:rPr>
              <w:t>приве</w:t>
            </w:r>
            <w:r w:rsidR="00A2653C">
              <w:rPr>
                <w:rFonts w:ascii="Times New Roman" w:eastAsia="Times New Roman" w:hAnsi="Times New Roman" w:cs="Times New Roman"/>
                <w:sz w:val="24"/>
                <w:szCs w:val="24"/>
                <w:lang w:eastAsia="ru-RU"/>
              </w:rPr>
              <w:t>ло</w:t>
            </w:r>
            <w:r w:rsidR="00A2653C"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к введению режима чрезвычайной ситуации природного характера (п. </w:t>
            </w:r>
            <w:r w:rsidR="001E287E">
              <w:rPr>
                <w:rFonts w:ascii="Times New Roman" w:eastAsia="Times New Roman" w:hAnsi="Times New Roman" w:cs="Times New Roman"/>
                <w:sz w:val="24"/>
                <w:szCs w:val="24"/>
                <w:lang w:eastAsia="ru-RU"/>
              </w:rPr>
              <w:fldChar w:fldCharType="begin"/>
            </w:r>
            <w:r w:rsidR="001E287E">
              <w:rPr>
                <w:rFonts w:ascii="Times New Roman" w:eastAsia="Times New Roman" w:hAnsi="Times New Roman" w:cs="Times New Roman"/>
                <w:sz w:val="24"/>
                <w:szCs w:val="24"/>
                <w:lang w:eastAsia="ru-RU"/>
              </w:rPr>
              <w:instrText xml:space="preserve"> REF _Ref79577806 \r \h </w:instrText>
            </w:r>
            <w:r w:rsidR="001E287E">
              <w:rPr>
                <w:rFonts w:ascii="Times New Roman" w:eastAsia="Times New Roman" w:hAnsi="Times New Roman" w:cs="Times New Roman"/>
                <w:sz w:val="24"/>
                <w:szCs w:val="24"/>
                <w:lang w:eastAsia="ru-RU"/>
              </w:rPr>
            </w:r>
            <w:r w:rsidR="001E287E">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1.2.4</w:t>
            </w:r>
            <w:r w:rsidR="001E287E">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на территории страхования;</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произош</w:t>
            </w:r>
            <w:r w:rsidR="00A2653C">
              <w:rPr>
                <w:rFonts w:ascii="Times New Roman" w:eastAsia="Times New Roman" w:hAnsi="Times New Roman" w:cs="Times New Roman"/>
                <w:sz w:val="24"/>
                <w:szCs w:val="24"/>
                <w:lang w:eastAsia="ru-RU"/>
              </w:rPr>
              <w:t>ло</w:t>
            </w:r>
            <w:r w:rsidRPr="00F61184">
              <w:rPr>
                <w:rFonts w:ascii="Times New Roman" w:eastAsia="Times New Roman" w:hAnsi="Times New Roman" w:cs="Times New Roman"/>
                <w:sz w:val="24"/>
                <w:szCs w:val="24"/>
                <w:lang w:eastAsia="ru-RU"/>
              </w:rPr>
              <w:t xml:space="preserve"> вне территории страхования;</w:t>
            </w:r>
          </w:p>
          <w:p w:rsidR="00A10C91" w:rsidRPr="00F61184" w:rsidRDefault="00A10C91" w:rsidP="00DD18E3">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приве</w:t>
            </w:r>
            <w:r w:rsidR="00A2653C">
              <w:rPr>
                <w:rFonts w:ascii="Times New Roman" w:eastAsia="Times New Roman" w:hAnsi="Times New Roman" w:cs="Times New Roman"/>
                <w:sz w:val="24"/>
                <w:szCs w:val="24"/>
                <w:lang w:eastAsia="ru-RU"/>
              </w:rPr>
              <w:t>ло</w:t>
            </w:r>
            <w:r>
              <w:rPr>
                <w:rFonts w:ascii="Times New Roman" w:eastAsia="Times New Roman" w:hAnsi="Times New Roman" w:cs="Times New Roman"/>
                <w:sz w:val="24"/>
                <w:szCs w:val="24"/>
                <w:lang w:eastAsia="ru-RU"/>
              </w:rPr>
              <w:t xml:space="preserve"> к </w:t>
            </w:r>
            <w:r w:rsidRPr="00F61184">
              <w:rPr>
                <w:rFonts w:ascii="Times New Roman" w:eastAsia="Times New Roman" w:hAnsi="Times New Roman" w:cs="Times New Roman"/>
                <w:sz w:val="24"/>
                <w:szCs w:val="24"/>
                <w:lang w:eastAsia="ru-RU"/>
              </w:rPr>
              <w:t>введени</w:t>
            </w:r>
            <w:r>
              <w:rPr>
                <w:rFonts w:ascii="Times New Roman" w:eastAsia="Times New Roman" w:hAnsi="Times New Roman" w:cs="Times New Roman"/>
                <w:sz w:val="24"/>
                <w:szCs w:val="24"/>
                <w:lang w:eastAsia="ru-RU"/>
              </w:rPr>
              <w:t>ю</w:t>
            </w:r>
            <w:r w:rsidRPr="00F61184">
              <w:rPr>
                <w:rFonts w:ascii="Times New Roman" w:eastAsia="Times New Roman" w:hAnsi="Times New Roman" w:cs="Times New Roman"/>
                <w:sz w:val="24"/>
                <w:szCs w:val="24"/>
                <w:lang w:eastAsia="ru-RU"/>
              </w:rPr>
              <w:t xml:space="preserve"> режима чрезвычайной ситуации природного характера до начала периода страхования или после окончания периода страхования, </w:t>
            </w:r>
            <w:r>
              <w:rPr>
                <w:rFonts w:ascii="Times New Roman" w:eastAsia="Times New Roman" w:hAnsi="Times New Roman" w:cs="Times New Roman"/>
                <w:sz w:val="24"/>
                <w:szCs w:val="24"/>
                <w:lang w:eastAsia="ru-RU"/>
              </w:rPr>
              <w:t>кроме случаев</w:t>
            </w:r>
            <w:r w:rsidR="00E63C50">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когда</w:t>
            </w:r>
            <w:r w:rsidRPr="00F61184">
              <w:rPr>
                <w:rFonts w:ascii="Times New Roman" w:eastAsia="Times New Roman" w:hAnsi="Times New Roman" w:cs="Times New Roman"/>
                <w:sz w:val="24"/>
                <w:szCs w:val="24"/>
                <w:lang w:eastAsia="ru-RU"/>
              </w:rPr>
              <w:t xml:space="preserve"> событие, </w:t>
            </w:r>
            <w:r w:rsidR="00A505D0">
              <w:rPr>
                <w:rFonts w:ascii="Times New Roman" w:eastAsia="Times New Roman" w:hAnsi="Times New Roman" w:cs="Times New Roman"/>
                <w:sz w:val="24"/>
                <w:szCs w:val="24"/>
                <w:lang w:eastAsia="ru-RU"/>
              </w:rPr>
              <w:t xml:space="preserve">которое </w:t>
            </w:r>
            <w:r w:rsidRPr="00F61184">
              <w:rPr>
                <w:rFonts w:ascii="Times New Roman" w:eastAsia="Times New Roman" w:hAnsi="Times New Roman" w:cs="Times New Roman"/>
                <w:sz w:val="24"/>
                <w:szCs w:val="24"/>
                <w:lang w:eastAsia="ru-RU"/>
              </w:rPr>
              <w:t>приве</w:t>
            </w:r>
            <w:r w:rsidR="00A2653C">
              <w:rPr>
                <w:rFonts w:ascii="Times New Roman" w:eastAsia="Times New Roman" w:hAnsi="Times New Roman" w:cs="Times New Roman"/>
                <w:sz w:val="24"/>
                <w:szCs w:val="24"/>
                <w:lang w:eastAsia="ru-RU"/>
              </w:rPr>
              <w:t>ло</w:t>
            </w:r>
            <w:r w:rsidRPr="00F61184">
              <w:rPr>
                <w:rFonts w:ascii="Times New Roman" w:eastAsia="Times New Roman" w:hAnsi="Times New Roman" w:cs="Times New Roman"/>
                <w:sz w:val="24"/>
                <w:szCs w:val="24"/>
                <w:lang w:eastAsia="ru-RU"/>
              </w:rPr>
              <w:t xml:space="preserve"> к введению режима чрезвычайной ситуации природного характера, произошло </w:t>
            </w:r>
            <w:r>
              <w:rPr>
                <w:rFonts w:ascii="Times New Roman" w:eastAsia="Times New Roman" w:hAnsi="Times New Roman" w:cs="Times New Roman"/>
                <w:sz w:val="24"/>
                <w:szCs w:val="24"/>
                <w:lang w:eastAsia="ru-RU"/>
              </w:rPr>
              <w:t xml:space="preserve">в течение </w:t>
            </w:r>
            <w:r w:rsidRPr="00F61184">
              <w:rPr>
                <w:rFonts w:ascii="Times New Roman" w:eastAsia="Times New Roman" w:hAnsi="Times New Roman" w:cs="Times New Roman"/>
                <w:sz w:val="24"/>
                <w:szCs w:val="24"/>
                <w:lang w:eastAsia="ru-RU"/>
              </w:rPr>
              <w:t>период</w:t>
            </w:r>
            <w:r>
              <w:rPr>
                <w:rFonts w:ascii="Times New Roman" w:eastAsia="Times New Roman" w:hAnsi="Times New Roman" w:cs="Times New Roman"/>
                <w:sz w:val="24"/>
                <w:szCs w:val="24"/>
                <w:lang w:eastAsia="ru-RU"/>
              </w:rPr>
              <w:t>а</w:t>
            </w:r>
            <w:r w:rsidRPr="00F61184">
              <w:rPr>
                <w:rFonts w:ascii="Times New Roman" w:eastAsia="Times New Roman" w:hAnsi="Times New Roman" w:cs="Times New Roman"/>
                <w:sz w:val="24"/>
                <w:szCs w:val="24"/>
                <w:lang w:eastAsia="ru-RU"/>
              </w:rPr>
              <w:t xml:space="preserve"> страхования</w:t>
            </w:r>
            <w:r w:rsidR="00DD18E3">
              <w:rPr>
                <w:rFonts w:ascii="Times New Roman" w:eastAsia="Times New Roman" w:hAnsi="Times New Roman" w:cs="Times New Roman"/>
                <w:sz w:val="24"/>
                <w:szCs w:val="24"/>
                <w:lang w:eastAsia="ru-RU"/>
              </w:rPr>
              <w:t>;</w:t>
            </w:r>
          </w:p>
        </w:tc>
      </w:tr>
      <w:tr w:rsidR="00F61184" w:rsidRPr="001D0D94" w:rsidTr="002779B5">
        <w:tc>
          <w:tcPr>
            <w:tcW w:w="5000" w:type="pct"/>
            <w:shd w:val="clear" w:color="auto" w:fill="auto"/>
          </w:tcPr>
          <w:p w:rsidR="00F61184" w:rsidRPr="001D0D9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1D0D94">
              <w:rPr>
                <w:rFonts w:ascii="Times New Roman" w:eastAsia="Times New Roman" w:hAnsi="Times New Roman" w:cs="Times New Roman"/>
                <w:sz w:val="24"/>
                <w:szCs w:val="24"/>
                <w:lang w:eastAsia="ru-RU"/>
              </w:rPr>
              <w:t xml:space="preserve">утрата (гибель) урожая сельскохозяйственной культуры, утрата (гибель) посадок многолетних насаждений </w:t>
            </w:r>
            <w:r w:rsidR="00270460">
              <w:rPr>
                <w:rFonts w:ascii="Times New Roman" w:eastAsia="Times New Roman" w:hAnsi="Times New Roman" w:cs="Times New Roman"/>
                <w:sz w:val="24"/>
                <w:szCs w:val="24"/>
                <w:lang w:eastAsia="ru-RU"/>
              </w:rPr>
              <w:t xml:space="preserve">произошли </w:t>
            </w:r>
            <w:r w:rsidRPr="001D0D94">
              <w:rPr>
                <w:rFonts w:ascii="Times New Roman" w:eastAsia="Times New Roman" w:hAnsi="Times New Roman" w:cs="Times New Roman"/>
                <w:sz w:val="24"/>
                <w:szCs w:val="24"/>
                <w:lang w:eastAsia="ru-RU"/>
              </w:rPr>
              <w:t>на площади земельных участков или их частей, которые не подтверждены следующи</w:t>
            </w:r>
            <w:r w:rsidR="00BE782D" w:rsidRPr="001D0D94">
              <w:rPr>
                <w:rFonts w:ascii="Times New Roman" w:eastAsia="Times New Roman" w:hAnsi="Times New Roman" w:cs="Times New Roman"/>
                <w:sz w:val="24"/>
                <w:szCs w:val="24"/>
                <w:lang w:eastAsia="ru-RU"/>
              </w:rPr>
              <w:t>ми</w:t>
            </w:r>
            <w:r w:rsidRPr="001D0D94">
              <w:rPr>
                <w:rFonts w:ascii="Times New Roman" w:eastAsia="Times New Roman" w:hAnsi="Times New Roman" w:cs="Times New Roman"/>
                <w:sz w:val="24"/>
                <w:szCs w:val="24"/>
                <w:lang w:eastAsia="ru-RU"/>
              </w:rPr>
              <w:t xml:space="preserve"> </w:t>
            </w:r>
            <w:r w:rsidR="00BE782D" w:rsidRPr="001D0D94">
              <w:rPr>
                <w:rFonts w:ascii="Times New Roman" w:eastAsia="Times New Roman" w:hAnsi="Times New Roman" w:cs="Times New Roman"/>
                <w:sz w:val="24"/>
                <w:szCs w:val="24"/>
                <w:lang w:eastAsia="ru-RU"/>
              </w:rPr>
              <w:t>документами</w:t>
            </w:r>
            <w:r w:rsidRPr="001D0D94">
              <w:rPr>
                <w:rFonts w:ascii="Times New Roman" w:eastAsia="Times New Roman" w:hAnsi="Times New Roman" w:cs="Times New Roman"/>
                <w:sz w:val="24"/>
                <w:szCs w:val="24"/>
                <w:lang w:eastAsia="ru-RU"/>
              </w:rPr>
              <w:t>:</w:t>
            </w:r>
          </w:p>
          <w:p w:rsidR="00F61184" w:rsidRPr="001D0D94" w:rsidRDefault="00BE782D"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1D0D94">
              <w:rPr>
                <w:rFonts w:ascii="Times New Roman" w:eastAsia="Times New Roman" w:hAnsi="Times New Roman" w:cs="Times New Roman"/>
                <w:sz w:val="24"/>
                <w:szCs w:val="24"/>
                <w:lang w:eastAsia="ru-RU"/>
              </w:rPr>
              <w:t>актом обследования</w:t>
            </w:r>
            <w:r w:rsidR="003D438F" w:rsidRPr="001D0D94">
              <w:rPr>
                <w:rFonts w:ascii="Times New Roman" w:eastAsia="Times New Roman" w:hAnsi="Times New Roman" w:cs="Times New Roman"/>
                <w:sz w:val="24"/>
                <w:szCs w:val="24"/>
                <w:lang w:eastAsia="ru-RU"/>
              </w:rPr>
              <w:t xml:space="preserve"> при ЧС</w:t>
            </w:r>
            <w:r w:rsidR="00A10C91" w:rsidRPr="001D0D94">
              <w:rPr>
                <w:rFonts w:ascii="Times New Roman" w:eastAsia="Times New Roman" w:hAnsi="Times New Roman" w:cs="Times New Roman"/>
                <w:sz w:val="24"/>
                <w:szCs w:val="24"/>
                <w:lang w:eastAsia="ru-RU"/>
              </w:rPr>
              <w:t xml:space="preserve"> (пункт </w:t>
            </w:r>
            <w:r w:rsidR="001E287E">
              <w:rPr>
                <w:rFonts w:ascii="Times New Roman" w:eastAsia="Times New Roman" w:hAnsi="Times New Roman" w:cs="Times New Roman"/>
                <w:sz w:val="24"/>
                <w:szCs w:val="24"/>
                <w:lang w:eastAsia="ru-RU"/>
              </w:rPr>
              <w:fldChar w:fldCharType="begin"/>
            </w:r>
            <w:r w:rsidR="001E287E">
              <w:rPr>
                <w:rFonts w:ascii="Times New Roman" w:eastAsia="Times New Roman" w:hAnsi="Times New Roman" w:cs="Times New Roman"/>
                <w:sz w:val="24"/>
                <w:szCs w:val="24"/>
                <w:lang w:eastAsia="ru-RU"/>
              </w:rPr>
              <w:instrText xml:space="preserve"> REF _Ref79584877 \r \h </w:instrText>
            </w:r>
            <w:r w:rsidR="001E287E">
              <w:rPr>
                <w:rFonts w:ascii="Times New Roman" w:eastAsia="Times New Roman" w:hAnsi="Times New Roman" w:cs="Times New Roman"/>
                <w:sz w:val="24"/>
                <w:szCs w:val="24"/>
                <w:lang w:eastAsia="ru-RU"/>
              </w:rPr>
            </w:r>
            <w:r w:rsidR="001E287E">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1.2.6</w:t>
            </w:r>
            <w:r w:rsidR="001E287E">
              <w:rPr>
                <w:rFonts w:ascii="Times New Roman" w:eastAsia="Times New Roman" w:hAnsi="Times New Roman" w:cs="Times New Roman"/>
                <w:sz w:val="24"/>
                <w:szCs w:val="24"/>
                <w:lang w:eastAsia="ru-RU"/>
              </w:rPr>
              <w:fldChar w:fldCharType="end"/>
            </w:r>
            <w:r w:rsidR="00A10C91" w:rsidRPr="001D0D94">
              <w:rPr>
                <w:rFonts w:ascii="Times New Roman" w:eastAsia="Times New Roman" w:hAnsi="Times New Roman" w:cs="Times New Roman"/>
                <w:sz w:val="24"/>
                <w:szCs w:val="24"/>
                <w:lang w:eastAsia="ru-RU"/>
              </w:rPr>
              <w:t xml:space="preserve"> Правил страхования)</w:t>
            </w:r>
            <w:r w:rsidR="00DD18E3">
              <w:rPr>
                <w:rFonts w:ascii="Times New Roman" w:eastAsia="Times New Roman" w:hAnsi="Times New Roman" w:cs="Times New Roman"/>
                <w:sz w:val="24"/>
                <w:szCs w:val="24"/>
                <w:lang w:eastAsia="ru-RU"/>
              </w:rPr>
              <w:t>;</w:t>
            </w:r>
          </w:p>
          <w:p w:rsidR="00F61184" w:rsidRPr="001D0D94" w:rsidRDefault="003D438F" w:rsidP="00E63C50">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1D0D94">
              <w:rPr>
                <w:rFonts w:ascii="Times New Roman" w:eastAsia="Times New Roman" w:hAnsi="Times New Roman" w:cs="Times New Roman"/>
                <w:sz w:val="24"/>
                <w:szCs w:val="24"/>
                <w:lang w:eastAsia="ru-RU"/>
              </w:rPr>
              <w:t xml:space="preserve">актом, составленным </w:t>
            </w:r>
            <w:r w:rsidR="00E63C50">
              <w:rPr>
                <w:rFonts w:ascii="Times New Roman" w:eastAsia="Times New Roman" w:hAnsi="Times New Roman" w:cs="Times New Roman"/>
                <w:sz w:val="24"/>
                <w:szCs w:val="24"/>
                <w:lang w:eastAsia="ru-RU"/>
              </w:rPr>
              <w:t>С</w:t>
            </w:r>
            <w:r w:rsidRPr="001D0D94">
              <w:rPr>
                <w:rFonts w:ascii="Times New Roman" w:eastAsia="Times New Roman" w:hAnsi="Times New Roman" w:cs="Times New Roman"/>
                <w:sz w:val="24"/>
                <w:szCs w:val="24"/>
                <w:lang w:eastAsia="ru-RU"/>
              </w:rPr>
              <w:t xml:space="preserve">трахователем и </w:t>
            </w:r>
            <w:r w:rsidR="00E63C50">
              <w:rPr>
                <w:rFonts w:ascii="Times New Roman" w:eastAsia="Times New Roman" w:hAnsi="Times New Roman" w:cs="Times New Roman"/>
                <w:sz w:val="24"/>
                <w:szCs w:val="24"/>
                <w:lang w:eastAsia="ru-RU"/>
              </w:rPr>
              <w:t>С</w:t>
            </w:r>
            <w:r w:rsidRPr="001D0D94">
              <w:rPr>
                <w:rFonts w:ascii="Times New Roman" w:eastAsia="Times New Roman" w:hAnsi="Times New Roman" w:cs="Times New Roman"/>
                <w:sz w:val="24"/>
                <w:szCs w:val="24"/>
                <w:lang w:eastAsia="ru-RU"/>
              </w:rPr>
              <w:t xml:space="preserve">траховщиком, либо </w:t>
            </w:r>
            <w:r w:rsidR="00E63C50">
              <w:rPr>
                <w:rFonts w:ascii="Times New Roman" w:eastAsia="Times New Roman" w:hAnsi="Times New Roman" w:cs="Times New Roman"/>
                <w:sz w:val="24"/>
                <w:szCs w:val="24"/>
                <w:lang w:eastAsia="ru-RU"/>
              </w:rPr>
              <w:t>С</w:t>
            </w:r>
            <w:r w:rsidRPr="001D0D94">
              <w:rPr>
                <w:rFonts w:ascii="Times New Roman" w:eastAsia="Times New Roman" w:hAnsi="Times New Roman" w:cs="Times New Roman"/>
                <w:sz w:val="24"/>
                <w:szCs w:val="24"/>
                <w:lang w:eastAsia="ru-RU"/>
              </w:rPr>
              <w:t>траховщиком на основании результатов мониторинга, проведенного с использованием авиационных и космических средств</w:t>
            </w:r>
            <w:r w:rsidR="00F61184" w:rsidRPr="001D0D94">
              <w:rPr>
                <w:rFonts w:ascii="Times New Roman" w:eastAsia="Times New Roman" w:hAnsi="Times New Roman" w:cs="Times New Roman"/>
                <w:sz w:val="24"/>
                <w:szCs w:val="24"/>
                <w:lang w:eastAsia="ru-RU"/>
              </w:rPr>
              <w:t>;</w:t>
            </w:r>
          </w:p>
        </w:tc>
      </w:tr>
      <w:tr w:rsidR="00F61184" w:rsidRPr="001D0D94" w:rsidTr="002779B5">
        <w:tc>
          <w:tcPr>
            <w:tcW w:w="5000" w:type="pct"/>
            <w:shd w:val="clear" w:color="auto" w:fill="auto"/>
          </w:tcPr>
          <w:p w:rsidR="00C24C32" w:rsidRDefault="00F61184" w:rsidP="007D1E4D">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33" w:name="_Ref79749841"/>
            <w:r w:rsidRPr="001D0D94">
              <w:rPr>
                <w:rFonts w:ascii="Times New Roman" w:eastAsia="Times New Roman" w:hAnsi="Times New Roman" w:cs="Times New Roman"/>
                <w:sz w:val="24"/>
                <w:szCs w:val="24"/>
                <w:lang w:eastAsia="ru-RU"/>
              </w:rPr>
              <w:t xml:space="preserve">уничтожение (запашка, пересев и т. п.) сельскохозяйственной культуры или уборка урожая сельскохозяйственной культуры (урожая многолетних насаждений) </w:t>
            </w:r>
            <w:r w:rsidR="00431F24">
              <w:rPr>
                <w:rFonts w:ascii="Times New Roman" w:eastAsia="Times New Roman" w:hAnsi="Times New Roman" w:cs="Times New Roman"/>
                <w:sz w:val="24"/>
                <w:szCs w:val="24"/>
                <w:lang w:eastAsia="ru-RU"/>
              </w:rPr>
              <w:t xml:space="preserve">произведены </w:t>
            </w:r>
            <w:r w:rsidRPr="001D0D94">
              <w:rPr>
                <w:rFonts w:ascii="Times New Roman" w:eastAsia="Times New Roman" w:hAnsi="Times New Roman" w:cs="Times New Roman"/>
                <w:sz w:val="24"/>
                <w:szCs w:val="24"/>
                <w:lang w:eastAsia="ru-RU"/>
              </w:rPr>
              <w:t>до момента</w:t>
            </w:r>
            <w:r w:rsidR="00C24C32">
              <w:rPr>
                <w:rFonts w:ascii="Times New Roman" w:eastAsia="Times New Roman" w:hAnsi="Times New Roman" w:cs="Times New Roman"/>
                <w:sz w:val="24"/>
                <w:szCs w:val="24"/>
                <w:lang w:eastAsia="ru-RU"/>
              </w:rPr>
              <w:t>:</w:t>
            </w:r>
            <w:bookmarkEnd w:id="33"/>
          </w:p>
          <w:p w:rsidR="00C24C32" w:rsidRDefault="00F61184" w:rsidP="001E19F1">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1D0D94">
              <w:rPr>
                <w:rFonts w:ascii="Times New Roman" w:eastAsia="Times New Roman" w:hAnsi="Times New Roman" w:cs="Times New Roman"/>
                <w:sz w:val="24"/>
                <w:szCs w:val="24"/>
                <w:lang w:eastAsia="ru-RU"/>
              </w:rPr>
              <w:t xml:space="preserve"> получения письменного согласования от Страховщика в соответствии с п. </w:t>
            </w:r>
            <w:r w:rsidR="007D1E4D">
              <w:rPr>
                <w:rFonts w:ascii="Times New Roman" w:eastAsia="Times New Roman" w:hAnsi="Times New Roman" w:cs="Times New Roman"/>
                <w:sz w:val="24"/>
                <w:szCs w:val="24"/>
                <w:lang w:eastAsia="ru-RU"/>
              </w:rPr>
              <w:fldChar w:fldCharType="begin"/>
            </w:r>
            <w:r w:rsidR="007D1E4D">
              <w:rPr>
                <w:rFonts w:ascii="Times New Roman" w:eastAsia="Times New Roman" w:hAnsi="Times New Roman" w:cs="Times New Roman"/>
                <w:sz w:val="24"/>
                <w:szCs w:val="24"/>
                <w:lang w:eastAsia="ru-RU"/>
              </w:rPr>
              <w:instrText xml:space="preserve"> REF _Ref72340267 \r \h </w:instrText>
            </w:r>
            <w:r w:rsidR="007D1E4D">
              <w:rPr>
                <w:rFonts w:ascii="Times New Roman" w:eastAsia="Times New Roman" w:hAnsi="Times New Roman" w:cs="Times New Roman"/>
                <w:sz w:val="24"/>
                <w:szCs w:val="24"/>
                <w:lang w:eastAsia="ru-RU"/>
              </w:rPr>
            </w:r>
            <w:r w:rsidR="007D1E4D">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8.6.4.3</w:t>
            </w:r>
            <w:r w:rsidR="007D1E4D">
              <w:rPr>
                <w:rFonts w:ascii="Times New Roman" w:eastAsia="Times New Roman" w:hAnsi="Times New Roman" w:cs="Times New Roman"/>
                <w:sz w:val="24"/>
                <w:szCs w:val="24"/>
                <w:lang w:eastAsia="ru-RU"/>
              </w:rPr>
              <w:fldChar w:fldCharType="end"/>
            </w:r>
            <w:r w:rsidRPr="001D0D94">
              <w:rPr>
                <w:rFonts w:ascii="Times New Roman" w:eastAsia="Times New Roman" w:hAnsi="Times New Roman" w:cs="Times New Roman"/>
                <w:sz w:val="24"/>
                <w:szCs w:val="24"/>
                <w:lang w:eastAsia="ru-RU"/>
              </w:rPr>
              <w:t xml:space="preserve"> Правил страхования</w:t>
            </w:r>
            <w:r w:rsidR="00F64A19">
              <w:rPr>
                <w:rFonts w:ascii="Times New Roman" w:eastAsia="Times New Roman" w:hAnsi="Times New Roman" w:cs="Times New Roman"/>
                <w:sz w:val="24"/>
                <w:szCs w:val="24"/>
                <w:lang w:eastAsia="ru-RU"/>
              </w:rPr>
              <w:t xml:space="preserve"> за исключением случая, когда </w:t>
            </w:r>
            <w:r w:rsidR="00C24C32" w:rsidRPr="00F61184">
              <w:rPr>
                <w:rFonts w:ascii="Times New Roman" w:eastAsia="Times New Roman" w:hAnsi="Times New Roman" w:cs="Times New Roman"/>
                <w:sz w:val="24"/>
                <w:szCs w:val="24"/>
                <w:lang w:eastAsia="ru-RU"/>
              </w:rPr>
              <w:t xml:space="preserve">прошло более </w:t>
            </w:r>
            <w:r w:rsidR="00C24C32">
              <w:rPr>
                <w:rFonts w:ascii="Times New Roman" w:eastAsia="Times New Roman" w:hAnsi="Times New Roman" w:cs="Times New Roman"/>
                <w:sz w:val="24"/>
                <w:szCs w:val="24"/>
                <w:lang w:eastAsia="ru-RU"/>
              </w:rPr>
              <w:t>5</w:t>
            </w:r>
            <w:r w:rsidR="00C24C32" w:rsidRPr="00F61184">
              <w:rPr>
                <w:rFonts w:ascii="Times New Roman" w:eastAsia="Times New Roman" w:hAnsi="Times New Roman" w:cs="Times New Roman"/>
                <w:sz w:val="24"/>
                <w:szCs w:val="24"/>
                <w:lang w:eastAsia="ru-RU"/>
              </w:rPr>
              <w:t xml:space="preserve"> (</w:t>
            </w:r>
            <w:r w:rsidR="00C24C32">
              <w:rPr>
                <w:rFonts w:ascii="Times New Roman" w:eastAsia="Times New Roman" w:hAnsi="Times New Roman" w:cs="Times New Roman"/>
                <w:sz w:val="24"/>
                <w:szCs w:val="24"/>
                <w:lang w:eastAsia="ru-RU"/>
              </w:rPr>
              <w:t>пяти</w:t>
            </w:r>
            <w:r w:rsidR="00C24C32" w:rsidRPr="00F61184">
              <w:rPr>
                <w:rFonts w:ascii="Times New Roman" w:eastAsia="Times New Roman" w:hAnsi="Times New Roman" w:cs="Times New Roman"/>
                <w:sz w:val="24"/>
                <w:szCs w:val="24"/>
                <w:lang w:eastAsia="ru-RU"/>
              </w:rPr>
              <w:t xml:space="preserve">) </w:t>
            </w:r>
            <w:r w:rsidR="00C24C32">
              <w:rPr>
                <w:rFonts w:ascii="Times New Roman" w:eastAsia="Times New Roman" w:hAnsi="Times New Roman" w:cs="Times New Roman"/>
                <w:sz w:val="24"/>
                <w:szCs w:val="24"/>
                <w:lang w:eastAsia="ru-RU"/>
              </w:rPr>
              <w:t>рабочих</w:t>
            </w:r>
            <w:r w:rsidR="00C24C32" w:rsidRPr="00F61184">
              <w:rPr>
                <w:rFonts w:ascii="Times New Roman" w:eastAsia="Times New Roman" w:hAnsi="Times New Roman" w:cs="Times New Roman"/>
                <w:sz w:val="24"/>
                <w:szCs w:val="24"/>
                <w:lang w:eastAsia="ru-RU"/>
              </w:rPr>
              <w:t xml:space="preserve"> дней </w:t>
            </w:r>
            <w:r w:rsidR="00C24C32">
              <w:rPr>
                <w:rFonts w:ascii="Times New Roman" w:eastAsia="Times New Roman" w:hAnsi="Times New Roman" w:cs="Times New Roman"/>
                <w:sz w:val="24"/>
                <w:szCs w:val="24"/>
                <w:lang w:eastAsia="ru-RU"/>
              </w:rPr>
              <w:t xml:space="preserve">с даты получения </w:t>
            </w:r>
            <w:r w:rsidR="00C24C32" w:rsidRPr="00F61184">
              <w:rPr>
                <w:rFonts w:ascii="Times New Roman" w:eastAsia="Times New Roman" w:hAnsi="Times New Roman" w:cs="Times New Roman"/>
                <w:sz w:val="24"/>
                <w:szCs w:val="24"/>
                <w:lang w:eastAsia="ru-RU"/>
              </w:rPr>
              <w:t>Страховщик</w:t>
            </w:r>
            <w:r w:rsidR="00C24C32">
              <w:rPr>
                <w:rFonts w:ascii="Times New Roman" w:eastAsia="Times New Roman" w:hAnsi="Times New Roman" w:cs="Times New Roman"/>
                <w:sz w:val="24"/>
                <w:szCs w:val="24"/>
                <w:lang w:eastAsia="ru-RU"/>
              </w:rPr>
              <w:t>ом</w:t>
            </w:r>
            <w:r w:rsidR="00C24C32" w:rsidRPr="00F61184">
              <w:rPr>
                <w:rFonts w:ascii="Times New Roman" w:eastAsia="Times New Roman" w:hAnsi="Times New Roman" w:cs="Times New Roman"/>
                <w:sz w:val="24"/>
                <w:szCs w:val="24"/>
                <w:lang w:eastAsia="ru-RU"/>
              </w:rPr>
              <w:t xml:space="preserve"> соответствующего запроса</w:t>
            </w:r>
            <w:r w:rsidR="00C24C32">
              <w:rPr>
                <w:rFonts w:ascii="Times New Roman" w:eastAsia="Times New Roman" w:hAnsi="Times New Roman" w:cs="Times New Roman"/>
                <w:sz w:val="24"/>
                <w:szCs w:val="24"/>
                <w:lang w:eastAsia="ru-RU"/>
              </w:rPr>
              <w:t>;</w:t>
            </w:r>
          </w:p>
          <w:p w:rsidR="00F61184" w:rsidRPr="001D0D94" w:rsidRDefault="007463A3" w:rsidP="001E19F1">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1D0D94">
              <w:rPr>
                <w:rFonts w:ascii="Times New Roman" w:eastAsia="Times New Roman" w:hAnsi="Times New Roman" w:cs="Times New Roman"/>
                <w:sz w:val="24"/>
                <w:szCs w:val="24"/>
                <w:lang w:eastAsia="ru-RU"/>
              </w:rPr>
              <w:t xml:space="preserve"> прибытия представителей Страховщика на территорию страхования для проведения обследования в соответствии с п. </w:t>
            </w:r>
            <w:r w:rsidRPr="001D0D94">
              <w:rPr>
                <w:rFonts w:ascii="Times New Roman" w:eastAsia="Times New Roman" w:hAnsi="Times New Roman" w:cs="Times New Roman"/>
                <w:sz w:val="24"/>
                <w:szCs w:val="24"/>
                <w:lang w:eastAsia="ru-RU"/>
              </w:rPr>
              <w:fldChar w:fldCharType="begin"/>
            </w:r>
            <w:r w:rsidRPr="001D0D94">
              <w:rPr>
                <w:rFonts w:ascii="Times New Roman" w:eastAsia="Times New Roman" w:hAnsi="Times New Roman" w:cs="Times New Roman"/>
                <w:sz w:val="24"/>
                <w:szCs w:val="24"/>
                <w:lang w:eastAsia="ru-RU"/>
              </w:rPr>
              <w:instrText xml:space="preserve"> REF _Ref72253755 \r \h  \* MERGEFORMAT </w:instrText>
            </w:r>
            <w:r w:rsidRPr="001D0D94">
              <w:rPr>
                <w:rFonts w:ascii="Times New Roman" w:eastAsia="Times New Roman" w:hAnsi="Times New Roman" w:cs="Times New Roman"/>
                <w:sz w:val="24"/>
                <w:szCs w:val="24"/>
                <w:lang w:eastAsia="ru-RU"/>
              </w:rPr>
            </w:r>
            <w:r w:rsidRPr="001D0D94">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8.6.4.4</w:t>
            </w:r>
            <w:r w:rsidRPr="001D0D94">
              <w:rPr>
                <w:rFonts w:ascii="Times New Roman" w:eastAsia="Times New Roman" w:hAnsi="Times New Roman" w:cs="Times New Roman"/>
                <w:sz w:val="24"/>
                <w:szCs w:val="24"/>
                <w:lang w:eastAsia="ru-RU"/>
              </w:rPr>
              <w:fldChar w:fldCharType="end"/>
            </w:r>
            <w:r w:rsidRPr="001D0D94">
              <w:rPr>
                <w:rFonts w:ascii="Times New Roman" w:eastAsia="Times New Roman" w:hAnsi="Times New Roman" w:cs="Times New Roman"/>
                <w:sz w:val="24"/>
                <w:szCs w:val="24"/>
                <w:lang w:eastAsia="ru-RU"/>
              </w:rPr>
              <w:t xml:space="preserve"> Правил страхования</w:t>
            </w:r>
            <w:r w:rsidR="001E287E">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4A19" w:rsidRDefault="00F64A19" w:rsidP="00F64A19">
            <w:pPr>
              <w:numPr>
                <w:ilvl w:val="2"/>
                <w:numId w:val="15"/>
              </w:numPr>
              <w:tabs>
                <w:tab w:val="left" w:pos="709"/>
              </w:tabs>
              <w:spacing w:before="60" w:after="60" w:line="264" w:lineRule="auto"/>
              <w:jc w:val="both"/>
            </w:pPr>
            <w:r w:rsidRPr="006D323F">
              <w:rPr>
                <w:rFonts w:ascii="Times New Roman" w:eastAsia="Times New Roman" w:hAnsi="Times New Roman" w:cs="Times New Roman"/>
                <w:sz w:val="24"/>
                <w:szCs w:val="24"/>
                <w:lang w:eastAsia="ru-RU"/>
              </w:rPr>
              <w:lastRenderedPageBreak/>
              <w:t xml:space="preserve">Страхователь умышленно не принял разумных и доступных ему мер, </w:t>
            </w:r>
            <w:r w:rsidR="00E12BAC">
              <w:rPr>
                <w:rFonts w:ascii="Times New Roman" w:eastAsia="Times New Roman" w:hAnsi="Times New Roman" w:cs="Times New Roman"/>
                <w:sz w:val="24"/>
                <w:szCs w:val="24"/>
                <w:lang w:eastAsia="ru-RU"/>
              </w:rPr>
              <w:t xml:space="preserve">направленных на </w:t>
            </w:r>
            <w:r w:rsidRPr="006D323F">
              <w:rPr>
                <w:rFonts w:ascii="Times New Roman" w:eastAsia="Times New Roman" w:hAnsi="Times New Roman" w:cs="Times New Roman"/>
                <w:sz w:val="24"/>
                <w:szCs w:val="24"/>
                <w:lang w:eastAsia="ru-RU"/>
              </w:rPr>
              <w:t>уменьш</w:t>
            </w:r>
            <w:r w:rsidR="00E12BAC">
              <w:rPr>
                <w:rFonts w:ascii="Times New Roman" w:eastAsia="Times New Roman" w:hAnsi="Times New Roman" w:cs="Times New Roman"/>
                <w:sz w:val="24"/>
                <w:szCs w:val="24"/>
                <w:lang w:eastAsia="ru-RU"/>
              </w:rPr>
              <w:t>ение</w:t>
            </w:r>
            <w:r w:rsidRPr="006D323F">
              <w:rPr>
                <w:rFonts w:ascii="Times New Roman" w:eastAsia="Times New Roman" w:hAnsi="Times New Roman" w:cs="Times New Roman"/>
                <w:sz w:val="24"/>
                <w:szCs w:val="24"/>
                <w:lang w:eastAsia="ru-RU"/>
              </w:rPr>
              <w:t xml:space="preserve"> возможны</w:t>
            </w:r>
            <w:r w:rsidR="00E12BAC">
              <w:rPr>
                <w:rFonts w:ascii="Times New Roman" w:eastAsia="Times New Roman" w:hAnsi="Times New Roman" w:cs="Times New Roman"/>
                <w:sz w:val="24"/>
                <w:szCs w:val="24"/>
                <w:lang w:eastAsia="ru-RU"/>
              </w:rPr>
              <w:t>х</w:t>
            </w:r>
            <w:r w:rsidRPr="006D323F">
              <w:rPr>
                <w:rFonts w:ascii="Times New Roman" w:eastAsia="Times New Roman" w:hAnsi="Times New Roman" w:cs="Times New Roman"/>
                <w:sz w:val="24"/>
                <w:szCs w:val="24"/>
                <w:lang w:eastAsia="ru-RU"/>
              </w:rPr>
              <w:t xml:space="preserve"> убытк</w:t>
            </w:r>
            <w:r w:rsidR="00E12BAC">
              <w:rPr>
                <w:rFonts w:ascii="Times New Roman" w:eastAsia="Times New Roman" w:hAnsi="Times New Roman" w:cs="Times New Roman"/>
                <w:sz w:val="24"/>
                <w:szCs w:val="24"/>
                <w:lang w:eastAsia="ru-RU"/>
              </w:rPr>
              <w:t>ов</w:t>
            </w:r>
            <w:r w:rsidRPr="006D323F">
              <w:rPr>
                <w:rFonts w:ascii="Times New Roman" w:eastAsia="Times New Roman" w:hAnsi="Times New Roman" w:cs="Times New Roman"/>
                <w:sz w:val="24"/>
                <w:szCs w:val="24"/>
                <w:lang w:eastAsia="ru-RU"/>
              </w:rPr>
              <w:t>;</w:t>
            </w:r>
          </w:p>
          <w:p w:rsidR="00F64A19" w:rsidRDefault="00F64A19" w:rsidP="00F64A19">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Страхователь после того, как ему стало известно о наступлении страхового случая</w:t>
            </w:r>
            <w:r w:rsidR="00A96F91">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не выполнил обязанности о незамедлительном</w:t>
            </w:r>
            <w:r w:rsidR="000A01C9">
              <w:rPr>
                <w:rFonts w:ascii="Times New Roman" w:eastAsia="Times New Roman" w:hAnsi="Times New Roman" w:cs="Times New Roman"/>
                <w:sz w:val="24"/>
                <w:szCs w:val="24"/>
                <w:lang w:eastAsia="ru-RU"/>
              </w:rPr>
              <w:t xml:space="preserve"> уведомлении о его наступлении С</w:t>
            </w:r>
            <w:r>
              <w:rPr>
                <w:rFonts w:ascii="Times New Roman" w:eastAsia="Times New Roman" w:hAnsi="Times New Roman" w:cs="Times New Roman"/>
                <w:sz w:val="24"/>
                <w:szCs w:val="24"/>
                <w:lang w:eastAsia="ru-RU"/>
              </w:rPr>
              <w:t>трахов</w:t>
            </w:r>
            <w:r w:rsidR="00592BDD">
              <w:rPr>
                <w:rFonts w:ascii="Times New Roman" w:eastAsia="Times New Roman" w:hAnsi="Times New Roman" w:cs="Times New Roman"/>
                <w:sz w:val="24"/>
                <w:szCs w:val="24"/>
                <w:lang w:eastAsia="ru-RU"/>
              </w:rPr>
              <w:t xml:space="preserve">щика, если </w:t>
            </w:r>
            <w:r w:rsidR="00D27F3E">
              <w:rPr>
                <w:rFonts w:ascii="Times New Roman" w:eastAsia="Times New Roman" w:hAnsi="Times New Roman" w:cs="Times New Roman"/>
                <w:sz w:val="24"/>
                <w:szCs w:val="24"/>
                <w:lang w:eastAsia="ru-RU"/>
              </w:rPr>
              <w:t xml:space="preserve">не </w:t>
            </w:r>
            <w:r w:rsidR="00592BDD">
              <w:rPr>
                <w:rFonts w:ascii="Times New Roman" w:eastAsia="Times New Roman" w:hAnsi="Times New Roman" w:cs="Times New Roman"/>
                <w:sz w:val="24"/>
                <w:szCs w:val="24"/>
                <w:lang w:eastAsia="ru-RU"/>
              </w:rPr>
              <w:t>будет доказано, что С</w:t>
            </w:r>
            <w:r>
              <w:rPr>
                <w:rFonts w:ascii="Times New Roman" w:eastAsia="Times New Roman" w:hAnsi="Times New Roman" w:cs="Times New Roman"/>
                <w:sz w:val="24"/>
                <w:szCs w:val="24"/>
                <w:lang w:eastAsia="ru-RU"/>
              </w:rPr>
              <w:t>траховщик своевременно узнал о наступлении страхового случая ли</w:t>
            </w:r>
            <w:r w:rsidR="00592BDD">
              <w:rPr>
                <w:rFonts w:ascii="Times New Roman" w:eastAsia="Times New Roman" w:hAnsi="Times New Roman" w:cs="Times New Roman"/>
                <w:sz w:val="24"/>
                <w:szCs w:val="24"/>
                <w:lang w:eastAsia="ru-RU"/>
              </w:rPr>
              <w:t>бо что отсутствие у С</w:t>
            </w:r>
            <w:r>
              <w:rPr>
                <w:rFonts w:ascii="Times New Roman" w:eastAsia="Times New Roman" w:hAnsi="Times New Roman" w:cs="Times New Roman"/>
                <w:sz w:val="24"/>
                <w:szCs w:val="24"/>
                <w:lang w:eastAsia="ru-RU"/>
              </w:rPr>
              <w:t>траховщика сведений об этом не могло сказаться на его обязанности выплатить страховое возмещение;</w:t>
            </w:r>
          </w:p>
          <w:p w:rsidR="00F61184" w:rsidRPr="00F61184" w:rsidRDefault="00F64A19" w:rsidP="00E12BAC">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Страхователь не выполнил </w:t>
            </w:r>
            <w:r w:rsidRPr="007F5BAF">
              <w:rPr>
                <w:rFonts w:ascii="Times New Roman" w:eastAsia="Times New Roman" w:hAnsi="Times New Roman" w:cs="Times New Roman"/>
                <w:sz w:val="24"/>
                <w:szCs w:val="24"/>
                <w:lang w:eastAsia="ru-RU"/>
              </w:rPr>
              <w:t>одно или нескольк</w:t>
            </w:r>
            <w:r>
              <w:rPr>
                <w:rFonts w:ascii="Times New Roman" w:eastAsia="Times New Roman" w:hAnsi="Times New Roman" w:cs="Times New Roman"/>
                <w:sz w:val="24"/>
                <w:szCs w:val="24"/>
                <w:lang w:eastAsia="ru-RU"/>
              </w:rPr>
              <w:t>о</w:t>
            </w:r>
            <w:r w:rsidR="00FC7A1E">
              <w:rPr>
                <w:rFonts w:ascii="Times New Roman" w:eastAsia="Times New Roman" w:hAnsi="Times New Roman" w:cs="Times New Roman"/>
                <w:sz w:val="24"/>
                <w:szCs w:val="24"/>
                <w:lang w:eastAsia="ru-RU"/>
              </w:rPr>
              <w:t xml:space="preserve"> обязательств, </w:t>
            </w:r>
            <w:r w:rsidRPr="007F5BAF">
              <w:rPr>
                <w:rFonts w:ascii="Times New Roman" w:eastAsia="Times New Roman" w:hAnsi="Times New Roman" w:cs="Times New Roman"/>
                <w:sz w:val="24"/>
                <w:szCs w:val="24"/>
                <w:lang w:eastAsia="ru-RU"/>
              </w:rPr>
              <w:t xml:space="preserve">предусмотренных п. </w:t>
            </w:r>
            <w:r w:rsidRPr="007F5BAF">
              <w:rPr>
                <w:rFonts w:ascii="Times New Roman" w:eastAsia="Times New Roman" w:hAnsi="Times New Roman" w:cs="Times New Roman"/>
                <w:sz w:val="24"/>
                <w:szCs w:val="24"/>
                <w:lang w:eastAsia="ru-RU"/>
              </w:rPr>
              <w:fldChar w:fldCharType="begin"/>
            </w:r>
            <w:r w:rsidRPr="007F5BAF">
              <w:rPr>
                <w:rFonts w:ascii="Times New Roman" w:eastAsia="Times New Roman" w:hAnsi="Times New Roman" w:cs="Times New Roman"/>
                <w:sz w:val="24"/>
                <w:szCs w:val="24"/>
                <w:lang w:eastAsia="ru-RU"/>
              </w:rPr>
              <w:instrText xml:space="preserve"> REF _Ref74073800 \r \h </w:instrText>
            </w:r>
            <w:r>
              <w:rPr>
                <w:rFonts w:ascii="Times New Roman" w:eastAsia="Times New Roman" w:hAnsi="Times New Roman" w:cs="Times New Roman"/>
                <w:sz w:val="24"/>
                <w:szCs w:val="24"/>
                <w:lang w:eastAsia="ru-RU"/>
              </w:rPr>
              <w:instrText xml:space="preserve"> \* MERGEFORMAT </w:instrText>
            </w:r>
            <w:r w:rsidRPr="007F5BAF">
              <w:rPr>
                <w:rFonts w:ascii="Times New Roman" w:eastAsia="Times New Roman" w:hAnsi="Times New Roman" w:cs="Times New Roman"/>
                <w:sz w:val="24"/>
                <w:szCs w:val="24"/>
                <w:lang w:eastAsia="ru-RU"/>
              </w:rPr>
            </w:r>
            <w:r w:rsidRPr="007F5BAF">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8.6.3</w:t>
            </w:r>
            <w:r w:rsidRPr="007F5BAF">
              <w:rPr>
                <w:rFonts w:ascii="Times New Roman" w:eastAsia="Times New Roman" w:hAnsi="Times New Roman" w:cs="Times New Roman"/>
                <w:sz w:val="24"/>
                <w:szCs w:val="24"/>
                <w:lang w:eastAsia="ru-RU"/>
              </w:rPr>
              <w:fldChar w:fldCharType="end"/>
            </w:r>
            <w:r w:rsidRPr="007F5BAF">
              <w:rPr>
                <w:rFonts w:ascii="Times New Roman" w:eastAsia="Times New Roman" w:hAnsi="Times New Roman" w:cs="Times New Roman"/>
                <w:sz w:val="24"/>
                <w:szCs w:val="24"/>
                <w:lang w:eastAsia="ru-RU"/>
              </w:rPr>
              <w:t xml:space="preserve"> Правил страхования, </w:t>
            </w:r>
            <w:r w:rsidR="00E12BAC">
              <w:rPr>
                <w:rFonts w:ascii="Times New Roman" w:eastAsia="Times New Roman" w:hAnsi="Times New Roman" w:cs="Times New Roman"/>
                <w:sz w:val="24"/>
                <w:szCs w:val="24"/>
                <w:lang w:eastAsia="ru-RU"/>
              </w:rPr>
              <w:t>ч</w:t>
            </w:r>
            <w:r w:rsidRPr="007F5BAF">
              <w:rPr>
                <w:rFonts w:ascii="Times New Roman" w:eastAsia="Times New Roman" w:hAnsi="Times New Roman" w:cs="Times New Roman"/>
                <w:sz w:val="24"/>
                <w:szCs w:val="24"/>
                <w:lang w:eastAsia="ru-RU"/>
              </w:rPr>
              <w:t xml:space="preserve">то </w:t>
            </w:r>
            <w:r>
              <w:rPr>
                <w:rFonts w:ascii="Times New Roman" w:eastAsia="Times New Roman" w:hAnsi="Times New Roman" w:cs="Times New Roman"/>
                <w:sz w:val="24"/>
                <w:szCs w:val="24"/>
                <w:lang w:eastAsia="ru-RU"/>
              </w:rPr>
              <w:t>повлияло</w:t>
            </w:r>
            <w:r w:rsidRPr="007F5BAF">
              <w:rPr>
                <w:rFonts w:ascii="Times New Roman" w:eastAsia="Times New Roman" w:hAnsi="Times New Roman" w:cs="Times New Roman"/>
                <w:sz w:val="24"/>
                <w:szCs w:val="24"/>
                <w:lang w:eastAsia="ru-RU"/>
              </w:rPr>
              <w:t xml:space="preserve"> на возможность определить подлежащие страховому возмещению убытки</w:t>
            </w:r>
            <w:r>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Страховая выплата не производится в отношении любых косвенных убытков, в том числе </w:t>
            </w:r>
            <w:r w:rsidR="0032741E">
              <w:rPr>
                <w:rFonts w:ascii="Times New Roman" w:eastAsia="Times New Roman" w:hAnsi="Times New Roman" w:cs="Times New Roman"/>
                <w:sz w:val="24"/>
                <w:szCs w:val="24"/>
                <w:lang w:eastAsia="ru-RU"/>
              </w:rPr>
              <w:t xml:space="preserve">тех, </w:t>
            </w:r>
            <w:r w:rsidRPr="00F61184">
              <w:rPr>
                <w:rFonts w:ascii="Times New Roman" w:eastAsia="Times New Roman" w:hAnsi="Times New Roman" w:cs="Times New Roman"/>
                <w:sz w:val="24"/>
                <w:szCs w:val="24"/>
                <w:lang w:eastAsia="ru-RU"/>
              </w:rPr>
              <w:t>которые явились следствием страховых случаев: упущенная выгода, причинение морального вреда и ущерба деловой репутации, неустойки, проценты за просрочку, штрафы, пени и т. п.</w:t>
            </w:r>
          </w:p>
        </w:tc>
      </w:tr>
      <w:tr w:rsidR="00F61184" w:rsidRPr="00F61184" w:rsidTr="002779B5">
        <w:tc>
          <w:tcPr>
            <w:tcW w:w="5000" w:type="pct"/>
            <w:shd w:val="clear" w:color="auto" w:fill="auto"/>
          </w:tcPr>
          <w:p w:rsidR="00B8185E" w:rsidRPr="00F61184" w:rsidRDefault="00F61184" w:rsidP="001E19F1">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Основания для освобождения Страховщика от страховой выплаты и для отказа в страховой выплате определяются в соответствии с законодательством Российской Федерации.</w:t>
            </w:r>
          </w:p>
        </w:tc>
      </w:tr>
      <w:tr w:rsidR="00F61184" w:rsidRPr="00F61184" w:rsidTr="002779B5">
        <w:tc>
          <w:tcPr>
            <w:tcW w:w="5000" w:type="pct"/>
            <w:shd w:val="clear" w:color="auto" w:fill="auto"/>
          </w:tcPr>
          <w:p w:rsidR="00F61184" w:rsidRPr="00F61184" w:rsidRDefault="00F61184" w:rsidP="0042585A">
            <w:pPr>
              <w:pStyle w:val="2"/>
            </w:pPr>
            <w:bookmarkStart w:id="34" w:name="_Toc74138703"/>
            <w:bookmarkStart w:id="35" w:name="_Toc81387524"/>
            <w:r w:rsidRPr="00F61184">
              <w:t>Порядок определен</w:t>
            </w:r>
            <w:r w:rsidR="00236B9E">
              <w:t>и</w:t>
            </w:r>
            <w:r w:rsidRPr="00F61184">
              <w:t>я страховой стоимости, страховой суммы, франшизы.</w:t>
            </w:r>
            <w:bookmarkEnd w:id="34"/>
            <w:bookmarkEnd w:id="35"/>
          </w:p>
        </w:tc>
      </w:tr>
      <w:tr w:rsidR="00F61184" w:rsidRPr="00F61184" w:rsidTr="002779B5">
        <w:tc>
          <w:tcPr>
            <w:tcW w:w="5000" w:type="pct"/>
            <w:shd w:val="clear" w:color="auto" w:fill="auto"/>
          </w:tcPr>
          <w:p w:rsidR="00F61184" w:rsidRPr="00F61184" w:rsidRDefault="00F61184" w:rsidP="0032741E">
            <w:pPr>
              <w:numPr>
                <w:ilvl w:val="1"/>
                <w:numId w:val="15"/>
              </w:numPr>
              <w:tabs>
                <w:tab w:val="left" w:pos="709"/>
              </w:tabs>
              <w:spacing w:after="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Страховая стоимость (действительная стоимость) урожая сельскохозяйственной культуры, посадок многолетних насаждений определяется по действующей на </w:t>
            </w:r>
            <w:r w:rsidR="0032741E">
              <w:rPr>
                <w:rFonts w:ascii="Times New Roman" w:eastAsia="Times New Roman" w:hAnsi="Times New Roman" w:cs="Times New Roman"/>
                <w:sz w:val="24"/>
                <w:szCs w:val="24"/>
                <w:lang w:eastAsia="ru-RU"/>
              </w:rPr>
              <w:t>дату</w:t>
            </w:r>
            <w:r w:rsidR="0032741E"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заключения договора сельскохозяйственного страхования методике</w:t>
            </w:r>
            <w:r w:rsidR="0032741E">
              <w:rPr>
                <w:rFonts w:ascii="Times New Roman" w:eastAsia="Times New Roman" w:hAnsi="Times New Roman" w:cs="Times New Roman"/>
                <w:sz w:val="24"/>
                <w:szCs w:val="24"/>
                <w:lang w:eastAsia="ru-RU"/>
              </w:rPr>
              <w:t xml:space="preserve"> </w:t>
            </w:r>
            <w:r w:rsidR="0032741E" w:rsidRPr="008611EE">
              <w:rPr>
                <w:rFonts w:ascii="Times New Roman" w:hAnsi="Times New Roman" w:cs="Times New Roman"/>
                <w:sz w:val="24"/>
                <w:szCs w:val="24"/>
              </w:rPr>
              <w:t>определения страховой стоимости и размера утраты (гибели) урожая сельскохозяйственной культуры и посадок многолетних насаждений</w:t>
            </w:r>
            <w:r w:rsidRPr="00F61184">
              <w:rPr>
                <w:rFonts w:ascii="Times New Roman" w:eastAsia="Times New Roman" w:hAnsi="Times New Roman" w:cs="Times New Roman"/>
                <w:sz w:val="24"/>
                <w:szCs w:val="24"/>
                <w:lang w:eastAsia="ru-RU"/>
              </w:rPr>
              <w:t>, утвержденной в соответствии со статьей 3 Федерального закона № 260-ФЗ.</w:t>
            </w:r>
          </w:p>
        </w:tc>
      </w:tr>
      <w:tr w:rsidR="00F61184" w:rsidRPr="00F61184" w:rsidTr="002779B5">
        <w:tc>
          <w:tcPr>
            <w:tcW w:w="5000" w:type="pct"/>
            <w:shd w:val="clear" w:color="auto" w:fill="auto"/>
          </w:tcPr>
          <w:p w:rsidR="00F61184" w:rsidRPr="00F61184" w:rsidRDefault="00F61184" w:rsidP="00E63C50">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Размер страховой суммы, исходя из которой устанавливается размер страховой премии (страховых взносов)</w:t>
            </w:r>
            <w:r w:rsidR="00E63C50">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и в пределах которой Страховщик обязуется произвести страховую выплату, определяется в договоре сельскохозяйственного страхования.</w:t>
            </w:r>
          </w:p>
        </w:tc>
      </w:tr>
      <w:tr w:rsidR="00F61184" w:rsidRPr="00F61184" w:rsidTr="002779B5">
        <w:tc>
          <w:tcPr>
            <w:tcW w:w="5000" w:type="pct"/>
            <w:shd w:val="clear" w:color="auto" w:fill="auto"/>
          </w:tcPr>
          <w:p w:rsidR="00F61184" w:rsidRPr="00F61184" w:rsidRDefault="00F61184" w:rsidP="0032741E">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36" w:name="_Ref412133638"/>
            <w:r w:rsidRPr="00F61184">
              <w:rPr>
                <w:rFonts w:ascii="Times New Roman" w:eastAsia="Times New Roman" w:hAnsi="Times New Roman" w:cs="Times New Roman"/>
                <w:sz w:val="24"/>
                <w:szCs w:val="24"/>
                <w:lang w:eastAsia="ru-RU"/>
              </w:rPr>
              <w:t>Страховая сумма устанавливается в размере, определенном в соответствии со статьей 4 Федерального закона № 260-ФЗ.</w:t>
            </w:r>
            <w:bookmarkEnd w:id="36"/>
          </w:p>
        </w:tc>
      </w:tr>
      <w:tr w:rsidR="00F61184" w:rsidRPr="00F61184" w:rsidTr="002779B5">
        <w:tc>
          <w:tcPr>
            <w:tcW w:w="5000" w:type="pct"/>
            <w:shd w:val="clear" w:color="auto" w:fill="auto"/>
          </w:tcPr>
          <w:p w:rsidR="00F61184" w:rsidRPr="00F61184" w:rsidRDefault="00F61184" w:rsidP="001E19F1">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270460">
              <w:rPr>
                <w:rFonts w:ascii="Times New Roman" w:eastAsia="Times New Roman" w:hAnsi="Times New Roman" w:cs="Times New Roman"/>
                <w:sz w:val="24"/>
                <w:szCs w:val="24"/>
                <w:lang w:eastAsia="ru-RU"/>
              </w:rPr>
              <w:t xml:space="preserve">Если в договоре сельскохозяйственного страхования страховая сумма установлена ниже страховой стоимости, Страховщик при наступлении страхового случая возмещает Страхователю (Выгодоприобретателю) часть понесенных последним убытков пропорционально отношению страховой суммы к страховой стоимости (п. </w:t>
            </w:r>
            <w:r w:rsidR="007D1E4D" w:rsidRPr="00C64703">
              <w:rPr>
                <w:rFonts w:ascii="Times New Roman" w:eastAsia="Times New Roman" w:hAnsi="Times New Roman" w:cs="Times New Roman"/>
                <w:sz w:val="24"/>
                <w:szCs w:val="24"/>
                <w:highlight w:val="yellow"/>
                <w:lang w:eastAsia="ru-RU"/>
              </w:rPr>
              <w:fldChar w:fldCharType="begin"/>
            </w:r>
            <w:r w:rsidR="007D1E4D" w:rsidRPr="00270460">
              <w:rPr>
                <w:rFonts w:ascii="Times New Roman" w:eastAsia="Times New Roman" w:hAnsi="Times New Roman" w:cs="Times New Roman"/>
                <w:sz w:val="24"/>
                <w:szCs w:val="24"/>
                <w:lang w:eastAsia="ru-RU"/>
              </w:rPr>
              <w:instrText xml:space="preserve"> REF _Ref429063022 \r \h </w:instrText>
            </w:r>
            <w:r w:rsidR="00D27F3E">
              <w:rPr>
                <w:rFonts w:ascii="Times New Roman" w:eastAsia="Times New Roman" w:hAnsi="Times New Roman" w:cs="Times New Roman"/>
                <w:sz w:val="24"/>
                <w:szCs w:val="24"/>
                <w:highlight w:val="yellow"/>
                <w:lang w:eastAsia="ru-RU"/>
              </w:rPr>
              <w:instrText xml:space="preserve"> \* MERGEFORMAT </w:instrText>
            </w:r>
            <w:r w:rsidR="007D1E4D" w:rsidRPr="00C64703">
              <w:rPr>
                <w:rFonts w:ascii="Times New Roman" w:eastAsia="Times New Roman" w:hAnsi="Times New Roman" w:cs="Times New Roman"/>
                <w:sz w:val="24"/>
                <w:szCs w:val="24"/>
                <w:highlight w:val="yellow"/>
                <w:lang w:eastAsia="ru-RU"/>
              </w:rPr>
            </w:r>
            <w:r w:rsidR="007D1E4D" w:rsidRPr="00C64703">
              <w:rPr>
                <w:rFonts w:ascii="Times New Roman" w:eastAsia="Times New Roman" w:hAnsi="Times New Roman" w:cs="Times New Roman"/>
                <w:sz w:val="24"/>
                <w:szCs w:val="24"/>
                <w:highlight w:val="yellow"/>
                <w:lang w:eastAsia="ru-RU"/>
              </w:rPr>
              <w:fldChar w:fldCharType="separate"/>
            </w:r>
            <w:r w:rsidR="00BC3FDD">
              <w:rPr>
                <w:rFonts w:ascii="Times New Roman" w:eastAsia="Times New Roman" w:hAnsi="Times New Roman" w:cs="Times New Roman"/>
                <w:sz w:val="24"/>
                <w:szCs w:val="24"/>
                <w:lang w:eastAsia="ru-RU"/>
              </w:rPr>
              <w:t>10.1</w:t>
            </w:r>
            <w:r w:rsidR="007D1E4D" w:rsidRPr="00C64703">
              <w:rPr>
                <w:rFonts w:ascii="Times New Roman" w:eastAsia="Times New Roman" w:hAnsi="Times New Roman" w:cs="Times New Roman"/>
                <w:sz w:val="24"/>
                <w:szCs w:val="24"/>
                <w:highlight w:val="yellow"/>
                <w:lang w:eastAsia="ru-RU"/>
              </w:rPr>
              <w:fldChar w:fldCharType="end"/>
            </w:r>
            <w:r w:rsidRPr="00270460">
              <w:rPr>
                <w:rFonts w:ascii="Times New Roman" w:eastAsia="Times New Roman" w:hAnsi="Times New Roman" w:cs="Times New Roman"/>
                <w:sz w:val="24"/>
                <w:szCs w:val="24"/>
                <w:lang w:eastAsia="ru-RU"/>
              </w:rPr>
              <w:t xml:space="preserve"> Правил страхования).</w:t>
            </w:r>
            <w:r w:rsidRPr="00F61184">
              <w:rPr>
                <w:rFonts w:ascii="Times New Roman" w:eastAsia="Times New Roman" w:hAnsi="Times New Roman" w:cs="Times New Roman"/>
                <w:sz w:val="24"/>
                <w:szCs w:val="24"/>
                <w:lang w:eastAsia="ru-RU"/>
              </w:rPr>
              <w:t xml:space="preserve"> </w:t>
            </w:r>
          </w:p>
        </w:tc>
      </w:tr>
      <w:tr w:rsidR="00F61184" w:rsidRPr="00F61184" w:rsidTr="002779B5">
        <w:tc>
          <w:tcPr>
            <w:tcW w:w="5000" w:type="pct"/>
            <w:shd w:val="clear" w:color="auto" w:fill="auto"/>
          </w:tcPr>
          <w:p w:rsidR="00F61184" w:rsidRPr="00F61184" w:rsidRDefault="00F61184" w:rsidP="00A15EA9">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Страховая сумма в договоре сельскохозяйственного страхования указывается по каждой сельскохозяйственной культуре</w:t>
            </w:r>
            <w:r w:rsidR="00A15EA9">
              <w:rPr>
                <w:rFonts w:ascii="Times New Roman" w:eastAsia="Times New Roman" w:hAnsi="Times New Roman" w:cs="Times New Roman"/>
                <w:sz w:val="24"/>
                <w:szCs w:val="24"/>
                <w:lang w:eastAsia="ru-RU"/>
              </w:rPr>
              <w:t xml:space="preserve"> или группе посадок многолетних насаждений</w:t>
            </w:r>
            <w:r w:rsidRPr="00F61184">
              <w:rPr>
                <w:rFonts w:ascii="Times New Roman" w:eastAsia="Times New Roman" w:hAnsi="Times New Roman" w:cs="Times New Roman"/>
                <w:sz w:val="24"/>
                <w:szCs w:val="24"/>
                <w:lang w:eastAsia="ru-RU"/>
              </w:rPr>
              <w:t>, в отношении котор</w:t>
            </w:r>
            <w:r w:rsidR="00A15EA9">
              <w:rPr>
                <w:rFonts w:ascii="Times New Roman" w:eastAsia="Times New Roman" w:hAnsi="Times New Roman" w:cs="Times New Roman"/>
                <w:sz w:val="24"/>
                <w:szCs w:val="24"/>
                <w:lang w:eastAsia="ru-RU"/>
              </w:rPr>
              <w:t>ых</w:t>
            </w:r>
            <w:r w:rsidRPr="00F61184">
              <w:rPr>
                <w:rFonts w:ascii="Times New Roman" w:eastAsia="Times New Roman" w:hAnsi="Times New Roman" w:cs="Times New Roman"/>
                <w:sz w:val="24"/>
                <w:szCs w:val="24"/>
                <w:lang w:eastAsia="ru-RU"/>
              </w:rPr>
              <w:t xml:space="preserve"> осуществляется страхование. </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Договор сельскохозяйственного страхования предусматривает наличие безусловной франшизы, установленной по соглашению Страхователя со Страховщиком.</w:t>
            </w:r>
          </w:p>
        </w:tc>
      </w:tr>
      <w:tr w:rsidR="00F61184" w:rsidRPr="00F61184" w:rsidTr="002779B5">
        <w:tc>
          <w:tcPr>
            <w:tcW w:w="5000" w:type="pct"/>
            <w:shd w:val="clear" w:color="auto" w:fill="auto"/>
          </w:tcPr>
          <w:p w:rsidR="00B8185E" w:rsidRPr="00F61184" w:rsidRDefault="00F61184" w:rsidP="001E19F1">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37" w:name="_Ref412133983"/>
            <w:r w:rsidRPr="00F61184">
              <w:rPr>
                <w:rFonts w:ascii="Times New Roman" w:eastAsia="Times New Roman" w:hAnsi="Times New Roman" w:cs="Times New Roman"/>
                <w:sz w:val="24"/>
                <w:szCs w:val="24"/>
                <w:lang w:eastAsia="ru-RU"/>
              </w:rPr>
              <w:t xml:space="preserve">Размер безусловной франшизы в отношении каждой  сельскохозяйственной культуры </w:t>
            </w:r>
            <w:r w:rsidR="00A15EA9">
              <w:rPr>
                <w:rFonts w:ascii="Times New Roman" w:eastAsia="Times New Roman" w:hAnsi="Times New Roman" w:cs="Times New Roman"/>
                <w:sz w:val="24"/>
                <w:szCs w:val="24"/>
                <w:lang w:eastAsia="ru-RU"/>
              </w:rPr>
              <w:t xml:space="preserve">или группы посадок многолетних насаждений </w:t>
            </w:r>
            <w:r w:rsidRPr="00F61184">
              <w:rPr>
                <w:rFonts w:ascii="Times New Roman" w:eastAsia="Times New Roman" w:hAnsi="Times New Roman" w:cs="Times New Roman"/>
                <w:sz w:val="24"/>
                <w:szCs w:val="24"/>
                <w:lang w:eastAsia="ru-RU"/>
              </w:rPr>
              <w:t>устанавливается в соответствии со статьей 4 Федерального закона № 260-ФЗ.</w:t>
            </w:r>
            <w:bookmarkEnd w:id="37"/>
          </w:p>
        </w:tc>
      </w:tr>
      <w:tr w:rsidR="00F61184" w:rsidRPr="00F61184" w:rsidTr="002779B5">
        <w:tc>
          <w:tcPr>
            <w:tcW w:w="5000" w:type="pct"/>
            <w:shd w:val="clear" w:color="auto" w:fill="auto"/>
          </w:tcPr>
          <w:p w:rsidR="00F61184" w:rsidRPr="00F61184" w:rsidRDefault="00F61184" w:rsidP="00B97B49">
            <w:pPr>
              <w:pStyle w:val="2"/>
            </w:pPr>
            <w:bookmarkStart w:id="38" w:name="_Toc74138704"/>
            <w:bookmarkStart w:id="39" w:name="_Toc81387525"/>
            <w:r w:rsidRPr="00F61184">
              <w:t>Порядок определен</w:t>
            </w:r>
            <w:r w:rsidR="00B97B49">
              <w:t>и</w:t>
            </w:r>
            <w:r w:rsidRPr="00F61184">
              <w:t>я страхового тарифа, страховой премии.</w:t>
            </w:r>
            <w:bookmarkEnd w:id="38"/>
            <w:bookmarkEnd w:id="39"/>
            <w:r w:rsidR="00DD5523">
              <w:t xml:space="preserve"> </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Страховой тариф представляет собой ставку страховой премии с единицы страховой суммы с учетом объекта страхования и характера страхового риска.</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При определении страхового тарифа по конкретному договору сельскохозяйственного страхования Страховщик вправе применять к базовым страховым тарифам поправочные (повышающие или понижающие) коэффициенты, исходя из конкретных условий страхования, в том числе размера франшизы и факторов, влияющих на степень страхового риска.</w:t>
            </w:r>
          </w:p>
        </w:tc>
      </w:tr>
      <w:tr w:rsidR="00F61184" w:rsidRPr="00F61184" w:rsidTr="002779B5">
        <w:tc>
          <w:tcPr>
            <w:tcW w:w="5000" w:type="pct"/>
            <w:shd w:val="clear" w:color="auto" w:fill="auto"/>
          </w:tcPr>
          <w:p w:rsidR="00F61184" w:rsidRPr="00F61184" w:rsidRDefault="00F61184" w:rsidP="0032741E">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Применяемая при расчете страховых тарифов и непосредственно предназначенная для осуществления страховых и компенсационных выплат Страхователям (Выгодоприобретателям) доля страховой премии не может быть менее установлен</w:t>
            </w:r>
            <w:r w:rsidR="0032741E">
              <w:rPr>
                <w:rFonts w:ascii="Times New Roman" w:eastAsia="Times New Roman" w:hAnsi="Times New Roman" w:cs="Times New Roman"/>
                <w:sz w:val="24"/>
                <w:szCs w:val="24"/>
                <w:lang w:eastAsia="ru-RU"/>
              </w:rPr>
              <w:t>н</w:t>
            </w:r>
            <w:r w:rsidRPr="00F61184">
              <w:rPr>
                <w:rFonts w:ascii="Times New Roman" w:eastAsia="Times New Roman" w:hAnsi="Times New Roman" w:cs="Times New Roman"/>
                <w:sz w:val="24"/>
                <w:szCs w:val="24"/>
                <w:lang w:eastAsia="ru-RU"/>
              </w:rPr>
              <w:t>о</w:t>
            </w:r>
            <w:r w:rsidR="0032741E">
              <w:rPr>
                <w:rFonts w:ascii="Times New Roman" w:eastAsia="Times New Roman" w:hAnsi="Times New Roman" w:cs="Times New Roman"/>
                <w:sz w:val="24"/>
                <w:szCs w:val="24"/>
                <w:lang w:eastAsia="ru-RU"/>
              </w:rPr>
              <w:t>й</w:t>
            </w:r>
            <w:r w:rsidRPr="00F61184">
              <w:rPr>
                <w:rFonts w:ascii="Times New Roman" w:eastAsia="Times New Roman" w:hAnsi="Times New Roman" w:cs="Times New Roman"/>
                <w:sz w:val="24"/>
                <w:szCs w:val="24"/>
                <w:lang w:eastAsia="ru-RU"/>
              </w:rPr>
              <w:t xml:space="preserve"> </w:t>
            </w:r>
            <w:r w:rsidR="0032741E">
              <w:rPr>
                <w:rFonts w:ascii="Times New Roman" w:eastAsia="Times New Roman" w:hAnsi="Times New Roman" w:cs="Times New Roman"/>
                <w:sz w:val="24"/>
                <w:szCs w:val="24"/>
                <w:lang w:eastAsia="ru-RU"/>
              </w:rPr>
              <w:t xml:space="preserve">частью 2 </w:t>
            </w:r>
            <w:r w:rsidR="0032741E" w:rsidRPr="00F61184">
              <w:rPr>
                <w:rFonts w:ascii="Times New Roman" w:eastAsia="Times New Roman" w:hAnsi="Times New Roman" w:cs="Times New Roman"/>
                <w:sz w:val="24"/>
                <w:szCs w:val="24"/>
                <w:lang w:eastAsia="ru-RU"/>
              </w:rPr>
              <w:t>стать</w:t>
            </w:r>
            <w:r w:rsidR="0032741E">
              <w:rPr>
                <w:rFonts w:ascii="Times New Roman" w:eastAsia="Times New Roman" w:hAnsi="Times New Roman" w:cs="Times New Roman"/>
                <w:sz w:val="24"/>
                <w:szCs w:val="24"/>
                <w:lang w:eastAsia="ru-RU"/>
              </w:rPr>
              <w:t>и</w:t>
            </w:r>
            <w:r w:rsidR="0032741E"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4 Федерального закона № 260-ФЗ.</w:t>
            </w:r>
          </w:p>
        </w:tc>
      </w:tr>
      <w:tr w:rsidR="00F61184" w:rsidRPr="00F61184" w:rsidTr="002779B5">
        <w:tc>
          <w:tcPr>
            <w:tcW w:w="5000" w:type="pct"/>
            <w:shd w:val="clear" w:color="auto" w:fill="auto"/>
          </w:tcPr>
          <w:p w:rsidR="00F61184" w:rsidRPr="00F61184" w:rsidRDefault="00F61184" w:rsidP="00431F2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Размер страхового тарифа определяется договором сельскохозяйственного страхования по соглашению </w:t>
            </w:r>
            <w:r w:rsidR="00431F24">
              <w:rPr>
                <w:rFonts w:ascii="Times New Roman" w:eastAsia="Times New Roman" w:hAnsi="Times New Roman" w:cs="Times New Roman"/>
                <w:sz w:val="24"/>
                <w:szCs w:val="24"/>
                <w:lang w:eastAsia="ru-RU"/>
              </w:rPr>
              <w:t>С</w:t>
            </w:r>
            <w:r w:rsidRPr="00F61184">
              <w:rPr>
                <w:rFonts w:ascii="Times New Roman" w:eastAsia="Times New Roman" w:hAnsi="Times New Roman" w:cs="Times New Roman"/>
                <w:sz w:val="24"/>
                <w:szCs w:val="24"/>
                <w:lang w:eastAsia="ru-RU"/>
              </w:rPr>
              <w:t>торон.</w:t>
            </w:r>
          </w:p>
        </w:tc>
      </w:tr>
      <w:tr w:rsidR="00F61184" w:rsidRPr="00F61184" w:rsidTr="002779B5">
        <w:tc>
          <w:tcPr>
            <w:tcW w:w="5000" w:type="pct"/>
            <w:shd w:val="clear" w:color="auto" w:fill="auto"/>
          </w:tcPr>
          <w:p w:rsidR="009237FE" w:rsidRDefault="00431F24" w:rsidP="002152F2">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Страхов</w:t>
            </w:r>
            <w:r>
              <w:rPr>
                <w:rFonts w:ascii="Times New Roman" w:eastAsia="Times New Roman" w:hAnsi="Times New Roman" w:cs="Times New Roman"/>
                <w:sz w:val="24"/>
                <w:szCs w:val="24"/>
                <w:lang w:eastAsia="ru-RU"/>
              </w:rPr>
              <w:t>ая</w:t>
            </w:r>
            <w:r w:rsidRPr="00F61184">
              <w:rPr>
                <w:rFonts w:ascii="Times New Roman" w:eastAsia="Times New Roman" w:hAnsi="Times New Roman" w:cs="Times New Roman"/>
                <w:sz w:val="24"/>
                <w:szCs w:val="24"/>
                <w:lang w:eastAsia="ru-RU"/>
              </w:rPr>
              <w:t xml:space="preserve"> преми</w:t>
            </w:r>
            <w:r>
              <w:rPr>
                <w:rFonts w:ascii="Times New Roman" w:eastAsia="Times New Roman" w:hAnsi="Times New Roman" w:cs="Times New Roman"/>
                <w:sz w:val="24"/>
                <w:szCs w:val="24"/>
                <w:lang w:eastAsia="ru-RU"/>
              </w:rPr>
              <w:t>я</w:t>
            </w:r>
            <w:r w:rsidRPr="00F61184">
              <w:rPr>
                <w:rFonts w:ascii="Times New Roman" w:eastAsia="Times New Roman" w:hAnsi="Times New Roman" w:cs="Times New Roman"/>
                <w:sz w:val="24"/>
                <w:szCs w:val="24"/>
                <w:lang w:eastAsia="ru-RU"/>
              </w:rPr>
              <w:t xml:space="preserve"> </w:t>
            </w:r>
            <w:r w:rsidR="00F61184" w:rsidRPr="00F61184">
              <w:rPr>
                <w:rFonts w:ascii="Times New Roman" w:eastAsia="Times New Roman" w:hAnsi="Times New Roman" w:cs="Times New Roman"/>
                <w:sz w:val="24"/>
                <w:szCs w:val="24"/>
                <w:lang w:eastAsia="ru-RU"/>
              </w:rPr>
              <w:t>является плат</w:t>
            </w:r>
            <w:r>
              <w:rPr>
                <w:rFonts w:ascii="Times New Roman" w:eastAsia="Times New Roman" w:hAnsi="Times New Roman" w:cs="Times New Roman"/>
                <w:sz w:val="24"/>
                <w:szCs w:val="24"/>
                <w:lang w:eastAsia="ru-RU"/>
              </w:rPr>
              <w:t>ой</w:t>
            </w:r>
            <w:r w:rsidR="00F61184" w:rsidRPr="00F61184">
              <w:rPr>
                <w:rFonts w:ascii="Times New Roman" w:eastAsia="Times New Roman" w:hAnsi="Times New Roman" w:cs="Times New Roman"/>
                <w:sz w:val="24"/>
                <w:szCs w:val="24"/>
                <w:lang w:eastAsia="ru-RU"/>
              </w:rPr>
              <w:t xml:space="preserve"> за страхование, </w:t>
            </w:r>
            <w:r w:rsidR="00E12BAC">
              <w:rPr>
                <w:rFonts w:ascii="Times New Roman" w:eastAsia="Times New Roman" w:hAnsi="Times New Roman" w:cs="Times New Roman"/>
                <w:sz w:val="24"/>
                <w:szCs w:val="24"/>
                <w:lang w:eastAsia="ru-RU"/>
              </w:rPr>
              <w:t xml:space="preserve">уплату </w:t>
            </w:r>
            <w:r w:rsidR="00F61184" w:rsidRPr="00F61184">
              <w:rPr>
                <w:rFonts w:ascii="Times New Roman" w:eastAsia="Times New Roman" w:hAnsi="Times New Roman" w:cs="Times New Roman"/>
                <w:sz w:val="24"/>
                <w:szCs w:val="24"/>
                <w:lang w:eastAsia="ru-RU"/>
              </w:rPr>
              <w:t>котор</w:t>
            </w:r>
            <w:r w:rsidR="00E12BAC">
              <w:rPr>
                <w:rFonts w:ascii="Times New Roman" w:eastAsia="Times New Roman" w:hAnsi="Times New Roman" w:cs="Times New Roman"/>
                <w:sz w:val="24"/>
                <w:szCs w:val="24"/>
                <w:lang w:eastAsia="ru-RU"/>
              </w:rPr>
              <w:t>ой</w:t>
            </w:r>
            <w:r w:rsidR="00F61184" w:rsidRPr="00F61184">
              <w:rPr>
                <w:rFonts w:ascii="Times New Roman" w:eastAsia="Times New Roman" w:hAnsi="Times New Roman" w:cs="Times New Roman"/>
                <w:sz w:val="24"/>
                <w:szCs w:val="24"/>
                <w:lang w:eastAsia="ru-RU"/>
              </w:rPr>
              <w:t xml:space="preserve"> Страхователь обязан </w:t>
            </w:r>
            <w:r w:rsidR="00E12BAC">
              <w:rPr>
                <w:rFonts w:ascii="Times New Roman" w:eastAsia="Times New Roman" w:hAnsi="Times New Roman" w:cs="Times New Roman"/>
                <w:sz w:val="24"/>
                <w:szCs w:val="24"/>
                <w:lang w:eastAsia="ru-RU"/>
              </w:rPr>
              <w:t>обеспечить</w:t>
            </w:r>
            <w:r w:rsidR="00E12BAC" w:rsidRPr="00F61184">
              <w:rPr>
                <w:rFonts w:ascii="Times New Roman" w:eastAsia="Times New Roman" w:hAnsi="Times New Roman" w:cs="Times New Roman"/>
                <w:sz w:val="24"/>
                <w:szCs w:val="24"/>
                <w:lang w:eastAsia="ru-RU"/>
              </w:rPr>
              <w:t xml:space="preserve"> </w:t>
            </w:r>
            <w:r w:rsidR="00F61184" w:rsidRPr="00F61184">
              <w:rPr>
                <w:rFonts w:ascii="Times New Roman" w:eastAsia="Times New Roman" w:hAnsi="Times New Roman" w:cs="Times New Roman"/>
                <w:sz w:val="24"/>
                <w:szCs w:val="24"/>
                <w:lang w:eastAsia="ru-RU"/>
              </w:rPr>
              <w:t xml:space="preserve">Страховщику в порядке и в сроки, установленные договором сельскохозяйственного страхования. </w:t>
            </w:r>
          </w:p>
          <w:p w:rsidR="00F61184" w:rsidRPr="00F61184" w:rsidRDefault="009237FE" w:rsidP="00FD332A">
            <w:pPr>
              <w:tabs>
                <w:tab w:val="left" w:pos="709"/>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Страховая премия вносится в рассрочку. Один из страховых взносов </w:t>
            </w:r>
            <w:r w:rsidR="00FD332A">
              <w:rPr>
                <w:rFonts w:ascii="Times New Roman" w:eastAsia="Times New Roman" w:hAnsi="Times New Roman" w:cs="Times New Roman"/>
                <w:sz w:val="24"/>
                <w:szCs w:val="24"/>
                <w:lang w:eastAsia="ru-RU"/>
              </w:rPr>
              <w:t xml:space="preserve">может </w:t>
            </w:r>
            <w:r>
              <w:rPr>
                <w:rFonts w:ascii="Times New Roman" w:eastAsia="Times New Roman" w:hAnsi="Times New Roman" w:cs="Times New Roman"/>
                <w:sz w:val="24"/>
                <w:szCs w:val="24"/>
                <w:lang w:eastAsia="ru-RU"/>
              </w:rPr>
              <w:t>уплачиват</w:t>
            </w:r>
            <w:r w:rsidR="00FD332A">
              <w:rPr>
                <w:rFonts w:ascii="Times New Roman" w:eastAsia="Times New Roman" w:hAnsi="Times New Roman" w:cs="Times New Roman"/>
                <w:sz w:val="24"/>
                <w:szCs w:val="24"/>
                <w:lang w:eastAsia="ru-RU"/>
              </w:rPr>
              <w:t>ь</w:t>
            </w:r>
            <w:r>
              <w:rPr>
                <w:rFonts w:ascii="Times New Roman" w:eastAsia="Times New Roman" w:hAnsi="Times New Roman" w:cs="Times New Roman"/>
                <w:sz w:val="24"/>
                <w:szCs w:val="24"/>
                <w:lang w:eastAsia="ru-RU"/>
              </w:rPr>
              <w:t xml:space="preserve">ся за счет средств государственной поддержки </w:t>
            </w:r>
            <w:r w:rsidR="00D12D00" w:rsidRPr="00D12D00">
              <w:rPr>
                <w:rFonts w:ascii="Times New Roman" w:eastAsia="Times New Roman" w:hAnsi="Times New Roman" w:cs="Times New Roman"/>
                <w:sz w:val="24"/>
                <w:szCs w:val="24"/>
                <w:lang w:eastAsia="ru-RU"/>
              </w:rPr>
              <w:t>в порядке, размере и на условиях, установленных Федеральным законом № 260-ФЗ. При этом Страхователь не освобождается от обязанности по уплате страховой премии в порядке и сроки, установленные договором сельскохозяйственного страхования</w:t>
            </w:r>
            <w:r>
              <w:rPr>
                <w:rFonts w:ascii="Times New Roman" w:eastAsia="Times New Roman" w:hAnsi="Times New Roman" w:cs="Times New Roman"/>
                <w:sz w:val="24"/>
                <w:szCs w:val="24"/>
                <w:lang w:eastAsia="ru-RU"/>
              </w:rPr>
              <w:t>, в том числе</w:t>
            </w:r>
            <w:r w:rsidR="00D12D00" w:rsidRPr="00D12D00">
              <w:rPr>
                <w:rFonts w:ascii="Times New Roman" w:eastAsia="Times New Roman" w:hAnsi="Times New Roman" w:cs="Times New Roman"/>
                <w:sz w:val="24"/>
                <w:szCs w:val="24"/>
                <w:lang w:eastAsia="ru-RU"/>
              </w:rPr>
              <w:t xml:space="preserve"> в случае </w:t>
            </w:r>
            <w:proofErr w:type="spellStart"/>
            <w:r w:rsidR="00D12D00" w:rsidRPr="00D12D00">
              <w:rPr>
                <w:rFonts w:ascii="Times New Roman" w:eastAsia="Times New Roman" w:hAnsi="Times New Roman" w:cs="Times New Roman"/>
                <w:sz w:val="24"/>
                <w:szCs w:val="24"/>
                <w:lang w:eastAsia="ru-RU"/>
              </w:rPr>
              <w:t>непоступления</w:t>
            </w:r>
            <w:proofErr w:type="spellEnd"/>
            <w:r w:rsidR="00D12D00" w:rsidRPr="00D12D00">
              <w:rPr>
                <w:rFonts w:ascii="Times New Roman" w:eastAsia="Times New Roman" w:hAnsi="Times New Roman" w:cs="Times New Roman"/>
                <w:sz w:val="24"/>
                <w:szCs w:val="24"/>
                <w:lang w:eastAsia="ru-RU"/>
              </w:rPr>
              <w:t xml:space="preserve"> средств государственной поддержки в </w:t>
            </w:r>
            <w:r w:rsidR="000A4CC5">
              <w:rPr>
                <w:rFonts w:ascii="Times New Roman" w:eastAsia="Times New Roman" w:hAnsi="Times New Roman" w:cs="Times New Roman"/>
                <w:sz w:val="24"/>
                <w:szCs w:val="24"/>
                <w:lang w:eastAsia="ru-RU"/>
              </w:rPr>
              <w:t xml:space="preserve">размере и срок, </w:t>
            </w:r>
            <w:r>
              <w:rPr>
                <w:rFonts w:ascii="Times New Roman" w:eastAsia="Times New Roman" w:hAnsi="Times New Roman" w:cs="Times New Roman"/>
                <w:sz w:val="24"/>
                <w:szCs w:val="24"/>
                <w:lang w:eastAsia="ru-RU"/>
              </w:rPr>
              <w:t xml:space="preserve">установленные </w:t>
            </w:r>
            <w:r w:rsidRPr="00DD5523">
              <w:rPr>
                <w:rFonts w:ascii="Times New Roman" w:eastAsia="Times New Roman" w:hAnsi="Times New Roman" w:cs="Times New Roman"/>
                <w:sz w:val="24"/>
                <w:szCs w:val="24"/>
                <w:lang w:eastAsia="ru-RU"/>
              </w:rPr>
              <w:t>договор</w:t>
            </w:r>
            <w:r>
              <w:rPr>
                <w:rFonts w:ascii="Times New Roman" w:eastAsia="Times New Roman" w:hAnsi="Times New Roman" w:cs="Times New Roman"/>
                <w:sz w:val="24"/>
                <w:szCs w:val="24"/>
                <w:lang w:eastAsia="ru-RU"/>
              </w:rPr>
              <w:t>ом</w:t>
            </w:r>
            <w:r w:rsidRPr="00DD5523">
              <w:rPr>
                <w:rFonts w:ascii="Times New Roman" w:eastAsia="Times New Roman" w:hAnsi="Times New Roman" w:cs="Times New Roman"/>
                <w:sz w:val="24"/>
                <w:szCs w:val="24"/>
                <w:lang w:eastAsia="ru-RU"/>
              </w:rPr>
              <w:t xml:space="preserve"> сельскохозяйственного страхования</w:t>
            </w:r>
            <w:r w:rsidR="00D12D00" w:rsidRPr="00D12D00">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Общий размер страховой премии, подлежащей уплате по договору сельскохозяйственного страхования, равен сумме страховых премий, исчисленных по каждой  сельскохозяйственной культуре.</w:t>
            </w:r>
          </w:p>
        </w:tc>
      </w:tr>
      <w:tr w:rsidR="00F61184" w:rsidRPr="00F61184" w:rsidTr="002779B5">
        <w:tc>
          <w:tcPr>
            <w:tcW w:w="5000" w:type="pct"/>
            <w:shd w:val="clear" w:color="auto" w:fill="auto"/>
          </w:tcPr>
          <w:p w:rsidR="00F61184" w:rsidRPr="00F61184" w:rsidRDefault="00F61184" w:rsidP="005D62B3">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Размер страховой премии по каждой сельскохозяйственной культуре определяется как произведение страховой суммы, указанной в договоре сельскохозяйственного страхования для данной сельскохозяйственной культуры, </w:t>
            </w:r>
            <w:r w:rsidR="0032741E">
              <w:rPr>
                <w:rFonts w:ascii="Times New Roman" w:eastAsia="Times New Roman" w:hAnsi="Times New Roman" w:cs="Times New Roman"/>
                <w:sz w:val="24"/>
                <w:szCs w:val="24"/>
                <w:lang w:eastAsia="ru-RU"/>
              </w:rPr>
              <w:t>и</w:t>
            </w:r>
            <w:r w:rsidR="0032741E" w:rsidRPr="00F61184">
              <w:rPr>
                <w:rFonts w:ascii="Times New Roman" w:eastAsia="Times New Roman" w:hAnsi="Times New Roman" w:cs="Times New Roman"/>
                <w:sz w:val="24"/>
                <w:szCs w:val="24"/>
                <w:lang w:eastAsia="ru-RU"/>
              </w:rPr>
              <w:t xml:space="preserve"> страхово</w:t>
            </w:r>
            <w:r w:rsidR="0032741E">
              <w:rPr>
                <w:rFonts w:ascii="Times New Roman" w:eastAsia="Times New Roman" w:hAnsi="Times New Roman" w:cs="Times New Roman"/>
                <w:sz w:val="24"/>
                <w:szCs w:val="24"/>
                <w:lang w:eastAsia="ru-RU"/>
              </w:rPr>
              <w:t>го</w:t>
            </w:r>
            <w:r w:rsidR="0032741E"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тариф</w:t>
            </w:r>
            <w:r w:rsidR="0032741E">
              <w:rPr>
                <w:rFonts w:ascii="Times New Roman" w:eastAsia="Times New Roman" w:hAnsi="Times New Roman" w:cs="Times New Roman"/>
                <w:sz w:val="24"/>
                <w:szCs w:val="24"/>
                <w:lang w:eastAsia="ru-RU"/>
              </w:rPr>
              <w:t>а</w:t>
            </w:r>
            <w:r w:rsidRPr="00F61184">
              <w:rPr>
                <w:rFonts w:ascii="Times New Roman" w:eastAsia="Times New Roman" w:hAnsi="Times New Roman" w:cs="Times New Roman"/>
                <w:sz w:val="24"/>
                <w:szCs w:val="24"/>
                <w:lang w:eastAsia="ru-RU"/>
              </w:rPr>
              <w:t xml:space="preserve">, </w:t>
            </w:r>
            <w:r w:rsidR="00FC5ACE">
              <w:rPr>
                <w:rFonts w:ascii="Times New Roman" w:eastAsia="Times New Roman" w:hAnsi="Times New Roman" w:cs="Times New Roman"/>
                <w:sz w:val="24"/>
                <w:szCs w:val="24"/>
                <w:lang w:eastAsia="ru-RU"/>
              </w:rPr>
              <w:t>определенного для</w:t>
            </w:r>
            <w:r w:rsidR="00FC5ACE"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данной  сельскохозяйственной культур</w:t>
            </w:r>
            <w:r w:rsidR="005D62B3">
              <w:rPr>
                <w:rFonts w:ascii="Times New Roman" w:eastAsia="Times New Roman" w:hAnsi="Times New Roman" w:cs="Times New Roman"/>
                <w:sz w:val="24"/>
                <w:szCs w:val="24"/>
                <w:lang w:eastAsia="ru-RU"/>
              </w:rPr>
              <w:t>ы</w:t>
            </w:r>
            <w:r w:rsidRPr="00F61184">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Датой уплаты </w:t>
            </w:r>
            <w:r w:rsidR="002152F2" w:rsidRPr="00F61184">
              <w:rPr>
                <w:rFonts w:ascii="Times New Roman" w:eastAsia="Times New Roman" w:hAnsi="Times New Roman" w:cs="Times New Roman"/>
                <w:sz w:val="24"/>
                <w:szCs w:val="24"/>
                <w:lang w:eastAsia="ru-RU"/>
              </w:rPr>
              <w:t>страхово</w:t>
            </w:r>
            <w:r w:rsidR="002152F2">
              <w:rPr>
                <w:rFonts w:ascii="Times New Roman" w:eastAsia="Times New Roman" w:hAnsi="Times New Roman" w:cs="Times New Roman"/>
                <w:sz w:val="24"/>
                <w:szCs w:val="24"/>
                <w:lang w:eastAsia="ru-RU"/>
              </w:rPr>
              <w:t>й премии (страхового взноса)</w:t>
            </w:r>
            <w:r w:rsidR="002152F2"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признается дата </w:t>
            </w:r>
            <w:r w:rsidR="009237FE">
              <w:rPr>
                <w:rFonts w:ascii="Times New Roman" w:eastAsia="Times New Roman" w:hAnsi="Times New Roman" w:cs="Times New Roman"/>
                <w:sz w:val="24"/>
                <w:szCs w:val="24"/>
                <w:lang w:eastAsia="ru-RU"/>
              </w:rPr>
              <w:t>ее</w:t>
            </w:r>
            <w:r w:rsidR="009237FE"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уплаты в полном объеме, предусмотренном договором сельскохозяйственного страхования: </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при уплате наличными деньгами – дата уплаты денежных средств в кассу или представителю Страховщика;</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при безналичной оплате – дата поступления денежных средств на расчетный счет Страховщика. </w:t>
            </w:r>
          </w:p>
        </w:tc>
      </w:tr>
      <w:tr w:rsidR="00F61184" w:rsidRPr="00F61184" w:rsidTr="002779B5">
        <w:tc>
          <w:tcPr>
            <w:tcW w:w="5000" w:type="pct"/>
            <w:shd w:val="clear" w:color="auto" w:fill="auto"/>
          </w:tcPr>
          <w:p w:rsidR="00F61184" w:rsidRPr="00F61184" w:rsidRDefault="00F61184" w:rsidP="00B8185E">
            <w:pPr>
              <w:numPr>
                <w:ilvl w:val="1"/>
                <w:numId w:val="15"/>
              </w:numPr>
              <w:tabs>
                <w:tab w:val="left" w:pos="709"/>
              </w:tabs>
              <w:spacing w:after="60" w:line="264" w:lineRule="auto"/>
              <w:jc w:val="both"/>
              <w:rPr>
                <w:rFonts w:ascii="Times New Roman" w:eastAsia="Times New Roman" w:hAnsi="Times New Roman" w:cs="Times New Roman"/>
                <w:b/>
                <w:bCs/>
                <w:sz w:val="24"/>
                <w:szCs w:val="24"/>
                <w:lang w:eastAsia="ru-RU"/>
              </w:rPr>
            </w:pPr>
            <w:bookmarkStart w:id="40" w:name="_Ref27396701"/>
            <w:r w:rsidRPr="00F61184">
              <w:rPr>
                <w:rFonts w:ascii="Times New Roman" w:eastAsia="Times New Roman" w:hAnsi="Times New Roman" w:cs="Times New Roman"/>
                <w:b/>
                <w:bCs/>
                <w:sz w:val="24"/>
                <w:szCs w:val="24"/>
                <w:lang w:eastAsia="ru-RU"/>
              </w:rPr>
              <w:t>Последствия неуплаты страховых взносов в установленные сроки.</w:t>
            </w:r>
            <w:bookmarkEnd w:id="40"/>
          </w:p>
        </w:tc>
      </w:tr>
      <w:tr w:rsidR="00F61184" w:rsidRPr="00F61184" w:rsidTr="002779B5">
        <w:tc>
          <w:tcPr>
            <w:tcW w:w="5000" w:type="pct"/>
            <w:shd w:val="clear" w:color="auto" w:fill="auto"/>
          </w:tcPr>
          <w:p w:rsidR="00F61184" w:rsidRPr="00F61184" w:rsidRDefault="00F61184" w:rsidP="00B8185E">
            <w:pPr>
              <w:numPr>
                <w:ilvl w:val="2"/>
                <w:numId w:val="15"/>
              </w:numPr>
              <w:tabs>
                <w:tab w:val="left" w:pos="709"/>
              </w:tabs>
              <w:spacing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Если первый страховой взнос не уплачен в полном объеме, установленном договором сельскохозяйственного страхования, или </w:t>
            </w:r>
            <w:r w:rsidR="002152F2">
              <w:rPr>
                <w:rFonts w:ascii="Times New Roman" w:eastAsia="Times New Roman" w:hAnsi="Times New Roman" w:cs="Times New Roman"/>
                <w:sz w:val="24"/>
                <w:szCs w:val="24"/>
                <w:lang w:eastAsia="ru-RU"/>
              </w:rPr>
              <w:t xml:space="preserve">не уплачен </w:t>
            </w:r>
            <w:r w:rsidRPr="00F61184">
              <w:rPr>
                <w:rFonts w:ascii="Times New Roman" w:eastAsia="Times New Roman" w:hAnsi="Times New Roman" w:cs="Times New Roman"/>
                <w:sz w:val="24"/>
                <w:szCs w:val="24"/>
                <w:lang w:eastAsia="ru-RU"/>
              </w:rPr>
              <w:t>в срок, установленный договором сельскохозяйственного страхования, то договор сельскохозяйственного страхования считается не вступившим в силу.</w:t>
            </w:r>
          </w:p>
        </w:tc>
      </w:tr>
      <w:tr w:rsidR="00F61184" w:rsidRPr="00F61184" w:rsidTr="002779B5">
        <w:tc>
          <w:tcPr>
            <w:tcW w:w="5000" w:type="pct"/>
            <w:shd w:val="clear" w:color="auto" w:fill="auto"/>
          </w:tcPr>
          <w:p w:rsidR="00F61184" w:rsidRPr="00F61184" w:rsidRDefault="00F61184" w:rsidP="00F0680A">
            <w:pPr>
              <w:numPr>
                <w:ilvl w:val="2"/>
                <w:numId w:val="15"/>
              </w:numPr>
              <w:tabs>
                <w:tab w:val="left" w:pos="709"/>
              </w:tabs>
              <w:spacing w:after="60" w:line="264" w:lineRule="auto"/>
              <w:jc w:val="both"/>
              <w:rPr>
                <w:rFonts w:ascii="Times New Roman" w:eastAsia="Times New Roman" w:hAnsi="Times New Roman" w:cs="Times New Roman"/>
                <w:sz w:val="24"/>
                <w:szCs w:val="24"/>
                <w:lang w:eastAsia="ru-RU"/>
              </w:rPr>
            </w:pPr>
            <w:bookmarkStart w:id="41" w:name="_Ref27061000"/>
            <w:r w:rsidRPr="00F61184">
              <w:rPr>
                <w:rFonts w:ascii="Times New Roman" w:eastAsia="Times New Roman" w:hAnsi="Times New Roman" w:cs="Times New Roman"/>
                <w:sz w:val="24"/>
                <w:szCs w:val="24"/>
                <w:lang w:eastAsia="ru-RU"/>
              </w:rPr>
              <w:t xml:space="preserve">Договором сельскохозяйственного страхования могут быть определены не противоречащие законодательству Российской Федерации последствия неуплаты в установленные сроки очередных страховых взносов. Если договором сельскохозяйственного страхования не предусмотрены иные </w:t>
            </w:r>
            <w:r w:rsidRPr="00F61184">
              <w:rPr>
                <w:rFonts w:ascii="Times New Roman" w:eastAsia="Times New Roman" w:hAnsi="Times New Roman" w:cs="Times New Roman"/>
                <w:sz w:val="24"/>
                <w:szCs w:val="24"/>
                <w:lang w:eastAsia="ru-RU"/>
              </w:rPr>
              <w:lastRenderedPageBreak/>
              <w:t xml:space="preserve">последствия, Страховщик вправе применить последствия, предусмотренные п. </w:t>
            </w:r>
            <w:r w:rsidR="00F0680A">
              <w:rPr>
                <w:rFonts w:ascii="Times New Roman" w:eastAsia="Times New Roman" w:hAnsi="Times New Roman" w:cs="Times New Roman"/>
                <w:sz w:val="24"/>
                <w:szCs w:val="24"/>
                <w:lang w:eastAsia="ru-RU"/>
              </w:rPr>
              <w:fldChar w:fldCharType="begin"/>
            </w:r>
            <w:r w:rsidR="00F0680A">
              <w:rPr>
                <w:rFonts w:ascii="Times New Roman" w:eastAsia="Times New Roman" w:hAnsi="Times New Roman" w:cs="Times New Roman"/>
                <w:sz w:val="24"/>
                <w:szCs w:val="24"/>
                <w:lang w:eastAsia="ru-RU"/>
              </w:rPr>
              <w:instrText xml:space="preserve"> REF _Ref413323898 \r \h </w:instrText>
            </w:r>
            <w:r w:rsidR="00F0680A">
              <w:rPr>
                <w:rFonts w:ascii="Times New Roman" w:eastAsia="Times New Roman" w:hAnsi="Times New Roman" w:cs="Times New Roman"/>
                <w:sz w:val="24"/>
                <w:szCs w:val="24"/>
                <w:lang w:eastAsia="ru-RU"/>
              </w:rPr>
            </w:r>
            <w:r w:rsidR="00F0680A">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6.4.5</w:t>
            </w:r>
            <w:r w:rsidR="00F0680A">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bookmarkEnd w:id="41"/>
          </w:p>
        </w:tc>
      </w:tr>
      <w:tr w:rsidR="00F61184" w:rsidRPr="00F61184" w:rsidTr="002779B5">
        <w:tc>
          <w:tcPr>
            <w:tcW w:w="5000" w:type="pct"/>
            <w:shd w:val="clear" w:color="auto" w:fill="auto"/>
          </w:tcPr>
          <w:p w:rsidR="00F61184" w:rsidRPr="00F61184" w:rsidRDefault="00F61184" w:rsidP="00FD332A">
            <w:pPr>
              <w:numPr>
                <w:ilvl w:val="2"/>
                <w:numId w:val="15"/>
              </w:numPr>
              <w:tabs>
                <w:tab w:val="left" w:pos="709"/>
              </w:tabs>
              <w:spacing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 xml:space="preserve">Страховщик </w:t>
            </w:r>
            <w:r w:rsidR="00FD332A" w:rsidRPr="00F61184">
              <w:rPr>
                <w:rFonts w:ascii="Times New Roman" w:eastAsia="Times New Roman" w:hAnsi="Times New Roman" w:cs="Times New Roman"/>
                <w:sz w:val="24"/>
                <w:szCs w:val="24"/>
                <w:lang w:eastAsia="ru-RU"/>
              </w:rPr>
              <w:t xml:space="preserve">в течение 5 (пяти) рабочих дней </w:t>
            </w:r>
            <w:r w:rsidRPr="00F61184">
              <w:rPr>
                <w:rFonts w:ascii="Times New Roman" w:eastAsia="Times New Roman" w:hAnsi="Times New Roman" w:cs="Times New Roman"/>
                <w:sz w:val="24"/>
                <w:szCs w:val="24"/>
                <w:lang w:eastAsia="ru-RU"/>
              </w:rPr>
              <w:t>обязан проинформировать Страхователя о факте просрочки уплаты очередного страхового взноса или о факте его уплаты не в полном объеме, а также о последствиях таких нарушений письменно или иным способом, согласованным со Страхователем при заключении договора сельскохозяйственного страхования.</w:t>
            </w:r>
          </w:p>
        </w:tc>
      </w:tr>
      <w:tr w:rsidR="00F61184" w:rsidRPr="00F61184" w:rsidTr="002779B5">
        <w:tc>
          <w:tcPr>
            <w:tcW w:w="5000" w:type="pct"/>
            <w:shd w:val="clear" w:color="auto" w:fill="auto"/>
          </w:tcPr>
          <w:p w:rsidR="00F61184" w:rsidRPr="00F61184" w:rsidRDefault="00F61184" w:rsidP="0002715C">
            <w:pPr>
              <w:numPr>
                <w:ilvl w:val="2"/>
                <w:numId w:val="15"/>
              </w:numPr>
              <w:tabs>
                <w:tab w:val="left" w:pos="709"/>
              </w:tabs>
              <w:spacing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Часть страховой премии, уплаченная с нарушением установленного договором сельскохозяйственного страхования порядка, подлежит возврату в течение 10 (десяти) рабочих дней с момента получения письменного заявления Страхователя</w:t>
            </w:r>
            <w:r w:rsidR="00915505">
              <w:rPr>
                <w:rFonts w:ascii="Times New Roman" w:eastAsia="Times New Roman" w:hAnsi="Times New Roman" w:cs="Times New Roman"/>
                <w:sz w:val="24"/>
                <w:szCs w:val="24"/>
                <w:lang w:eastAsia="ru-RU"/>
              </w:rPr>
              <w:t xml:space="preserve"> о возврате указанной части страховой премии</w:t>
            </w:r>
            <w:r w:rsidRPr="00F61184">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7833EF">
            <w:pPr>
              <w:numPr>
                <w:ilvl w:val="2"/>
                <w:numId w:val="15"/>
              </w:numPr>
              <w:tabs>
                <w:tab w:val="left" w:pos="709"/>
              </w:tabs>
              <w:spacing w:after="60" w:line="264" w:lineRule="auto"/>
              <w:jc w:val="both"/>
              <w:rPr>
                <w:rFonts w:ascii="Times New Roman" w:eastAsia="Times New Roman" w:hAnsi="Times New Roman" w:cs="Times New Roman"/>
                <w:sz w:val="24"/>
                <w:szCs w:val="24"/>
                <w:lang w:eastAsia="ru-RU"/>
              </w:rPr>
            </w:pPr>
            <w:bookmarkStart w:id="42" w:name="_Ref413323898"/>
            <w:r w:rsidRPr="00F61184">
              <w:rPr>
                <w:rFonts w:ascii="Times New Roman" w:eastAsia="Times New Roman" w:hAnsi="Times New Roman" w:cs="Times New Roman"/>
                <w:sz w:val="24"/>
                <w:szCs w:val="24"/>
                <w:lang w:eastAsia="ru-RU"/>
              </w:rPr>
              <w:t xml:space="preserve">В случае нарушения порядка и сроков уплаты очередного страхового взноса, Страховщик вправе потребовать изменения условий договора сельскохозяйственного страхования. В случае </w:t>
            </w:r>
            <w:proofErr w:type="spellStart"/>
            <w:r w:rsidRPr="00F61184">
              <w:rPr>
                <w:rFonts w:ascii="Times New Roman" w:eastAsia="Times New Roman" w:hAnsi="Times New Roman" w:cs="Times New Roman"/>
                <w:sz w:val="24"/>
                <w:szCs w:val="24"/>
                <w:lang w:eastAsia="ru-RU"/>
              </w:rPr>
              <w:t>непоступления</w:t>
            </w:r>
            <w:proofErr w:type="spellEnd"/>
            <w:r w:rsidRPr="00F61184">
              <w:rPr>
                <w:rFonts w:ascii="Times New Roman" w:eastAsia="Times New Roman" w:hAnsi="Times New Roman" w:cs="Times New Roman"/>
                <w:sz w:val="24"/>
                <w:szCs w:val="24"/>
                <w:lang w:eastAsia="ru-RU"/>
              </w:rPr>
              <w:t xml:space="preserve"> средств государственной поддержки </w:t>
            </w:r>
            <w:r w:rsidR="007833EF">
              <w:rPr>
                <w:rFonts w:ascii="Times New Roman" w:eastAsia="Times New Roman" w:hAnsi="Times New Roman" w:cs="Times New Roman"/>
                <w:sz w:val="24"/>
                <w:szCs w:val="24"/>
                <w:lang w:eastAsia="ru-RU"/>
              </w:rPr>
              <w:t>в срок, установленный для</w:t>
            </w:r>
            <w:r w:rsidRPr="00F61184">
              <w:rPr>
                <w:rFonts w:ascii="Times New Roman" w:eastAsia="Times New Roman" w:hAnsi="Times New Roman" w:cs="Times New Roman"/>
                <w:sz w:val="24"/>
                <w:szCs w:val="24"/>
                <w:lang w:eastAsia="ru-RU"/>
              </w:rPr>
              <w:t xml:space="preserve"> уплаты очередного страхового взноса, Страховщик вправе также исключить действие положений п. </w:t>
            </w:r>
            <w:r w:rsidR="00F0680A">
              <w:rPr>
                <w:rFonts w:ascii="Times New Roman" w:eastAsia="Times New Roman" w:hAnsi="Times New Roman" w:cs="Times New Roman"/>
                <w:sz w:val="24"/>
                <w:szCs w:val="24"/>
                <w:lang w:eastAsia="ru-RU"/>
              </w:rPr>
              <w:fldChar w:fldCharType="begin"/>
            </w:r>
            <w:r w:rsidR="00F0680A">
              <w:rPr>
                <w:rFonts w:ascii="Times New Roman" w:eastAsia="Times New Roman" w:hAnsi="Times New Roman" w:cs="Times New Roman"/>
                <w:sz w:val="24"/>
                <w:szCs w:val="24"/>
                <w:lang w:eastAsia="ru-RU"/>
              </w:rPr>
              <w:instrText xml:space="preserve"> REF _Ref412133638 \r \h </w:instrText>
            </w:r>
            <w:r w:rsidR="00F0680A">
              <w:rPr>
                <w:rFonts w:ascii="Times New Roman" w:eastAsia="Times New Roman" w:hAnsi="Times New Roman" w:cs="Times New Roman"/>
                <w:sz w:val="24"/>
                <w:szCs w:val="24"/>
                <w:lang w:eastAsia="ru-RU"/>
              </w:rPr>
            </w:r>
            <w:r w:rsidR="00F0680A">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5.2.1</w:t>
            </w:r>
            <w:r w:rsidR="00F0680A">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 </w:t>
            </w:r>
            <w:r w:rsidR="00F0680A">
              <w:rPr>
                <w:rFonts w:ascii="Times New Roman" w:eastAsia="Times New Roman" w:hAnsi="Times New Roman" w:cs="Times New Roman"/>
                <w:sz w:val="24"/>
                <w:szCs w:val="24"/>
                <w:lang w:eastAsia="ru-RU"/>
              </w:rPr>
              <w:fldChar w:fldCharType="begin"/>
            </w:r>
            <w:r w:rsidR="00F0680A">
              <w:rPr>
                <w:rFonts w:ascii="Times New Roman" w:eastAsia="Times New Roman" w:hAnsi="Times New Roman" w:cs="Times New Roman"/>
                <w:sz w:val="24"/>
                <w:szCs w:val="24"/>
                <w:lang w:eastAsia="ru-RU"/>
              </w:rPr>
              <w:instrText xml:space="preserve"> REF _Ref412133983 \r \h </w:instrText>
            </w:r>
            <w:r w:rsidR="00F0680A">
              <w:rPr>
                <w:rFonts w:ascii="Times New Roman" w:eastAsia="Times New Roman" w:hAnsi="Times New Roman" w:cs="Times New Roman"/>
                <w:sz w:val="24"/>
                <w:szCs w:val="24"/>
                <w:lang w:eastAsia="ru-RU"/>
              </w:rPr>
            </w:r>
            <w:r w:rsidR="00F0680A">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5.4.1</w:t>
            </w:r>
            <w:r w:rsidR="00F0680A">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 </w:t>
            </w:r>
            <w:r w:rsidR="00F0680A">
              <w:rPr>
                <w:rFonts w:ascii="Times New Roman" w:eastAsia="Times New Roman" w:hAnsi="Times New Roman" w:cs="Times New Roman"/>
                <w:sz w:val="24"/>
                <w:szCs w:val="24"/>
                <w:lang w:eastAsia="ru-RU"/>
              </w:rPr>
              <w:fldChar w:fldCharType="begin"/>
            </w:r>
            <w:r w:rsidR="00F0680A">
              <w:rPr>
                <w:rFonts w:ascii="Times New Roman" w:eastAsia="Times New Roman" w:hAnsi="Times New Roman" w:cs="Times New Roman"/>
                <w:sz w:val="24"/>
                <w:szCs w:val="24"/>
                <w:lang w:eastAsia="ru-RU"/>
              </w:rPr>
              <w:instrText xml:space="preserve"> REF _Ref412132739 \r \h </w:instrText>
            </w:r>
            <w:r w:rsidR="00F0680A">
              <w:rPr>
                <w:rFonts w:ascii="Times New Roman" w:eastAsia="Times New Roman" w:hAnsi="Times New Roman" w:cs="Times New Roman"/>
                <w:sz w:val="24"/>
                <w:szCs w:val="24"/>
                <w:lang w:eastAsia="ru-RU"/>
              </w:rPr>
            </w:r>
            <w:r w:rsidR="00F0680A">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7.6.2</w:t>
            </w:r>
            <w:r w:rsidR="00F0680A">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bookmarkEnd w:id="42"/>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43" w:name="_Ref26883121"/>
            <w:r w:rsidRPr="00F61184">
              <w:rPr>
                <w:rFonts w:ascii="Times New Roman" w:eastAsia="Times New Roman" w:hAnsi="Times New Roman" w:cs="Times New Roman"/>
                <w:sz w:val="24"/>
                <w:szCs w:val="24"/>
                <w:lang w:eastAsia="ru-RU"/>
              </w:rPr>
              <w:t>В случае если Страховщик принял решение воспользоваться правом на изменение условий договора сельскохозяйственного страхования, он обязан письменно уведомить об этом Страхователя с указанием подлежащих изменению условий страхования.</w:t>
            </w:r>
            <w:bookmarkEnd w:id="43"/>
            <w:r w:rsidRPr="00F61184">
              <w:rPr>
                <w:rFonts w:ascii="Times New Roman" w:eastAsia="Times New Roman" w:hAnsi="Times New Roman" w:cs="Times New Roman"/>
                <w:sz w:val="24"/>
                <w:szCs w:val="24"/>
                <w:lang w:eastAsia="ru-RU"/>
              </w:rPr>
              <w:t xml:space="preserve"> </w:t>
            </w:r>
          </w:p>
          <w:p w:rsidR="00F61184" w:rsidRPr="00F61184" w:rsidRDefault="00F61184" w:rsidP="00F61184">
            <w:pPr>
              <w:spacing w:before="120" w:after="12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В случае несогласия с предложенными условиями Страхователь обязан направить Страховщику письменный ответ в течение 5 (пяти) рабочих дней со дня получения уведомления об изменении условий страхования. При этом Страховщик вправе потребовать досрочного прекращения договора сельскохозяйственного страхования в соответствии с п. </w:t>
            </w:r>
            <w:r w:rsidR="00F0680A">
              <w:rPr>
                <w:rFonts w:ascii="Times New Roman" w:eastAsia="Times New Roman" w:hAnsi="Times New Roman" w:cs="Times New Roman"/>
                <w:sz w:val="24"/>
                <w:szCs w:val="24"/>
                <w:lang w:eastAsia="ru-RU"/>
              </w:rPr>
              <w:fldChar w:fldCharType="begin"/>
            </w:r>
            <w:r w:rsidR="00F0680A">
              <w:rPr>
                <w:rFonts w:ascii="Times New Roman" w:eastAsia="Times New Roman" w:hAnsi="Times New Roman" w:cs="Times New Roman"/>
                <w:sz w:val="24"/>
                <w:szCs w:val="24"/>
                <w:lang w:eastAsia="ru-RU"/>
              </w:rPr>
              <w:instrText xml:space="preserve"> REF _Ref73984059 \r \h </w:instrText>
            </w:r>
            <w:r w:rsidR="00F0680A">
              <w:rPr>
                <w:rFonts w:ascii="Times New Roman" w:eastAsia="Times New Roman" w:hAnsi="Times New Roman" w:cs="Times New Roman"/>
                <w:sz w:val="24"/>
                <w:szCs w:val="24"/>
                <w:lang w:eastAsia="ru-RU"/>
              </w:rPr>
            </w:r>
            <w:r w:rsidR="00F0680A">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7.6.3</w:t>
            </w:r>
            <w:r w:rsidR="00F0680A">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w:t>
            </w:r>
            <w:r w:rsidR="00F0680A">
              <w:rPr>
                <w:rFonts w:ascii="Times New Roman" w:eastAsia="Times New Roman" w:hAnsi="Times New Roman" w:cs="Times New Roman"/>
                <w:sz w:val="24"/>
                <w:szCs w:val="24"/>
                <w:lang w:eastAsia="ru-RU"/>
              </w:rPr>
              <w:t xml:space="preserve"> страхования</w:t>
            </w:r>
            <w:r w:rsidRPr="00F61184">
              <w:rPr>
                <w:rFonts w:ascii="Times New Roman" w:eastAsia="Times New Roman" w:hAnsi="Times New Roman" w:cs="Times New Roman"/>
                <w:sz w:val="24"/>
                <w:szCs w:val="24"/>
                <w:lang w:eastAsia="ru-RU"/>
              </w:rPr>
              <w:t>.</w:t>
            </w:r>
          </w:p>
          <w:p w:rsidR="00F61184" w:rsidRPr="00F61184" w:rsidRDefault="00FC5ACE" w:rsidP="003C7E4A">
            <w:pPr>
              <w:spacing w:before="120" w:after="12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Е</w:t>
            </w:r>
            <w:r w:rsidR="00F61184" w:rsidRPr="00F61184">
              <w:rPr>
                <w:rFonts w:ascii="Times New Roman" w:eastAsia="Times New Roman" w:hAnsi="Times New Roman" w:cs="Times New Roman"/>
                <w:sz w:val="24"/>
                <w:szCs w:val="24"/>
                <w:lang w:eastAsia="ru-RU"/>
              </w:rPr>
              <w:t>сли Страхователем не был своевременно направлен ответ Страховщику, в том числе если Страхователь отказался от получения уведомления об изменении условий страхования или оно не было востребовано в течение срока хранения, условия страхования считаются измененными по истечении 5 (пяти) рабочих дней со дня направления Страховщиком уведомления об изменении условий страхования.</w:t>
            </w:r>
          </w:p>
        </w:tc>
      </w:tr>
      <w:tr w:rsidR="00F61184" w:rsidRPr="00F61184" w:rsidTr="002779B5">
        <w:tc>
          <w:tcPr>
            <w:tcW w:w="5000" w:type="pct"/>
            <w:shd w:val="clear" w:color="auto" w:fill="auto"/>
          </w:tcPr>
          <w:p w:rsidR="00F61184" w:rsidRPr="00F61184" w:rsidRDefault="00F61184" w:rsidP="00B8185E">
            <w:pPr>
              <w:pStyle w:val="2"/>
            </w:pPr>
            <w:bookmarkStart w:id="44" w:name="_Toc74138705"/>
            <w:bookmarkStart w:id="45" w:name="_Toc81387526"/>
            <w:r w:rsidRPr="00F61184">
              <w:t>Порядок заключения, исполнения, прекращения договора сельскохозяйственного страхования.</w:t>
            </w:r>
            <w:bookmarkEnd w:id="44"/>
            <w:bookmarkEnd w:id="45"/>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Условия, содержащиеся в Правилах страхования и не включенные в договор сельскохозяйственного страхования, обязательны для Страхователя и Выгодоприобретателя в соответствии со статьей 943 Гражданского кодекса Российской Федерации. </w:t>
            </w:r>
          </w:p>
          <w:p w:rsidR="00F61184" w:rsidRPr="00F61184" w:rsidRDefault="00F61184">
            <w:p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Вручение Страхователю Правил страхования при заключении договора сельскохозяйственного страхования удостоверяется записью в договоре сельскохозяйственного страхования. </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Валютой договора сельскохозяйственного страхования является российский рубль.</w:t>
            </w:r>
          </w:p>
        </w:tc>
      </w:tr>
      <w:tr w:rsidR="00F61184" w:rsidRPr="00F61184" w:rsidTr="002779B5">
        <w:tc>
          <w:tcPr>
            <w:tcW w:w="5000" w:type="pct"/>
            <w:shd w:val="clear" w:color="auto" w:fill="auto"/>
          </w:tcPr>
          <w:p w:rsidR="00F61184" w:rsidRPr="00F61184" w:rsidRDefault="00F61184" w:rsidP="00B8185E">
            <w:pPr>
              <w:numPr>
                <w:ilvl w:val="1"/>
                <w:numId w:val="15"/>
              </w:numPr>
              <w:tabs>
                <w:tab w:val="left" w:pos="709"/>
              </w:tabs>
              <w:spacing w:after="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Все изменения и дополнения к договору сельскохозяйственного страхования оформляются в письменной форме путем подписания Сторонами дополнительных соглашений, которые становятся его неотъемлемой частью.</w:t>
            </w:r>
          </w:p>
          <w:p w:rsidR="00F61184" w:rsidRPr="00F61184" w:rsidRDefault="00F61184" w:rsidP="00B8185E">
            <w:pPr>
              <w:tabs>
                <w:tab w:val="left" w:pos="709"/>
              </w:tabs>
              <w:spacing w:after="0" w:line="264" w:lineRule="auto"/>
              <w:jc w:val="both"/>
              <w:rPr>
                <w:rFonts w:ascii="Times New Roman" w:eastAsia="Times New Roman" w:hAnsi="Times New Roman" w:cs="Times New Roman"/>
                <w:sz w:val="24"/>
                <w:szCs w:val="24"/>
                <w:lang w:eastAsia="ru-RU"/>
              </w:rPr>
            </w:pPr>
          </w:p>
        </w:tc>
      </w:tr>
      <w:tr w:rsidR="00F61184" w:rsidRPr="00F61184" w:rsidTr="002779B5">
        <w:tc>
          <w:tcPr>
            <w:tcW w:w="5000" w:type="pct"/>
            <w:shd w:val="clear" w:color="auto" w:fill="auto"/>
          </w:tcPr>
          <w:p w:rsidR="00F61184" w:rsidRPr="00F61184" w:rsidRDefault="00F61184" w:rsidP="00B8185E">
            <w:pPr>
              <w:numPr>
                <w:ilvl w:val="1"/>
                <w:numId w:val="15"/>
              </w:numPr>
              <w:tabs>
                <w:tab w:val="left" w:pos="709"/>
              </w:tabs>
              <w:spacing w:after="0" w:line="264" w:lineRule="auto"/>
              <w:jc w:val="both"/>
              <w:rPr>
                <w:rFonts w:ascii="Times New Roman" w:eastAsia="Times New Roman" w:hAnsi="Times New Roman" w:cs="Times New Roman"/>
                <w:b/>
                <w:bCs/>
                <w:sz w:val="24"/>
                <w:szCs w:val="24"/>
                <w:lang w:eastAsia="ru-RU"/>
              </w:rPr>
            </w:pPr>
            <w:r w:rsidRPr="00F61184">
              <w:rPr>
                <w:rFonts w:ascii="Times New Roman" w:eastAsia="Times New Roman" w:hAnsi="Times New Roman" w:cs="Times New Roman"/>
                <w:b/>
                <w:bCs/>
                <w:sz w:val="24"/>
                <w:szCs w:val="24"/>
                <w:lang w:eastAsia="ru-RU"/>
              </w:rPr>
              <w:t>Заключение договора сельскохозяйственного страхования.</w:t>
            </w:r>
          </w:p>
        </w:tc>
      </w:tr>
      <w:tr w:rsidR="00F61184" w:rsidRPr="00F61184" w:rsidTr="002779B5">
        <w:tc>
          <w:tcPr>
            <w:tcW w:w="5000" w:type="pct"/>
            <w:shd w:val="clear" w:color="auto" w:fill="auto"/>
          </w:tcPr>
          <w:p w:rsidR="00F61184" w:rsidRPr="00F61184" w:rsidRDefault="00F61184" w:rsidP="002152F2">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 xml:space="preserve">Договор сельскохозяйственного страхования заключается с соблюдением сроков, установленных </w:t>
            </w:r>
            <w:r w:rsidR="002152F2">
              <w:rPr>
                <w:rFonts w:ascii="Times New Roman" w:eastAsia="Times New Roman" w:hAnsi="Times New Roman" w:cs="Times New Roman"/>
                <w:sz w:val="24"/>
                <w:szCs w:val="24"/>
                <w:lang w:eastAsia="ru-RU"/>
              </w:rPr>
              <w:t xml:space="preserve">пунктом 2 части 1 </w:t>
            </w:r>
            <w:r w:rsidRPr="00F61184">
              <w:rPr>
                <w:rFonts w:ascii="Times New Roman" w:eastAsia="Times New Roman" w:hAnsi="Times New Roman" w:cs="Times New Roman"/>
                <w:sz w:val="24"/>
                <w:szCs w:val="24"/>
                <w:lang w:eastAsia="ru-RU"/>
              </w:rPr>
              <w:t>стать</w:t>
            </w:r>
            <w:r w:rsidR="002152F2">
              <w:rPr>
                <w:rFonts w:ascii="Times New Roman" w:eastAsia="Times New Roman" w:hAnsi="Times New Roman" w:cs="Times New Roman"/>
                <w:sz w:val="24"/>
                <w:szCs w:val="24"/>
                <w:lang w:eastAsia="ru-RU"/>
              </w:rPr>
              <w:t>и</w:t>
            </w:r>
            <w:r w:rsidRPr="00F61184">
              <w:rPr>
                <w:rFonts w:ascii="Times New Roman" w:eastAsia="Times New Roman" w:hAnsi="Times New Roman" w:cs="Times New Roman"/>
                <w:sz w:val="24"/>
                <w:szCs w:val="24"/>
                <w:lang w:eastAsia="ru-RU"/>
              </w:rPr>
              <w:t xml:space="preserve"> 4 </w:t>
            </w:r>
            <w:r w:rsidR="002152F2" w:rsidRPr="00F61184">
              <w:rPr>
                <w:rFonts w:ascii="Times New Roman" w:eastAsia="Times New Roman" w:hAnsi="Times New Roman" w:cs="Times New Roman"/>
                <w:sz w:val="24"/>
                <w:szCs w:val="24"/>
                <w:lang w:eastAsia="ru-RU"/>
              </w:rPr>
              <w:t>Федеральн</w:t>
            </w:r>
            <w:r w:rsidR="002152F2">
              <w:rPr>
                <w:rFonts w:ascii="Times New Roman" w:eastAsia="Times New Roman" w:hAnsi="Times New Roman" w:cs="Times New Roman"/>
                <w:sz w:val="24"/>
                <w:szCs w:val="24"/>
                <w:lang w:eastAsia="ru-RU"/>
              </w:rPr>
              <w:t>ого</w:t>
            </w:r>
            <w:r w:rsidR="002152F2" w:rsidRPr="00F61184">
              <w:rPr>
                <w:rFonts w:ascii="Times New Roman" w:eastAsia="Times New Roman" w:hAnsi="Times New Roman" w:cs="Times New Roman"/>
                <w:sz w:val="24"/>
                <w:szCs w:val="24"/>
                <w:lang w:eastAsia="ru-RU"/>
              </w:rPr>
              <w:t xml:space="preserve"> закон</w:t>
            </w:r>
            <w:r w:rsidR="002152F2">
              <w:rPr>
                <w:rFonts w:ascii="Times New Roman" w:eastAsia="Times New Roman" w:hAnsi="Times New Roman" w:cs="Times New Roman"/>
                <w:sz w:val="24"/>
                <w:szCs w:val="24"/>
                <w:lang w:eastAsia="ru-RU"/>
              </w:rPr>
              <w:t>а</w:t>
            </w:r>
            <w:r w:rsidR="002152F2"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260-ФЗ.</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46" w:name="_Ref79575256"/>
            <w:bookmarkStart w:id="47" w:name="_Ref411262524"/>
            <w:r w:rsidRPr="00F61184">
              <w:rPr>
                <w:rFonts w:ascii="Times New Roman" w:eastAsia="Times New Roman" w:hAnsi="Times New Roman" w:cs="Times New Roman"/>
                <w:sz w:val="24"/>
                <w:szCs w:val="24"/>
                <w:lang w:eastAsia="ru-RU"/>
              </w:rPr>
              <w:t>При заключении договора сельскохозяйственного страхования Страхователь обязан сообщить Страховщику обо всех известных ему обстоятельствах, имеющих существенное значение для определения вероятности наступления страхового случая и размера возможных убытков от его наступления, а также обо всех заключенных или заключаемых договорах страхования в отношении заявляемых на страхование сельскохозяйственных культур.</w:t>
            </w:r>
            <w:bookmarkEnd w:id="46"/>
          </w:p>
          <w:p w:rsidR="00B8185E" w:rsidRPr="00F61184" w:rsidRDefault="00F61184" w:rsidP="00915505">
            <w:p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Существенными признаются обстоятельства, оговоренные в </w:t>
            </w:r>
            <w:r w:rsidR="00915505">
              <w:rPr>
                <w:rFonts w:ascii="Times New Roman" w:eastAsia="Times New Roman" w:hAnsi="Times New Roman" w:cs="Times New Roman"/>
                <w:sz w:val="24"/>
                <w:szCs w:val="24"/>
                <w:lang w:eastAsia="ru-RU"/>
              </w:rPr>
              <w:t xml:space="preserve">п. </w:t>
            </w:r>
            <w:r w:rsidR="00915505">
              <w:rPr>
                <w:rFonts w:ascii="Times New Roman" w:eastAsia="Times New Roman" w:hAnsi="Times New Roman" w:cs="Times New Roman"/>
                <w:sz w:val="24"/>
                <w:szCs w:val="24"/>
                <w:lang w:eastAsia="ru-RU"/>
              </w:rPr>
              <w:fldChar w:fldCharType="begin"/>
            </w:r>
            <w:r w:rsidR="00915505">
              <w:rPr>
                <w:rFonts w:ascii="Times New Roman" w:eastAsia="Times New Roman" w:hAnsi="Times New Roman" w:cs="Times New Roman"/>
                <w:sz w:val="24"/>
                <w:szCs w:val="24"/>
                <w:lang w:eastAsia="ru-RU"/>
              </w:rPr>
              <w:instrText xml:space="preserve"> REF _Ref27154551 \r \h </w:instrText>
            </w:r>
            <w:r w:rsidR="00915505">
              <w:rPr>
                <w:rFonts w:ascii="Times New Roman" w:eastAsia="Times New Roman" w:hAnsi="Times New Roman" w:cs="Times New Roman"/>
                <w:sz w:val="24"/>
                <w:szCs w:val="24"/>
                <w:lang w:eastAsia="ru-RU"/>
              </w:rPr>
            </w:r>
            <w:r w:rsidR="00915505">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7.4.8</w:t>
            </w:r>
            <w:r w:rsidR="00915505">
              <w:rPr>
                <w:rFonts w:ascii="Times New Roman" w:eastAsia="Times New Roman" w:hAnsi="Times New Roman" w:cs="Times New Roman"/>
                <w:sz w:val="24"/>
                <w:szCs w:val="24"/>
                <w:lang w:eastAsia="ru-RU"/>
              </w:rPr>
              <w:fldChar w:fldCharType="end"/>
            </w:r>
            <w:r w:rsidR="00915505">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Правил страхования,  договоре сельскохозяйственного страхования, заявлении на страхование, а также письменных запросах Страховщика</w:t>
            </w:r>
            <w:bookmarkEnd w:id="47"/>
            <w:r w:rsidRPr="00F61184">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3246A0" w:rsidRPr="00492699" w:rsidRDefault="00F61184" w:rsidP="002152F2">
            <w:pPr>
              <w:numPr>
                <w:ilvl w:val="2"/>
                <w:numId w:val="15"/>
              </w:numPr>
              <w:tabs>
                <w:tab w:val="left" w:pos="709"/>
              </w:tabs>
              <w:spacing w:before="60" w:after="60" w:line="264" w:lineRule="auto"/>
              <w:jc w:val="both"/>
            </w:pPr>
            <w:bookmarkStart w:id="48" w:name="_Ref27154459"/>
            <w:r w:rsidRPr="00F61184">
              <w:rPr>
                <w:rFonts w:ascii="Times New Roman" w:eastAsia="Times New Roman" w:hAnsi="Times New Roman" w:cs="Times New Roman"/>
                <w:sz w:val="24"/>
                <w:szCs w:val="24"/>
                <w:lang w:eastAsia="ru-RU"/>
              </w:rPr>
              <w:t>Договор сельскохозяйственного страхования заключается на основании письменного заявления Страхователя</w:t>
            </w:r>
            <w:r w:rsidR="002152F2">
              <w:rPr>
                <w:rFonts w:ascii="Times New Roman" w:eastAsia="Times New Roman" w:hAnsi="Times New Roman" w:cs="Times New Roman"/>
                <w:sz w:val="24"/>
                <w:szCs w:val="24"/>
                <w:lang w:eastAsia="ru-RU"/>
              </w:rPr>
              <w:t>.</w:t>
            </w:r>
            <w:bookmarkEnd w:id="48"/>
            <w:r w:rsidR="003246A0">
              <w:rPr>
                <w:rFonts w:ascii="Times New Roman" w:eastAsia="Times New Roman" w:hAnsi="Times New Roman" w:cs="Times New Roman"/>
                <w:sz w:val="24"/>
                <w:szCs w:val="24"/>
                <w:lang w:eastAsia="ru-RU"/>
              </w:rPr>
              <w:t xml:space="preserve"> </w:t>
            </w:r>
            <w:r w:rsidR="002152F2">
              <w:rPr>
                <w:rFonts w:ascii="Times New Roman" w:eastAsia="Times New Roman" w:hAnsi="Times New Roman" w:cs="Times New Roman"/>
                <w:sz w:val="24"/>
                <w:szCs w:val="24"/>
                <w:lang w:eastAsia="ru-RU"/>
              </w:rPr>
              <w:t>П</w:t>
            </w:r>
            <w:r w:rsidR="002152F2" w:rsidRPr="00F61184">
              <w:rPr>
                <w:rFonts w:ascii="Times New Roman" w:eastAsia="Times New Roman" w:hAnsi="Times New Roman" w:cs="Times New Roman"/>
                <w:sz w:val="24"/>
                <w:szCs w:val="24"/>
                <w:lang w:eastAsia="ru-RU"/>
              </w:rPr>
              <w:t>исьменно</w:t>
            </w:r>
            <w:r w:rsidR="002152F2">
              <w:rPr>
                <w:rFonts w:ascii="Times New Roman" w:eastAsia="Times New Roman" w:hAnsi="Times New Roman" w:cs="Times New Roman"/>
                <w:sz w:val="24"/>
                <w:szCs w:val="24"/>
                <w:lang w:eastAsia="ru-RU"/>
              </w:rPr>
              <w:t>е</w:t>
            </w:r>
            <w:r w:rsidR="002152F2" w:rsidRPr="00F61184">
              <w:rPr>
                <w:rFonts w:ascii="Times New Roman" w:eastAsia="Times New Roman" w:hAnsi="Times New Roman" w:cs="Times New Roman"/>
                <w:sz w:val="24"/>
                <w:szCs w:val="24"/>
                <w:lang w:eastAsia="ru-RU"/>
              </w:rPr>
              <w:t xml:space="preserve"> заявлени</w:t>
            </w:r>
            <w:r w:rsidR="002152F2">
              <w:rPr>
                <w:rFonts w:ascii="Times New Roman" w:eastAsia="Times New Roman" w:hAnsi="Times New Roman" w:cs="Times New Roman"/>
                <w:sz w:val="24"/>
                <w:szCs w:val="24"/>
                <w:lang w:eastAsia="ru-RU"/>
              </w:rPr>
              <w:t>е</w:t>
            </w:r>
            <w:r w:rsidR="002152F2" w:rsidRPr="00F61184">
              <w:rPr>
                <w:rFonts w:ascii="Times New Roman" w:eastAsia="Times New Roman" w:hAnsi="Times New Roman" w:cs="Times New Roman"/>
                <w:sz w:val="24"/>
                <w:szCs w:val="24"/>
                <w:lang w:eastAsia="ru-RU"/>
              </w:rPr>
              <w:t xml:space="preserve"> Страхователя явля</w:t>
            </w:r>
            <w:r w:rsidR="002152F2">
              <w:rPr>
                <w:rFonts w:ascii="Times New Roman" w:eastAsia="Times New Roman" w:hAnsi="Times New Roman" w:cs="Times New Roman"/>
                <w:sz w:val="24"/>
                <w:szCs w:val="24"/>
                <w:lang w:eastAsia="ru-RU"/>
              </w:rPr>
              <w:t>ется</w:t>
            </w:r>
            <w:r w:rsidR="002152F2" w:rsidRPr="00F61184">
              <w:rPr>
                <w:rFonts w:ascii="Times New Roman" w:eastAsia="Times New Roman" w:hAnsi="Times New Roman" w:cs="Times New Roman"/>
                <w:sz w:val="24"/>
                <w:szCs w:val="24"/>
                <w:lang w:eastAsia="ru-RU"/>
              </w:rPr>
              <w:t xml:space="preserve"> неотъемлемой частью </w:t>
            </w:r>
            <w:r w:rsidR="002152F2">
              <w:rPr>
                <w:rFonts w:ascii="Times New Roman" w:eastAsia="Times New Roman" w:hAnsi="Times New Roman" w:cs="Times New Roman"/>
                <w:sz w:val="24"/>
                <w:szCs w:val="24"/>
                <w:lang w:eastAsia="ru-RU"/>
              </w:rPr>
              <w:t>д</w:t>
            </w:r>
            <w:r w:rsidR="002152F2" w:rsidRPr="00F61184">
              <w:rPr>
                <w:rFonts w:ascii="Times New Roman" w:eastAsia="Times New Roman" w:hAnsi="Times New Roman" w:cs="Times New Roman"/>
                <w:sz w:val="24"/>
                <w:szCs w:val="24"/>
                <w:lang w:eastAsia="ru-RU"/>
              </w:rPr>
              <w:t>оговор</w:t>
            </w:r>
            <w:r w:rsidR="002152F2">
              <w:rPr>
                <w:rFonts w:ascii="Times New Roman" w:eastAsia="Times New Roman" w:hAnsi="Times New Roman" w:cs="Times New Roman"/>
                <w:sz w:val="24"/>
                <w:szCs w:val="24"/>
                <w:lang w:eastAsia="ru-RU"/>
              </w:rPr>
              <w:t>а</w:t>
            </w:r>
            <w:r w:rsidR="002152F2" w:rsidRPr="00F61184">
              <w:rPr>
                <w:rFonts w:ascii="Times New Roman" w:eastAsia="Times New Roman" w:hAnsi="Times New Roman" w:cs="Times New Roman"/>
                <w:sz w:val="24"/>
                <w:szCs w:val="24"/>
                <w:lang w:eastAsia="ru-RU"/>
              </w:rPr>
              <w:t xml:space="preserve"> сельскохозяйственного страхования</w:t>
            </w:r>
            <w:r w:rsidR="002152F2">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915505">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49" w:name="_Ref27394938"/>
            <w:r w:rsidRPr="00F61184">
              <w:rPr>
                <w:rFonts w:ascii="Times New Roman" w:eastAsia="Times New Roman" w:hAnsi="Times New Roman" w:cs="Times New Roman"/>
                <w:sz w:val="24"/>
                <w:szCs w:val="24"/>
                <w:lang w:eastAsia="ru-RU"/>
              </w:rPr>
              <w:t xml:space="preserve">В случае если после окончания сева (посадки) </w:t>
            </w:r>
            <w:r w:rsidR="00915505" w:rsidRPr="00915505">
              <w:rPr>
                <w:rFonts w:ascii="Times New Roman" w:eastAsia="Times New Roman" w:hAnsi="Times New Roman" w:cs="Times New Roman"/>
                <w:sz w:val="24"/>
                <w:szCs w:val="24"/>
                <w:lang w:eastAsia="ru-RU"/>
              </w:rPr>
              <w:t xml:space="preserve">сельскохозяйственной культуры </w:t>
            </w:r>
            <w:r w:rsidRPr="00F61184">
              <w:rPr>
                <w:rFonts w:ascii="Times New Roman" w:eastAsia="Times New Roman" w:hAnsi="Times New Roman" w:cs="Times New Roman"/>
                <w:sz w:val="24"/>
                <w:szCs w:val="24"/>
                <w:lang w:eastAsia="ru-RU"/>
              </w:rPr>
              <w:t xml:space="preserve">выявляются расхождения </w:t>
            </w:r>
            <w:r w:rsidR="00915505">
              <w:rPr>
                <w:rFonts w:ascii="Times New Roman" w:eastAsia="Times New Roman" w:hAnsi="Times New Roman" w:cs="Times New Roman"/>
                <w:sz w:val="24"/>
                <w:szCs w:val="24"/>
                <w:lang w:eastAsia="ru-RU"/>
              </w:rPr>
              <w:t xml:space="preserve">между </w:t>
            </w:r>
            <w:r w:rsidRPr="00F61184">
              <w:rPr>
                <w:rFonts w:ascii="Times New Roman" w:eastAsia="Times New Roman" w:hAnsi="Times New Roman" w:cs="Times New Roman"/>
                <w:sz w:val="24"/>
                <w:szCs w:val="24"/>
                <w:lang w:eastAsia="ru-RU"/>
              </w:rPr>
              <w:t>фактически</w:t>
            </w:r>
            <w:r w:rsidR="00915505">
              <w:rPr>
                <w:rFonts w:ascii="Times New Roman" w:eastAsia="Times New Roman" w:hAnsi="Times New Roman" w:cs="Times New Roman"/>
                <w:sz w:val="24"/>
                <w:szCs w:val="24"/>
                <w:lang w:eastAsia="ru-RU"/>
              </w:rPr>
              <w:t>ми</w:t>
            </w:r>
            <w:r w:rsidRPr="00F61184">
              <w:rPr>
                <w:rFonts w:ascii="Times New Roman" w:eastAsia="Times New Roman" w:hAnsi="Times New Roman" w:cs="Times New Roman"/>
                <w:sz w:val="24"/>
                <w:szCs w:val="24"/>
                <w:lang w:eastAsia="ru-RU"/>
              </w:rPr>
              <w:t xml:space="preserve"> посевны</w:t>
            </w:r>
            <w:r w:rsidR="00915505">
              <w:rPr>
                <w:rFonts w:ascii="Times New Roman" w:eastAsia="Times New Roman" w:hAnsi="Times New Roman" w:cs="Times New Roman"/>
                <w:sz w:val="24"/>
                <w:szCs w:val="24"/>
                <w:lang w:eastAsia="ru-RU"/>
              </w:rPr>
              <w:t>ми</w:t>
            </w:r>
            <w:r w:rsidRPr="00F61184">
              <w:rPr>
                <w:rFonts w:ascii="Times New Roman" w:eastAsia="Times New Roman" w:hAnsi="Times New Roman" w:cs="Times New Roman"/>
                <w:sz w:val="24"/>
                <w:szCs w:val="24"/>
                <w:lang w:eastAsia="ru-RU"/>
              </w:rPr>
              <w:t xml:space="preserve"> (посадочны</w:t>
            </w:r>
            <w:r w:rsidR="00915505">
              <w:rPr>
                <w:rFonts w:ascii="Times New Roman" w:eastAsia="Times New Roman" w:hAnsi="Times New Roman" w:cs="Times New Roman"/>
                <w:sz w:val="24"/>
                <w:szCs w:val="24"/>
                <w:lang w:eastAsia="ru-RU"/>
              </w:rPr>
              <w:t>ми</w:t>
            </w:r>
            <w:r w:rsidRPr="00F61184">
              <w:rPr>
                <w:rFonts w:ascii="Times New Roman" w:eastAsia="Times New Roman" w:hAnsi="Times New Roman" w:cs="Times New Roman"/>
                <w:sz w:val="24"/>
                <w:szCs w:val="24"/>
                <w:lang w:eastAsia="ru-RU"/>
              </w:rPr>
              <w:t>) площад</w:t>
            </w:r>
            <w:r w:rsidR="00915505">
              <w:rPr>
                <w:rFonts w:ascii="Times New Roman" w:eastAsia="Times New Roman" w:hAnsi="Times New Roman" w:cs="Times New Roman"/>
                <w:sz w:val="24"/>
                <w:szCs w:val="24"/>
                <w:lang w:eastAsia="ru-RU"/>
              </w:rPr>
              <w:t xml:space="preserve">ями и </w:t>
            </w:r>
            <w:r w:rsidR="00915505" w:rsidRPr="00F61184">
              <w:rPr>
                <w:rFonts w:ascii="Times New Roman" w:eastAsia="Times New Roman" w:hAnsi="Times New Roman" w:cs="Times New Roman"/>
                <w:sz w:val="24"/>
                <w:szCs w:val="24"/>
                <w:lang w:eastAsia="ru-RU"/>
              </w:rPr>
              <w:t>указанны</w:t>
            </w:r>
            <w:r w:rsidR="00915505">
              <w:rPr>
                <w:rFonts w:ascii="Times New Roman" w:eastAsia="Times New Roman" w:hAnsi="Times New Roman" w:cs="Times New Roman"/>
                <w:sz w:val="24"/>
                <w:szCs w:val="24"/>
                <w:lang w:eastAsia="ru-RU"/>
              </w:rPr>
              <w:t>ми</w:t>
            </w:r>
            <w:r w:rsidR="00915505"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при заключении договора сельскохозяйственного страхования, то Страхователь обязан в течение 3 (трех) рабочих дней уведомить об этом Страховщика и направить </w:t>
            </w:r>
            <w:r w:rsidR="002152F2">
              <w:rPr>
                <w:rFonts w:ascii="Times New Roman" w:eastAsia="Times New Roman" w:hAnsi="Times New Roman" w:cs="Times New Roman"/>
                <w:sz w:val="24"/>
                <w:szCs w:val="24"/>
                <w:lang w:eastAsia="ru-RU"/>
              </w:rPr>
              <w:t xml:space="preserve">ему </w:t>
            </w:r>
            <w:r w:rsidRPr="00F61184">
              <w:rPr>
                <w:rFonts w:ascii="Times New Roman" w:eastAsia="Times New Roman" w:hAnsi="Times New Roman" w:cs="Times New Roman"/>
                <w:sz w:val="24"/>
                <w:szCs w:val="24"/>
                <w:lang w:eastAsia="ru-RU"/>
              </w:rPr>
              <w:t>уточненную  информацию, в т</w:t>
            </w:r>
            <w:r w:rsidR="00915505">
              <w:rPr>
                <w:rFonts w:ascii="Times New Roman" w:eastAsia="Times New Roman" w:hAnsi="Times New Roman" w:cs="Times New Roman"/>
                <w:sz w:val="24"/>
                <w:szCs w:val="24"/>
                <w:lang w:eastAsia="ru-RU"/>
              </w:rPr>
              <w:t>ом числе</w:t>
            </w:r>
            <w:r w:rsidRPr="00F61184">
              <w:rPr>
                <w:rFonts w:ascii="Times New Roman" w:eastAsia="Times New Roman" w:hAnsi="Times New Roman" w:cs="Times New Roman"/>
                <w:sz w:val="24"/>
                <w:szCs w:val="24"/>
                <w:lang w:eastAsia="ru-RU"/>
              </w:rPr>
              <w:t xml:space="preserve"> с возможностью ее предоставления в формате уточненного </w:t>
            </w:r>
            <w:r w:rsidR="00915505">
              <w:rPr>
                <w:rFonts w:ascii="Times New Roman" w:eastAsia="Times New Roman" w:hAnsi="Times New Roman" w:cs="Times New Roman"/>
                <w:sz w:val="24"/>
                <w:szCs w:val="24"/>
                <w:lang w:eastAsia="ru-RU"/>
              </w:rPr>
              <w:t>з</w:t>
            </w:r>
            <w:r w:rsidRPr="00F61184">
              <w:rPr>
                <w:rFonts w:ascii="Times New Roman" w:eastAsia="Times New Roman" w:hAnsi="Times New Roman" w:cs="Times New Roman"/>
                <w:sz w:val="24"/>
                <w:szCs w:val="24"/>
                <w:lang w:eastAsia="ru-RU"/>
              </w:rPr>
              <w:t>аявления на страхование.</w:t>
            </w:r>
            <w:bookmarkEnd w:id="49"/>
          </w:p>
        </w:tc>
      </w:tr>
      <w:tr w:rsidR="00F61184" w:rsidRPr="00F61184" w:rsidTr="002779B5">
        <w:tc>
          <w:tcPr>
            <w:tcW w:w="5000" w:type="pct"/>
            <w:shd w:val="clear" w:color="auto" w:fill="auto"/>
          </w:tcPr>
          <w:p w:rsidR="00F61184" w:rsidRPr="00F61184" w:rsidRDefault="00F61184" w:rsidP="001E19F1">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50" w:name="_Ref74137181"/>
            <w:r w:rsidRPr="00F61184">
              <w:rPr>
                <w:rFonts w:ascii="Times New Roman" w:eastAsia="Times New Roman" w:hAnsi="Times New Roman" w:cs="Times New Roman"/>
                <w:sz w:val="24"/>
                <w:szCs w:val="24"/>
                <w:lang w:eastAsia="ru-RU"/>
              </w:rPr>
              <w:t xml:space="preserve">Для принятия решения о заключении договора сельскохозяйственного страхования Страховщик вправе в дополнение к заявлению на страхование запросить от Страхователя (Выгодоприобретателя) </w:t>
            </w:r>
            <w:r w:rsidR="00915505">
              <w:rPr>
                <w:rFonts w:ascii="Times New Roman" w:eastAsia="Times New Roman" w:hAnsi="Times New Roman" w:cs="Times New Roman"/>
                <w:sz w:val="24"/>
                <w:szCs w:val="24"/>
                <w:lang w:eastAsia="ru-RU"/>
              </w:rPr>
              <w:t xml:space="preserve">следующие </w:t>
            </w:r>
            <w:r w:rsidRPr="00F61184">
              <w:rPr>
                <w:rFonts w:ascii="Times New Roman" w:eastAsia="Times New Roman" w:hAnsi="Times New Roman" w:cs="Times New Roman"/>
                <w:sz w:val="24"/>
                <w:szCs w:val="24"/>
                <w:lang w:eastAsia="ru-RU"/>
              </w:rPr>
              <w:t>документы и сведения, в том числе для оценки страхового риска</w:t>
            </w:r>
            <w:r w:rsidR="007678E2">
              <w:rPr>
                <w:rFonts w:ascii="Times New Roman" w:eastAsia="Times New Roman" w:hAnsi="Times New Roman" w:cs="Times New Roman"/>
                <w:sz w:val="24"/>
                <w:szCs w:val="24"/>
                <w:lang w:eastAsia="ru-RU"/>
              </w:rPr>
              <w:t>:</w:t>
            </w:r>
            <w:bookmarkEnd w:id="50"/>
          </w:p>
        </w:tc>
      </w:tr>
      <w:tr w:rsidR="00F61184" w:rsidRPr="00F61184" w:rsidTr="002779B5">
        <w:tc>
          <w:tcPr>
            <w:tcW w:w="5000" w:type="pct"/>
            <w:shd w:val="clear" w:color="auto" w:fill="auto"/>
          </w:tcPr>
          <w:p w:rsidR="00F61184" w:rsidRPr="00F61184" w:rsidRDefault="00F61184" w:rsidP="00FD1CB3">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документы для расчета страховой стоимости в соответствии с методикой определения страховой стоимости</w:t>
            </w:r>
            <w:r w:rsidR="007678E2">
              <w:t xml:space="preserve"> </w:t>
            </w:r>
            <w:r w:rsidR="007678E2" w:rsidRPr="007678E2">
              <w:rPr>
                <w:rFonts w:ascii="Times New Roman" w:eastAsia="Times New Roman" w:hAnsi="Times New Roman" w:cs="Times New Roman"/>
                <w:sz w:val="24"/>
                <w:szCs w:val="24"/>
                <w:lang w:eastAsia="ru-RU"/>
              </w:rPr>
              <w:t>и размера утраты (гибели)</w:t>
            </w:r>
            <w:r w:rsidRPr="00F61184">
              <w:rPr>
                <w:rFonts w:ascii="Times New Roman" w:eastAsia="Times New Roman" w:hAnsi="Times New Roman" w:cs="Times New Roman"/>
                <w:sz w:val="24"/>
                <w:szCs w:val="24"/>
                <w:lang w:eastAsia="ru-RU"/>
              </w:rPr>
              <w:t xml:space="preserve"> урожая сельскохозяйственной культуры и посадок многолетних насаждений, утвержденной в соответствии с</w:t>
            </w:r>
            <w:r w:rsidR="002152F2">
              <w:rPr>
                <w:rFonts w:ascii="Times New Roman" w:eastAsia="Times New Roman" w:hAnsi="Times New Roman" w:cs="Times New Roman"/>
                <w:sz w:val="24"/>
                <w:szCs w:val="24"/>
                <w:lang w:eastAsia="ru-RU"/>
              </w:rPr>
              <w:t xml:space="preserve"> частью 4 </w:t>
            </w:r>
            <w:r w:rsidRPr="00F61184">
              <w:rPr>
                <w:rFonts w:ascii="Times New Roman" w:eastAsia="Times New Roman" w:hAnsi="Times New Roman" w:cs="Times New Roman"/>
                <w:sz w:val="24"/>
                <w:szCs w:val="24"/>
                <w:lang w:eastAsia="ru-RU"/>
              </w:rPr>
              <w:t xml:space="preserve"> </w:t>
            </w:r>
            <w:r w:rsidR="002152F2" w:rsidRPr="00F61184">
              <w:rPr>
                <w:rFonts w:ascii="Times New Roman" w:eastAsia="Times New Roman" w:hAnsi="Times New Roman" w:cs="Times New Roman"/>
                <w:sz w:val="24"/>
                <w:szCs w:val="24"/>
                <w:lang w:eastAsia="ru-RU"/>
              </w:rPr>
              <w:t>стать</w:t>
            </w:r>
            <w:r w:rsidR="002152F2">
              <w:rPr>
                <w:rFonts w:ascii="Times New Roman" w:eastAsia="Times New Roman" w:hAnsi="Times New Roman" w:cs="Times New Roman"/>
                <w:sz w:val="24"/>
                <w:szCs w:val="24"/>
                <w:lang w:eastAsia="ru-RU"/>
              </w:rPr>
              <w:t>и</w:t>
            </w:r>
            <w:r w:rsidR="002152F2"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3 Федерального закона № 260-ФЗ</w:t>
            </w:r>
            <w:r w:rsidR="00FD1CB3">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7678E2">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заверенную Страхователем карту полей с указанием номера и площади каждого поля, наименования находящейся на нем сельскохозяйственной культуры, а также с привязкой полей к местности (в том числе кадастровый номер, географические координаты или привязка к населенным пунктам и местности) и (или) уточненную заверенную карту полей с указанием произошедших  изменений; </w:t>
            </w:r>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копии документов, </w:t>
            </w:r>
            <w:r w:rsidR="007678E2" w:rsidRPr="00F61184">
              <w:rPr>
                <w:rFonts w:ascii="Times New Roman" w:eastAsia="Times New Roman" w:hAnsi="Times New Roman" w:cs="Times New Roman"/>
                <w:sz w:val="24"/>
                <w:szCs w:val="24"/>
                <w:lang w:eastAsia="ru-RU"/>
              </w:rPr>
              <w:t>подтверждающи</w:t>
            </w:r>
            <w:r w:rsidR="007678E2">
              <w:rPr>
                <w:rFonts w:ascii="Times New Roman" w:eastAsia="Times New Roman" w:hAnsi="Times New Roman" w:cs="Times New Roman"/>
                <w:sz w:val="24"/>
                <w:szCs w:val="24"/>
                <w:lang w:eastAsia="ru-RU"/>
              </w:rPr>
              <w:t>х</w:t>
            </w:r>
            <w:r w:rsidR="007678E2"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право пользования земельными участками, входящими в территорию страхования</w:t>
            </w:r>
            <w:r w:rsidR="00FD1CB3">
              <w:rPr>
                <w:rFonts w:ascii="Times New Roman" w:eastAsia="Times New Roman" w:hAnsi="Times New Roman" w:cs="Times New Roman"/>
                <w:sz w:val="24"/>
                <w:szCs w:val="24"/>
                <w:lang w:eastAsia="ru-RU"/>
              </w:rPr>
              <w:t>;</w:t>
            </w:r>
          </w:p>
          <w:p w:rsidR="00F61184" w:rsidRPr="00F61184" w:rsidRDefault="00F61184" w:rsidP="007678E2">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документы, подтверждающие качество семян</w:t>
            </w:r>
            <w:r w:rsidR="007678E2">
              <w:rPr>
                <w:rFonts w:ascii="Times New Roman" w:eastAsia="Times New Roman" w:hAnsi="Times New Roman" w:cs="Times New Roman"/>
                <w:sz w:val="24"/>
                <w:szCs w:val="24"/>
                <w:lang w:eastAsia="ru-RU"/>
              </w:rPr>
              <w:t xml:space="preserve"> </w:t>
            </w:r>
            <w:r w:rsidR="007678E2" w:rsidRPr="007678E2">
              <w:rPr>
                <w:rFonts w:ascii="Times New Roman" w:eastAsia="Times New Roman" w:hAnsi="Times New Roman" w:cs="Times New Roman"/>
                <w:sz w:val="24"/>
                <w:szCs w:val="24"/>
                <w:lang w:eastAsia="ru-RU"/>
              </w:rPr>
              <w:t>(посадочного материала)</w:t>
            </w:r>
            <w:r w:rsidRPr="00F61184">
              <w:rPr>
                <w:rFonts w:ascii="Times New Roman" w:eastAsia="Times New Roman" w:hAnsi="Times New Roman" w:cs="Times New Roman"/>
                <w:sz w:val="24"/>
                <w:szCs w:val="24"/>
                <w:lang w:eastAsia="ru-RU"/>
              </w:rPr>
              <w:t>, характеризующие их посевные и сортовые качества.</w:t>
            </w:r>
          </w:p>
        </w:tc>
      </w:tr>
      <w:tr w:rsidR="00F61184" w:rsidRPr="00F61184" w:rsidTr="002779B5">
        <w:tc>
          <w:tcPr>
            <w:tcW w:w="5000" w:type="pct"/>
            <w:shd w:val="clear" w:color="auto" w:fill="auto"/>
          </w:tcPr>
          <w:p w:rsidR="00F61184" w:rsidRPr="00F61184" w:rsidRDefault="00F61184" w:rsidP="005903A1">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Документы, запрошенные в соответствии с п. </w:t>
            </w:r>
            <w:r w:rsidR="005903A1">
              <w:rPr>
                <w:rFonts w:ascii="Times New Roman" w:eastAsia="Times New Roman" w:hAnsi="Times New Roman" w:cs="Times New Roman"/>
                <w:sz w:val="24"/>
                <w:szCs w:val="24"/>
                <w:lang w:eastAsia="ru-RU"/>
              </w:rPr>
              <w:fldChar w:fldCharType="begin"/>
            </w:r>
            <w:r w:rsidR="005903A1">
              <w:rPr>
                <w:rFonts w:ascii="Times New Roman" w:eastAsia="Times New Roman" w:hAnsi="Times New Roman" w:cs="Times New Roman"/>
                <w:sz w:val="24"/>
                <w:szCs w:val="24"/>
                <w:lang w:eastAsia="ru-RU"/>
              </w:rPr>
              <w:instrText xml:space="preserve"> REF _Ref74137181 \r \h </w:instrText>
            </w:r>
            <w:r w:rsidR="005903A1">
              <w:rPr>
                <w:rFonts w:ascii="Times New Roman" w:eastAsia="Times New Roman" w:hAnsi="Times New Roman" w:cs="Times New Roman"/>
                <w:sz w:val="24"/>
                <w:szCs w:val="24"/>
                <w:lang w:eastAsia="ru-RU"/>
              </w:rPr>
            </w:r>
            <w:r w:rsidR="005903A1">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7.4.4</w:t>
            </w:r>
            <w:r w:rsidR="005903A1">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предоставляются Страхователем (Выгодоприобретателем) при </w:t>
            </w:r>
            <w:r w:rsidR="007678E2">
              <w:rPr>
                <w:rFonts w:ascii="Times New Roman" w:eastAsia="Times New Roman" w:hAnsi="Times New Roman" w:cs="Times New Roman"/>
                <w:sz w:val="24"/>
                <w:szCs w:val="24"/>
                <w:lang w:eastAsia="ru-RU"/>
              </w:rPr>
              <w:t xml:space="preserve">их </w:t>
            </w:r>
            <w:r w:rsidRPr="00F61184">
              <w:rPr>
                <w:rFonts w:ascii="Times New Roman" w:eastAsia="Times New Roman" w:hAnsi="Times New Roman" w:cs="Times New Roman"/>
                <w:sz w:val="24"/>
                <w:szCs w:val="24"/>
                <w:lang w:eastAsia="ru-RU"/>
              </w:rPr>
              <w:t>наличии. В случае их отсутствия Страхователь (Выгодоприобретатель) обязан уведомить об этом Страховщика с указанием причины невозможности предоставить указанные документы.</w:t>
            </w:r>
          </w:p>
        </w:tc>
      </w:tr>
      <w:tr w:rsidR="00F61184" w:rsidRPr="00F61184" w:rsidTr="002779B5">
        <w:tc>
          <w:tcPr>
            <w:tcW w:w="5000" w:type="pct"/>
            <w:shd w:val="clear" w:color="auto" w:fill="auto"/>
          </w:tcPr>
          <w:p w:rsidR="00F61184" w:rsidRPr="00F61184" w:rsidRDefault="00F61184" w:rsidP="007678E2">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 xml:space="preserve">При заключении договора сельскохозяйственного страхования Страховщик вправе затребовать </w:t>
            </w:r>
            <w:r w:rsidR="007678E2">
              <w:rPr>
                <w:rFonts w:ascii="Times New Roman" w:eastAsia="Times New Roman" w:hAnsi="Times New Roman" w:cs="Times New Roman"/>
                <w:sz w:val="24"/>
                <w:szCs w:val="24"/>
                <w:lang w:eastAsia="ru-RU"/>
              </w:rPr>
              <w:t>у</w:t>
            </w:r>
            <w:r w:rsidR="007678E2"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Страхователя и Выгодоприобретателя документы, позволяющие их идентифицировать, в соответствии с Федеральным законом от 07.08.2001 № 115-ФЗ.</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Страхователь несет ответственность за достоверность сведений, указанных в заявлении на страхование, включая приложения к нему, и в предоставленных по запросу Страховщика документах, в соответствии с законодательством Российской Федерации. </w:t>
            </w:r>
          </w:p>
          <w:p w:rsidR="00F61184" w:rsidRPr="00F61184" w:rsidRDefault="00F61184" w:rsidP="002E0BB8">
            <w:p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Если после заключения договора сельскохозяйственного страхования будет установлено, что Страхователь сообщил Страховщику заведомо ложные сведения об обстоятельствах, указанных в заявлении на страхование</w:t>
            </w:r>
            <w:r w:rsidR="002152F2">
              <w:rPr>
                <w:rFonts w:ascii="Times New Roman" w:eastAsia="Times New Roman" w:hAnsi="Times New Roman" w:cs="Times New Roman"/>
                <w:sz w:val="24"/>
                <w:szCs w:val="24"/>
                <w:lang w:eastAsia="ru-RU"/>
              </w:rPr>
              <w:t>, и (или) представленных</w:t>
            </w:r>
            <w:r w:rsidRPr="00F61184">
              <w:rPr>
                <w:rFonts w:ascii="Times New Roman" w:eastAsia="Times New Roman" w:hAnsi="Times New Roman" w:cs="Times New Roman"/>
                <w:sz w:val="24"/>
                <w:szCs w:val="24"/>
                <w:lang w:eastAsia="ru-RU"/>
              </w:rPr>
              <w:t xml:space="preserve"> в соответствии с п. </w:t>
            </w:r>
            <w:r w:rsidR="007D1E4D">
              <w:rPr>
                <w:rFonts w:ascii="Times New Roman" w:eastAsia="Times New Roman" w:hAnsi="Times New Roman" w:cs="Times New Roman"/>
                <w:sz w:val="24"/>
                <w:szCs w:val="24"/>
                <w:lang w:eastAsia="ru-RU"/>
              </w:rPr>
              <w:fldChar w:fldCharType="begin"/>
            </w:r>
            <w:r w:rsidR="007D1E4D">
              <w:rPr>
                <w:rFonts w:ascii="Times New Roman" w:eastAsia="Times New Roman" w:hAnsi="Times New Roman" w:cs="Times New Roman"/>
                <w:sz w:val="24"/>
                <w:szCs w:val="24"/>
                <w:lang w:eastAsia="ru-RU"/>
              </w:rPr>
              <w:instrText xml:space="preserve"> REF _Ref74137181 \r \h </w:instrText>
            </w:r>
            <w:r w:rsidR="007D1E4D">
              <w:rPr>
                <w:rFonts w:ascii="Times New Roman" w:eastAsia="Times New Roman" w:hAnsi="Times New Roman" w:cs="Times New Roman"/>
                <w:sz w:val="24"/>
                <w:szCs w:val="24"/>
                <w:lang w:eastAsia="ru-RU"/>
              </w:rPr>
            </w:r>
            <w:r w:rsidR="007D1E4D">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7.4.4</w:t>
            </w:r>
            <w:r w:rsidR="007D1E4D">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r w:rsidR="00E12BAC">
              <w:rPr>
                <w:rFonts w:ascii="Times New Roman" w:eastAsia="Times New Roman" w:hAnsi="Times New Roman" w:cs="Times New Roman"/>
                <w:sz w:val="24"/>
                <w:szCs w:val="24"/>
                <w:lang w:eastAsia="ru-RU"/>
              </w:rPr>
              <w:t xml:space="preserve"> документах и сведениях</w:t>
            </w:r>
            <w:r w:rsidRPr="00F61184">
              <w:rPr>
                <w:rFonts w:ascii="Times New Roman" w:eastAsia="Times New Roman" w:hAnsi="Times New Roman" w:cs="Times New Roman"/>
                <w:sz w:val="24"/>
                <w:szCs w:val="24"/>
                <w:lang w:eastAsia="ru-RU"/>
              </w:rPr>
              <w:t xml:space="preserve">, в том числе если сельскохозяйственные культуры, не подлежащие страхованию (п. </w:t>
            </w:r>
            <w:r w:rsidR="007D1E4D">
              <w:rPr>
                <w:rFonts w:ascii="Times New Roman" w:eastAsia="Times New Roman" w:hAnsi="Times New Roman" w:cs="Times New Roman"/>
                <w:sz w:val="24"/>
                <w:szCs w:val="24"/>
                <w:lang w:eastAsia="ru-RU"/>
              </w:rPr>
              <w:fldChar w:fldCharType="begin"/>
            </w:r>
            <w:r w:rsidR="007D1E4D">
              <w:rPr>
                <w:rFonts w:ascii="Times New Roman" w:eastAsia="Times New Roman" w:hAnsi="Times New Roman" w:cs="Times New Roman"/>
                <w:sz w:val="24"/>
                <w:szCs w:val="24"/>
                <w:lang w:eastAsia="ru-RU"/>
              </w:rPr>
              <w:instrText xml:space="preserve"> REF _Ref409423146 \r \h </w:instrText>
            </w:r>
            <w:r w:rsidR="007D1E4D">
              <w:rPr>
                <w:rFonts w:ascii="Times New Roman" w:eastAsia="Times New Roman" w:hAnsi="Times New Roman" w:cs="Times New Roman"/>
                <w:sz w:val="24"/>
                <w:szCs w:val="24"/>
                <w:lang w:eastAsia="ru-RU"/>
              </w:rPr>
            </w:r>
            <w:r w:rsidR="007D1E4D">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3.1.1</w:t>
            </w:r>
            <w:r w:rsidR="007D1E4D">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были неправомерно включены в договор сельскохозяйственного страхования, Страховщик вправе потребовать признания договора сельскохозяйственного страхования недействительным и применения последствий, предусмотренных ст</w:t>
            </w:r>
            <w:r w:rsidR="002E0BB8">
              <w:rPr>
                <w:rFonts w:ascii="Times New Roman" w:eastAsia="Times New Roman" w:hAnsi="Times New Roman" w:cs="Times New Roman"/>
                <w:sz w:val="24"/>
                <w:szCs w:val="24"/>
                <w:lang w:eastAsia="ru-RU"/>
              </w:rPr>
              <w:t>атьей</w:t>
            </w:r>
            <w:r w:rsidRPr="00F61184">
              <w:rPr>
                <w:rFonts w:ascii="Times New Roman" w:eastAsia="Times New Roman" w:hAnsi="Times New Roman" w:cs="Times New Roman"/>
                <w:sz w:val="24"/>
                <w:szCs w:val="24"/>
                <w:lang w:eastAsia="ru-RU"/>
              </w:rPr>
              <w:t xml:space="preserve"> 179 Гражданского кодекса Российской Федерации. Страховщик не вправе требовать признания договора сельскохозяйственного страхования недействительным, если обстоятельства, о которых умолчал Страхователь, уже отпали.</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51" w:name="_Ref27154551"/>
            <w:r w:rsidRPr="00F61184">
              <w:rPr>
                <w:rFonts w:ascii="Times New Roman" w:eastAsia="Times New Roman" w:hAnsi="Times New Roman" w:cs="Times New Roman"/>
                <w:sz w:val="24"/>
                <w:szCs w:val="24"/>
                <w:lang w:eastAsia="ru-RU"/>
              </w:rPr>
              <w:t>При заключении договора сельскохозяйственного страхования между Страховщиком и Страхователем должно быть достигнуто соглашение о следующих существенных условиях:</w:t>
            </w:r>
            <w:bookmarkEnd w:id="51"/>
          </w:p>
        </w:tc>
      </w:tr>
      <w:tr w:rsidR="00F61184" w:rsidRPr="00F61184" w:rsidTr="002779B5">
        <w:tc>
          <w:tcPr>
            <w:tcW w:w="5000" w:type="pct"/>
            <w:shd w:val="clear" w:color="auto" w:fill="auto"/>
          </w:tcPr>
          <w:p w:rsidR="00F61184" w:rsidRPr="00F61184" w:rsidRDefault="00F61184" w:rsidP="007D1E4D">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об объекте страхования в соответствии с разделом </w:t>
            </w:r>
            <w:r w:rsidR="007D1E4D">
              <w:rPr>
                <w:rFonts w:ascii="Times New Roman" w:eastAsia="Times New Roman" w:hAnsi="Times New Roman" w:cs="Times New Roman"/>
                <w:sz w:val="24"/>
                <w:szCs w:val="24"/>
                <w:lang w:eastAsia="ru-RU"/>
              </w:rPr>
              <w:fldChar w:fldCharType="begin"/>
            </w:r>
            <w:r w:rsidR="007D1E4D">
              <w:rPr>
                <w:rFonts w:ascii="Times New Roman" w:eastAsia="Times New Roman" w:hAnsi="Times New Roman" w:cs="Times New Roman"/>
                <w:sz w:val="24"/>
                <w:szCs w:val="24"/>
                <w:lang w:eastAsia="ru-RU"/>
              </w:rPr>
              <w:instrText xml:space="preserve"> REF _Ref79574660 \r \h </w:instrText>
            </w:r>
            <w:r w:rsidR="007D1E4D">
              <w:rPr>
                <w:rFonts w:ascii="Times New Roman" w:eastAsia="Times New Roman" w:hAnsi="Times New Roman" w:cs="Times New Roman"/>
                <w:sz w:val="24"/>
                <w:szCs w:val="24"/>
                <w:lang w:eastAsia="ru-RU"/>
              </w:rPr>
            </w:r>
            <w:r w:rsidR="007D1E4D">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3</w:t>
            </w:r>
            <w:r w:rsidR="007D1E4D">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о территории страхования, включая расположение посевных (посадочных) площадей, и размере посевной (посадочной) площади принимаемых на страхование сельскохозяйственных культур;</w:t>
            </w:r>
          </w:p>
        </w:tc>
      </w:tr>
      <w:tr w:rsidR="00F61184" w:rsidRPr="00F61184" w:rsidTr="002779B5">
        <w:tc>
          <w:tcPr>
            <w:tcW w:w="5000" w:type="pct"/>
            <w:shd w:val="clear" w:color="auto" w:fill="auto"/>
          </w:tcPr>
          <w:p w:rsidR="00F61184" w:rsidRPr="00F61184" w:rsidRDefault="00F61184" w:rsidP="007D1E4D">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о сроке действия договора сельскохозяйственного страхования, а также периоде страхования в соответствии с п. </w:t>
            </w:r>
            <w:r w:rsidR="007D1E4D">
              <w:rPr>
                <w:rFonts w:ascii="Times New Roman" w:eastAsia="Times New Roman" w:hAnsi="Times New Roman" w:cs="Times New Roman"/>
                <w:sz w:val="24"/>
                <w:szCs w:val="24"/>
                <w:lang w:eastAsia="ru-RU"/>
              </w:rPr>
              <w:fldChar w:fldCharType="begin"/>
            </w:r>
            <w:r w:rsidR="007D1E4D">
              <w:rPr>
                <w:rFonts w:ascii="Times New Roman" w:eastAsia="Times New Roman" w:hAnsi="Times New Roman" w:cs="Times New Roman"/>
                <w:sz w:val="24"/>
                <w:szCs w:val="24"/>
                <w:lang w:eastAsia="ru-RU"/>
              </w:rPr>
              <w:instrText xml:space="preserve"> REF _Ref27060858 \r \h </w:instrText>
            </w:r>
            <w:r w:rsidR="007D1E4D">
              <w:rPr>
                <w:rFonts w:ascii="Times New Roman" w:eastAsia="Times New Roman" w:hAnsi="Times New Roman" w:cs="Times New Roman"/>
                <w:sz w:val="24"/>
                <w:szCs w:val="24"/>
                <w:lang w:eastAsia="ru-RU"/>
              </w:rPr>
            </w:r>
            <w:r w:rsidR="007D1E4D">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1.2.9</w:t>
            </w:r>
            <w:r w:rsidR="007D1E4D">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о размере страховой стоимости и страховой суммы;</w:t>
            </w:r>
          </w:p>
        </w:tc>
      </w:tr>
      <w:tr w:rsidR="00F61184" w:rsidRPr="00F61184" w:rsidTr="002779B5">
        <w:tc>
          <w:tcPr>
            <w:tcW w:w="5000" w:type="pct"/>
            <w:shd w:val="clear" w:color="auto" w:fill="auto"/>
          </w:tcPr>
          <w:p w:rsidR="00F61184" w:rsidRPr="00F61184" w:rsidRDefault="00F61184" w:rsidP="007678E2">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52" w:name="_Ref409163617"/>
            <w:r w:rsidRPr="00F61184">
              <w:rPr>
                <w:rFonts w:ascii="Times New Roman" w:eastAsia="Times New Roman" w:hAnsi="Times New Roman" w:cs="Times New Roman"/>
                <w:sz w:val="24"/>
                <w:szCs w:val="24"/>
                <w:lang w:eastAsia="ru-RU"/>
              </w:rPr>
              <w:t>о сумме страховой премии, сроках ее уплаты, а также о последствиях нарушени</w:t>
            </w:r>
            <w:r w:rsidR="007678E2">
              <w:rPr>
                <w:rFonts w:ascii="Times New Roman" w:eastAsia="Times New Roman" w:hAnsi="Times New Roman" w:cs="Times New Roman"/>
                <w:sz w:val="24"/>
                <w:szCs w:val="24"/>
                <w:lang w:eastAsia="ru-RU"/>
              </w:rPr>
              <w:t>я</w:t>
            </w:r>
            <w:r w:rsidRPr="00F61184">
              <w:rPr>
                <w:rFonts w:ascii="Times New Roman" w:eastAsia="Times New Roman" w:hAnsi="Times New Roman" w:cs="Times New Roman"/>
                <w:sz w:val="24"/>
                <w:szCs w:val="24"/>
                <w:lang w:eastAsia="ru-RU"/>
              </w:rPr>
              <w:t xml:space="preserve"> сроков уплаты страховой премии в соответствии с п. </w:t>
            </w:r>
            <w:r w:rsidR="007D1E4D">
              <w:rPr>
                <w:rFonts w:ascii="Times New Roman" w:eastAsia="Times New Roman" w:hAnsi="Times New Roman" w:cs="Times New Roman"/>
                <w:sz w:val="24"/>
                <w:szCs w:val="24"/>
                <w:lang w:eastAsia="ru-RU"/>
              </w:rPr>
              <w:fldChar w:fldCharType="begin"/>
            </w:r>
            <w:r w:rsidR="007D1E4D">
              <w:rPr>
                <w:rFonts w:ascii="Times New Roman" w:eastAsia="Times New Roman" w:hAnsi="Times New Roman" w:cs="Times New Roman"/>
                <w:sz w:val="24"/>
                <w:szCs w:val="24"/>
                <w:lang w:eastAsia="ru-RU"/>
              </w:rPr>
              <w:instrText xml:space="preserve"> REF _Ref27396701 \r \h </w:instrText>
            </w:r>
            <w:r w:rsidR="007D1E4D">
              <w:rPr>
                <w:rFonts w:ascii="Times New Roman" w:eastAsia="Times New Roman" w:hAnsi="Times New Roman" w:cs="Times New Roman"/>
                <w:sz w:val="24"/>
                <w:szCs w:val="24"/>
                <w:lang w:eastAsia="ru-RU"/>
              </w:rPr>
            </w:r>
            <w:r w:rsidR="007D1E4D">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6.4</w:t>
            </w:r>
            <w:r w:rsidR="007D1E4D">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bookmarkEnd w:id="52"/>
          </w:p>
        </w:tc>
      </w:tr>
      <w:tr w:rsidR="00F61184" w:rsidRPr="00F61184" w:rsidTr="002779B5">
        <w:tc>
          <w:tcPr>
            <w:tcW w:w="5000" w:type="pct"/>
            <w:shd w:val="clear" w:color="auto" w:fill="auto"/>
          </w:tcPr>
          <w:p w:rsidR="00F61184" w:rsidRPr="00F61184" w:rsidRDefault="00F61184" w:rsidP="00E63C50">
            <w:pPr>
              <w:numPr>
                <w:ilvl w:val="1"/>
                <w:numId w:val="15"/>
              </w:numPr>
              <w:tabs>
                <w:tab w:val="left" w:pos="709"/>
              </w:tabs>
              <w:spacing w:after="0" w:line="264" w:lineRule="auto"/>
              <w:jc w:val="both"/>
              <w:rPr>
                <w:rFonts w:ascii="Times New Roman" w:eastAsia="Times New Roman" w:hAnsi="Times New Roman" w:cs="Times New Roman"/>
                <w:b/>
                <w:bCs/>
                <w:sz w:val="24"/>
                <w:szCs w:val="24"/>
                <w:lang w:eastAsia="ru-RU"/>
              </w:rPr>
            </w:pPr>
            <w:r w:rsidRPr="00F61184">
              <w:rPr>
                <w:rFonts w:ascii="Times New Roman" w:eastAsia="Times New Roman" w:hAnsi="Times New Roman" w:cs="Times New Roman"/>
                <w:sz w:val="24"/>
                <w:szCs w:val="24"/>
                <w:lang w:eastAsia="ru-RU"/>
              </w:rPr>
              <w:t>Договор сельскохозяйственного страхования вступает в силу со дня, следующего за днем уплаты первого страхового взноса в полном объеме и в срок, установленный договором сельскохозяйственного страхования</w:t>
            </w:r>
            <w:r w:rsidRPr="00F61184">
              <w:rPr>
                <w:rFonts w:ascii="Times New Roman" w:eastAsia="Times New Roman" w:hAnsi="Times New Roman" w:cs="Times New Roman"/>
                <w:b/>
                <w:bCs/>
                <w:sz w:val="24"/>
                <w:szCs w:val="24"/>
                <w:lang w:eastAsia="ru-RU"/>
              </w:rPr>
              <w:t xml:space="preserve">. </w:t>
            </w:r>
            <w:r w:rsidRPr="00F61184">
              <w:rPr>
                <w:rFonts w:ascii="Times New Roman" w:eastAsia="Times New Roman" w:hAnsi="Times New Roman" w:cs="Times New Roman"/>
                <w:bCs/>
                <w:sz w:val="24"/>
                <w:szCs w:val="24"/>
                <w:lang w:eastAsia="ru-RU"/>
              </w:rPr>
              <w:t>Договором сельскохозяйственного страхования может быть предусмотрен иной срок вступления в силу.</w:t>
            </w:r>
          </w:p>
        </w:tc>
      </w:tr>
      <w:tr w:rsidR="00F61184" w:rsidRPr="00F61184" w:rsidTr="002779B5">
        <w:tc>
          <w:tcPr>
            <w:tcW w:w="5000" w:type="pct"/>
            <w:shd w:val="clear" w:color="auto" w:fill="auto"/>
          </w:tcPr>
          <w:p w:rsidR="00F61184" w:rsidRPr="00F61184" w:rsidRDefault="00F61184" w:rsidP="00E63C50">
            <w:pPr>
              <w:tabs>
                <w:tab w:val="left" w:pos="709"/>
              </w:tabs>
              <w:spacing w:after="0" w:line="264" w:lineRule="auto"/>
              <w:jc w:val="both"/>
              <w:rPr>
                <w:rFonts w:ascii="Times New Roman" w:eastAsia="Times New Roman" w:hAnsi="Times New Roman" w:cs="Times New Roman"/>
                <w:sz w:val="24"/>
                <w:szCs w:val="24"/>
                <w:lang w:eastAsia="ru-RU"/>
              </w:rPr>
            </w:pPr>
          </w:p>
        </w:tc>
      </w:tr>
      <w:tr w:rsidR="00F61184" w:rsidRPr="00F61184" w:rsidTr="002779B5">
        <w:tc>
          <w:tcPr>
            <w:tcW w:w="5000" w:type="pct"/>
            <w:shd w:val="clear" w:color="auto" w:fill="auto"/>
          </w:tcPr>
          <w:p w:rsidR="00F61184" w:rsidRPr="00F61184" w:rsidRDefault="00F61184" w:rsidP="00E63C50">
            <w:pPr>
              <w:numPr>
                <w:ilvl w:val="1"/>
                <w:numId w:val="15"/>
              </w:numPr>
              <w:tabs>
                <w:tab w:val="left" w:pos="709"/>
              </w:tabs>
              <w:spacing w:after="0" w:line="264" w:lineRule="auto"/>
              <w:jc w:val="both"/>
              <w:rPr>
                <w:rFonts w:ascii="Times New Roman" w:eastAsia="Times New Roman" w:hAnsi="Times New Roman" w:cs="Times New Roman"/>
                <w:b/>
                <w:bCs/>
                <w:sz w:val="24"/>
                <w:szCs w:val="24"/>
                <w:lang w:eastAsia="ru-RU"/>
              </w:rPr>
            </w:pPr>
            <w:r w:rsidRPr="00F61184">
              <w:rPr>
                <w:rFonts w:ascii="Times New Roman" w:eastAsia="Times New Roman" w:hAnsi="Times New Roman" w:cs="Times New Roman"/>
                <w:b/>
                <w:bCs/>
                <w:sz w:val="24"/>
                <w:szCs w:val="24"/>
                <w:lang w:eastAsia="ru-RU"/>
              </w:rPr>
              <w:t>Прекращение договора сельскохозяйственного страхования.</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Действие договора сельскохозяйственного страхования прекращается с даты, указанной в договоре сельскохозяйственного страхования как дата окончания срока действия договора сельскохозяйственного страхования.</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53" w:name="_Ref412132739"/>
            <w:r w:rsidRPr="00F61184">
              <w:rPr>
                <w:rFonts w:ascii="Times New Roman" w:eastAsia="Times New Roman" w:hAnsi="Times New Roman" w:cs="Times New Roman"/>
                <w:sz w:val="24"/>
                <w:szCs w:val="24"/>
                <w:lang w:eastAsia="ru-RU"/>
              </w:rPr>
              <w:t>Договор сельскохозяйственного страхования не может быть прекращен до наступления срока, на который он был заключен, за исключением случаев, предусмотренных п. 1 статьи 958 Гражданского кодекса Российской Федерации.</w:t>
            </w:r>
            <w:bookmarkEnd w:id="53"/>
          </w:p>
        </w:tc>
      </w:tr>
      <w:tr w:rsidR="00F61184" w:rsidRPr="00F61184" w:rsidTr="002779B5">
        <w:tc>
          <w:tcPr>
            <w:tcW w:w="5000" w:type="pct"/>
            <w:shd w:val="clear" w:color="auto" w:fill="auto"/>
          </w:tcPr>
          <w:p w:rsidR="00F61184" w:rsidRPr="00F61184" w:rsidRDefault="00F61184" w:rsidP="007D1E4D">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54" w:name="_Ref73984059"/>
            <w:r w:rsidRPr="00F61184">
              <w:rPr>
                <w:rFonts w:ascii="Times New Roman" w:eastAsia="Times New Roman" w:hAnsi="Times New Roman" w:cs="Times New Roman"/>
                <w:sz w:val="24"/>
                <w:szCs w:val="24"/>
                <w:lang w:eastAsia="ru-RU"/>
              </w:rPr>
              <w:lastRenderedPageBreak/>
              <w:t xml:space="preserve">Страховщик вправе потребовать досрочного прекращения договора сельскохозяйственного страхования без учета положений п. </w:t>
            </w:r>
            <w:r w:rsidR="007D1E4D">
              <w:rPr>
                <w:rFonts w:ascii="Times New Roman" w:eastAsia="Times New Roman" w:hAnsi="Times New Roman" w:cs="Times New Roman"/>
                <w:sz w:val="24"/>
                <w:szCs w:val="24"/>
                <w:lang w:eastAsia="ru-RU"/>
              </w:rPr>
              <w:fldChar w:fldCharType="begin"/>
            </w:r>
            <w:r w:rsidR="007D1E4D">
              <w:rPr>
                <w:rFonts w:ascii="Times New Roman" w:eastAsia="Times New Roman" w:hAnsi="Times New Roman" w:cs="Times New Roman"/>
                <w:sz w:val="24"/>
                <w:szCs w:val="24"/>
                <w:lang w:eastAsia="ru-RU"/>
              </w:rPr>
              <w:instrText xml:space="preserve"> REF _Ref412132739 \r \h </w:instrText>
            </w:r>
            <w:r w:rsidR="007D1E4D">
              <w:rPr>
                <w:rFonts w:ascii="Times New Roman" w:eastAsia="Times New Roman" w:hAnsi="Times New Roman" w:cs="Times New Roman"/>
                <w:sz w:val="24"/>
                <w:szCs w:val="24"/>
                <w:lang w:eastAsia="ru-RU"/>
              </w:rPr>
            </w:r>
            <w:r w:rsidR="007D1E4D">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7.6.2</w:t>
            </w:r>
            <w:r w:rsidR="007D1E4D">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в случае отказа Страхователя от изменения условий страхования в соответствии с п. </w:t>
            </w:r>
            <w:r w:rsidR="007D1E4D">
              <w:rPr>
                <w:rFonts w:ascii="Times New Roman" w:eastAsia="Times New Roman" w:hAnsi="Times New Roman" w:cs="Times New Roman"/>
                <w:sz w:val="24"/>
                <w:szCs w:val="24"/>
                <w:lang w:eastAsia="ru-RU"/>
              </w:rPr>
              <w:fldChar w:fldCharType="begin"/>
            </w:r>
            <w:r w:rsidR="007D1E4D">
              <w:rPr>
                <w:rFonts w:ascii="Times New Roman" w:eastAsia="Times New Roman" w:hAnsi="Times New Roman" w:cs="Times New Roman"/>
                <w:sz w:val="24"/>
                <w:szCs w:val="24"/>
                <w:lang w:eastAsia="ru-RU"/>
              </w:rPr>
              <w:instrText xml:space="preserve"> REF _Ref26883121 \r \h </w:instrText>
            </w:r>
            <w:r w:rsidR="007D1E4D">
              <w:rPr>
                <w:rFonts w:ascii="Times New Roman" w:eastAsia="Times New Roman" w:hAnsi="Times New Roman" w:cs="Times New Roman"/>
                <w:sz w:val="24"/>
                <w:szCs w:val="24"/>
                <w:lang w:eastAsia="ru-RU"/>
              </w:rPr>
            </w:r>
            <w:r w:rsidR="007D1E4D">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6.4.6</w:t>
            </w:r>
            <w:r w:rsidR="007D1E4D">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bookmarkEnd w:id="54"/>
          </w:p>
        </w:tc>
      </w:tr>
      <w:tr w:rsidR="00F61184" w:rsidRPr="00F61184" w:rsidTr="002779B5">
        <w:tc>
          <w:tcPr>
            <w:tcW w:w="5000" w:type="pct"/>
            <w:shd w:val="clear" w:color="auto" w:fill="auto"/>
          </w:tcPr>
          <w:p w:rsidR="00F61184" w:rsidRPr="00F61184" w:rsidRDefault="00F61184" w:rsidP="007D1E4D">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Право на досрочное прекращени</w:t>
            </w:r>
            <w:r w:rsidR="007678E2">
              <w:rPr>
                <w:rFonts w:ascii="Times New Roman" w:eastAsia="Times New Roman" w:hAnsi="Times New Roman" w:cs="Times New Roman"/>
                <w:sz w:val="24"/>
                <w:szCs w:val="24"/>
                <w:lang w:eastAsia="ru-RU"/>
              </w:rPr>
              <w:t>е</w:t>
            </w:r>
            <w:r w:rsidRPr="00F61184">
              <w:rPr>
                <w:rFonts w:ascii="Times New Roman" w:eastAsia="Times New Roman" w:hAnsi="Times New Roman" w:cs="Times New Roman"/>
                <w:sz w:val="24"/>
                <w:szCs w:val="24"/>
                <w:lang w:eastAsia="ru-RU"/>
              </w:rPr>
              <w:t xml:space="preserve"> договора сельскохозяйственного страхования возникает со дня возникновения права на изменение условий страхования в соответствии с п. </w:t>
            </w:r>
            <w:r w:rsidR="007D1E4D">
              <w:rPr>
                <w:rFonts w:ascii="Times New Roman" w:eastAsia="Times New Roman" w:hAnsi="Times New Roman" w:cs="Times New Roman"/>
                <w:sz w:val="24"/>
                <w:szCs w:val="24"/>
                <w:lang w:eastAsia="ru-RU"/>
              </w:rPr>
              <w:fldChar w:fldCharType="begin"/>
            </w:r>
            <w:r w:rsidR="007D1E4D">
              <w:rPr>
                <w:rFonts w:ascii="Times New Roman" w:eastAsia="Times New Roman" w:hAnsi="Times New Roman" w:cs="Times New Roman"/>
                <w:sz w:val="24"/>
                <w:szCs w:val="24"/>
                <w:lang w:eastAsia="ru-RU"/>
              </w:rPr>
              <w:instrText xml:space="preserve"> REF _Ref26883121 \r \h </w:instrText>
            </w:r>
            <w:r w:rsidR="007D1E4D">
              <w:rPr>
                <w:rFonts w:ascii="Times New Roman" w:eastAsia="Times New Roman" w:hAnsi="Times New Roman" w:cs="Times New Roman"/>
                <w:sz w:val="24"/>
                <w:szCs w:val="24"/>
                <w:lang w:eastAsia="ru-RU"/>
              </w:rPr>
            </w:r>
            <w:r w:rsidR="007D1E4D">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6.4.6</w:t>
            </w:r>
            <w:r w:rsidR="007D1E4D">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Если Страховщик принял решение воспользоваться правом на досрочное прекращение договора сельскохозяйственного страхования, он обязан письменно уведомить об этом Страхователя.</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При досрочном прекращении договора сельскохозяйственного страхования уплаченная на момент досрочного прекращения договора сельскохозяйственного страхования страховая премия подлежит возврату в размере ее доли, предназначенной для осуществления страховых и компенсационных выплат и приходящейся на </w:t>
            </w:r>
            <w:proofErr w:type="spellStart"/>
            <w:r w:rsidRPr="00F61184">
              <w:rPr>
                <w:rFonts w:ascii="Times New Roman" w:eastAsia="Times New Roman" w:hAnsi="Times New Roman" w:cs="Times New Roman"/>
                <w:sz w:val="24"/>
                <w:szCs w:val="24"/>
                <w:lang w:eastAsia="ru-RU"/>
              </w:rPr>
              <w:t>неистекший</w:t>
            </w:r>
            <w:proofErr w:type="spellEnd"/>
            <w:r w:rsidRPr="00F61184">
              <w:rPr>
                <w:rFonts w:ascii="Times New Roman" w:eastAsia="Times New Roman" w:hAnsi="Times New Roman" w:cs="Times New Roman"/>
                <w:sz w:val="24"/>
                <w:szCs w:val="24"/>
                <w:lang w:eastAsia="ru-RU"/>
              </w:rPr>
              <w:t xml:space="preserve"> срок действия договора сельскохозяйственного страхования в днях.</w:t>
            </w:r>
          </w:p>
          <w:p w:rsidR="00F61184" w:rsidRPr="00F61184" w:rsidRDefault="00F61184" w:rsidP="00487B05">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 случае если на дату досрочного прекращения договора страхования уплаченная страховая премия не покрывает истекший период ответственности</w:t>
            </w:r>
            <w:r w:rsidR="00B8185E">
              <w:rPr>
                <w:rFonts w:ascii="Times New Roman" w:eastAsia="Times New Roman" w:hAnsi="Times New Roman" w:cs="Times New Roman"/>
                <w:sz w:val="24"/>
                <w:szCs w:val="24"/>
                <w:lang w:eastAsia="ru-RU"/>
              </w:rPr>
              <w:t>,</w:t>
            </w:r>
            <w:r w:rsidRPr="00F61184">
              <w:rPr>
                <w:rFonts w:ascii="Times New Roman" w:eastAsia="Times New Roman" w:hAnsi="Times New Roman" w:cs="Times New Roman"/>
                <w:sz w:val="24"/>
                <w:szCs w:val="24"/>
                <w:lang w:eastAsia="ru-RU"/>
              </w:rPr>
              <w:t xml:space="preserve"> Страхователь обязан доплатить недостающую часть страховой премии, рассчитанную пропорционально сроку ответственности Страховщика.</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b/>
                <w:bCs/>
                <w:sz w:val="24"/>
                <w:szCs w:val="24"/>
                <w:lang w:eastAsia="ru-RU"/>
              </w:rPr>
            </w:pPr>
            <w:bookmarkStart w:id="55" w:name="_Ref72338388"/>
            <w:r w:rsidRPr="00F61184">
              <w:rPr>
                <w:rFonts w:ascii="Times New Roman" w:eastAsia="Times New Roman" w:hAnsi="Times New Roman" w:cs="Times New Roman"/>
                <w:b/>
                <w:bCs/>
                <w:sz w:val="24"/>
                <w:szCs w:val="24"/>
                <w:lang w:eastAsia="ru-RU"/>
              </w:rPr>
              <w:t>Направление уведомлений.</w:t>
            </w:r>
            <w:bookmarkEnd w:id="55"/>
          </w:p>
        </w:tc>
      </w:tr>
      <w:tr w:rsidR="00F61184" w:rsidRPr="00F61184" w:rsidTr="002779B5">
        <w:tc>
          <w:tcPr>
            <w:tcW w:w="5000" w:type="pct"/>
            <w:shd w:val="clear" w:color="auto" w:fill="auto"/>
          </w:tcPr>
          <w:p w:rsidR="00F61184" w:rsidRPr="00F61184" w:rsidRDefault="00F61184" w:rsidP="002152F2">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Все письменные сообщения в соответствии с Правилами страхования направляются способом, позволяющим зафиксировать факт и дату отправки сообщения, в том числе по почте с уведомлением о вручении; по электронной почте с уведомлением о доставке в адрес второй Стороны; с использованием электронной цифровой подписи; с использованием факсимильной связи; телеграммой и т. п.</w:t>
            </w:r>
          </w:p>
        </w:tc>
      </w:tr>
      <w:tr w:rsidR="00F61184" w:rsidRPr="00F61184" w:rsidTr="002779B5">
        <w:tc>
          <w:tcPr>
            <w:tcW w:w="5000" w:type="pct"/>
            <w:shd w:val="clear" w:color="auto" w:fill="auto"/>
          </w:tcPr>
          <w:p w:rsidR="00F61184" w:rsidRPr="00F61184" w:rsidRDefault="00F61184" w:rsidP="00803F67">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Все обстоятельства, о которых в соответствии с Правилами страхования одна Сторона должна незамедлительно уведомить другую, передаются любым доступным способом, в том числе с использованием телефонной связи, электронной почты и т.п.</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Договором сельскохозяйственного страхования может быть предусмотрен иной порядок направления уведомлений.</w:t>
            </w:r>
          </w:p>
        </w:tc>
      </w:tr>
      <w:tr w:rsidR="00F61184" w:rsidRPr="00F61184" w:rsidTr="002779B5">
        <w:tc>
          <w:tcPr>
            <w:tcW w:w="5000" w:type="pct"/>
            <w:shd w:val="clear" w:color="auto" w:fill="auto"/>
          </w:tcPr>
          <w:p w:rsidR="00F61184" w:rsidRPr="00F61184" w:rsidRDefault="00F61184" w:rsidP="007678E2">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 договоре сельскохозяйственного страхования должны быть указаны контактные данные, по которым Стороны могут направлять уведомления. Стороны должны незамедлительно</w:t>
            </w:r>
            <w:r w:rsidR="007678E2">
              <w:rPr>
                <w:rFonts w:ascii="Times New Roman" w:eastAsia="Times New Roman" w:hAnsi="Times New Roman" w:cs="Times New Roman"/>
                <w:sz w:val="24"/>
                <w:szCs w:val="24"/>
                <w:lang w:eastAsia="ru-RU"/>
              </w:rPr>
              <w:t xml:space="preserve"> </w:t>
            </w:r>
            <w:r w:rsidR="007678E2" w:rsidRPr="007678E2">
              <w:rPr>
                <w:rFonts w:ascii="Times New Roman" w:eastAsia="Times New Roman" w:hAnsi="Times New Roman" w:cs="Times New Roman"/>
                <w:sz w:val="24"/>
                <w:szCs w:val="24"/>
                <w:lang w:eastAsia="ru-RU"/>
              </w:rPr>
              <w:t>любым доступным способом</w:t>
            </w:r>
            <w:r w:rsidRPr="00F61184">
              <w:rPr>
                <w:rFonts w:ascii="Times New Roman" w:eastAsia="Times New Roman" w:hAnsi="Times New Roman" w:cs="Times New Roman"/>
                <w:sz w:val="24"/>
                <w:szCs w:val="24"/>
                <w:lang w:eastAsia="ru-RU"/>
              </w:rPr>
              <w:t>, а также в течение 5 (пяти) рабочих дней письменно, уведомлять друг друга об их изменении. Стороны несут ответственность за несвоевременно</w:t>
            </w:r>
            <w:r w:rsidR="00803F67">
              <w:rPr>
                <w:rFonts w:ascii="Times New Roman" w:eastAsia="Times New Roman" w:hAnsi="Times New Roman" w:cs="Times New Roman"/>
                <w:sz w:val="24"/>
                <w:szCs w:val="24"/>
                <w:lang w:eastAsia="ru-RU"/>
              </w:rPr>
              <w:t>е</w:t>
            </w:r>
            <w:r w:rsidRPr="00F61184">
              <w:rPr>
                <w:rFonts w:ascii="Times New Roman" w:eastAsia="Times New Roman" w:hAnsi="Times New Roman" w:cs="Times New Roman"/>
                <w:sz w:val="24"/>
                <w:szCs w:val="24"/>
                <w:lang w:eastAsia="ru-RU"/>
              </w:rPr>
              <w:t xml:space="preserve"> уведомление об изменении контактных данных.</w:t>
            </w:r>
          </w:p>
        </w:tc>
      </w:tr>
      <w:tr w:rsidR="00F61184" w:rsidRPr="00F61184" w:rsidTr="002779B5">
        <w:tc>
          <w:tcPr>
            <w:tcW w:w="5000" w:type="pct"/>
            <w:shd w:val="clear" w:color="auto" w:fill="auto"/>
          </w:tcPr>
          <w:p w:rsidR="00F61184" w:rsidRPr="00F61184" w:rsidRDefault="00F61184" w:rsidP="00B8185E">
            <w:pPr>
              <w:pStyle w:val="2"/>
            </w:pPr>
            <w:bookmarkStart w:id="56" w:name="_Toc74138706"/>
            <w:bookmarkStart w:id="57" w:name="_Toc81387527"/>
            <w:r w:rsidRPr="00F61184">
              <w:t>Права и обязанности Страховщика и Страхователя.</w:t>
            </w:r>
            <w:bookmarkEnd w:id="56"/>
            <w:bookmarkEnd w:id="57"/>
          </w:p>
        </w:tc>
      </w:tr>
      <w:tr w:rsidR="00F61184" w:rsidRPr="00F61184" w:rsidTr="002779B5">
        <w:tc>
          <w:tcPr>
            <w:tcW w:w="5000" w:type="pct"/>
            <w:shd w:val="clear" w:color="auto" w:fill="auto"/>
          </w:tcPr>
          <w:p w:rsidR="00F61184" w:rsidRPr="00F61184" w:rsidRDefault="00F61184" w:rsidP="00ED719C">
            <w:pPr>
              <w:numPr>
                <w:ilvl w:val="1"/>
                <w:numId w:val="15"/>
              </w:numPr>
              <w:tabs>
                <w:tab w:val="left" w:pos="709"/>
              </w:tabs>
              <w:spacing w:after="0" w:line="264" w:lineRule="auto"/>
              <w:jc w:val="both"/>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sz w:val="24"/>
                <w:szCs w:val="24"/>
                <w:lang w:eastAsia="ru-RU"/>
              </w:rPr>
              <w:t>Страховщик обязан:</w:t>
            </w:r>
          </w:p>
        </w:tc>
      </w:tr>
      <w:tr w:rsidR="00F61184" w:rsidRPr="00F61184" w:rsidTr="002779B5">
        <w:tc>
          <w:tcPr>
            <w:tcW w:w="5000" w:type="pct"/>
            <w:shd w:val="clear" w:color="auto" w:fill="auto"/>
          </w:tcPr>
          <w:p w:rsidR="00F61184" w:rsidRPr="00F61184" w:rsidRDefault="00F61184" w:rsidP="007D1E4D">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ознакомить Страхователя с Правилами страхования и вручить их ему при заключении договора сельскохозяйственного страхования, а также ознакомить с условиями договора сельскохозяйственного страхования</w:t>
            </w:r>
            <w:r w:rsidR="00A9132D">
              <w:rPr>
                <w:rFonts w:ascii="Times New Roman" w:eastAsia="Times New Roman" w:hAnsi="Times New Roman" w:cs="Times New Roman"/>
                <w:sz w:val="24"/>
                <w:szCs w:val="24"/>
                <w:lang w:eastAsia="ru-RU"/>
              </w:rPr>
              <w:t xml:space="preserve"> </w:t>
            </w:r>
            <w:r w:rsidR="00A9132D" w:rsidRPr="00A9132D">
              <w:rPr>
                <w:rFonts w:ascii="Times New Roman" w:eastAsia="Times New Roman" w:hAnsi="Times New Roman" w:cs="Times New Roman"/>
                <w:sz w:val="24"/>
                <w:szCs w:val="24"/>
                <w:lang w:eastAsia="ru-RU"/>
              </w:rPr>
              <w:t xml:space="preserve">и по  требованию </w:t>
            </w:r>
            <w:r w:rsidR="00A9132D">
              <w:rPr>
                <w:rFonts w:ascii="Times New Roman" w:eastAsia="Times New Roman" w:hAnsi="Times New Roman" w:cs="Times New Roman"/>
                <w:sz w:val="24"/>
                <w:szCs w:val="24"/>
                <w:lang w:eastAsia="ru-RU"/>
              </w:rPr>
              <w:t>Страхователя</w:t>
            </w:r>
            <w:r w:rsidR="00366074">
              <w:rPr>
                <w:rFonts w:ascii="Times New Roman" w:eastAsia="Times New Roman" w:hAnsi="Times New Roman" w:cs="Times New Roman"/>
                <w:sz w:val="24"/>
                <w:szCs w:val="24"/>
                <w:lang w:eastAsia="ru-RU"/>
              </w:rPr>
              <w:t xml:space="preserve"> (Выгодоприобретателя)</w:t>
            </w:r>
            <w:r w:rsidR="00A9132D">
              <w:rPr>
                <w:rFonts w:ascii="Times New Roman" w:eastAsia="Times New Roman" w:hAnsi="Times New Roman" w:cs="Times New Roman"/>
                <w:sz w:val="24"/>
                <w:szCs w:val="24"/>
                <w:lang w:eastAsia="ru-RU"/>
              </w:rPr>
              <w:t xml:space="preserve"> </w:t>
            </w:r>
            <w:r w:rsidR="00A9132D" w:rsidRPr="00A9132D">
              <w:rPr>
                <w:rFonts w:ascii="Times New Roman" w:eastAsia="Times New Roman" w:hAnsi="Times New Roman" w:cs="Times New Roman"/>
                <w:sz w:val="24"/>
                <w:szCs w:val="24"/>
                <w:lang w:eastAsia="ru-RU"/>
              </w:rPr>
              <w:t>разъяснить их положения</w:t>
            </w:r>
            <w:r w:rsidRPr="00F61184">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предоставить по запросу Страхователя</w:t>
            </w:r>
            <w:r w:rsidR="00366074">
              <w:rPr>
                <w:rFonts w:ascii="Times New Roman" w:eastAsia="Times New Roman" w:hAnsi="Times New Roman" w:cs="Times New Roman"/>
                <w:sz w:val="24"/>
                <w:szCs w:val="24"/>
                <w:lang w:eastAsia="ru-RU"/>
              </w:rPr>
              <w:t xml:space="preserve"> (Выгодоприобретателя)</w:t>
            </w:r>
            <w:r w:rsidRPr="00F61184">
              <w:rPr>
                <w:rFonts w:ascii="Times New Roman" w:eastAsia="Times New Roman" w:hAnsi="Times New Roman" w:cs="Times New Roman"/>
                <w:sz w:val="24"/>
                <w:szCs w:val="24"/>
                <w:lang w:eastAsia="ru-RU"/>
              </w:rPr>
              <w:t xml:space="preserve"> информацию о размере активов и финансовой устойчивости Страховщика, не содержащую сведений, являющихся коммерческой тайной;</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не разглашать полученные им в процессе своей профессиональной деятельности сведения о Страхователе (Выгодоприобретателе), а также об их имущественном положении, за исключением случаев, предусмотренных законодательством Российской Федерации. За нарушение тайны страхования Страховщик несет ответственность в соответствии с законодательством Российской Федерации;</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обеспечить конфиденциальность и безопасность персональных данных Страхователя (Выгодоприобретателя); </w:t>
            </w:r>
          </w:p>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уведомить Страхователя о намерении провести обследование сельскохозяйственных культур не менее чем за 3 (три) рабочих дня до планируемой даты обследования, составить акт  по результатам обследования сельскохозяйственных культур;</w:t>
            </w:r>
          </w:p>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выдать Страхователю (Выгодоприобретателю) дубликат договора сельскохозяйственного страхования в случае его утраты.</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sz w:val="24"/>
                <w:szCs w:val="24"/>
                <w:lang w:eastAsia="ru-RU"/>
              </w:rPr>
              <w:t>Страхователь обязан:</w:t>
            </w:r>
          </w:p>
        </w:tc>
      </w:tr>
      <w:tr w:rsidR="00F61184" w:rsidRPr="00F61184" w:rsidTr="002779B5">
        <w:tc>
          <w:tcPr>
            <w:tcW w:w="5000" w:type="pct"/>
            <w:shd w:val="clear" w:color="auto" w:fill="auto"/>
          </w:tcPr>
          <w:p w:rsidR="00F61184" w:rsidRPr="00F61184" w:rsidRDefault="00F61184" w:rsidP="007678E2">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уплачивать страховую премию (страховые взносы) в размере и порядке, </w:t>
            </w:r>
            <w:r w:rsidR="007678E2" w:rsidRPr="00F61184">
              <w:rPr>
                <w:rFonts w:ascii="Times New Roman" w:eastAsia="Times New Roman" w:hAnsi="Times New Roman" w:cs="Times New Roman"/>
                <w:sz w:val="24"/>
                <w:szCs w:val="24"/>
                <w:lang w:eastAsia="ru-RU"/>
              </w:rPr>
              <w:t>определенны</w:t>
            </w:r>
            <w:r w:rsidR="007678E2">
              <w:rPr>
                <w:rFonts w:ascii="Times New Roman" w:eastAsia="Times New Roman" w:hAnsi="Times New Roman" w:cs="Times New Roman"/>
                <w:sz w:val="24"/>
                <w:szCs w:val="24"/>
                <w:lang w:eastAsia="ru-RU"/>
              </w:rPr>
              <w:t>м</w:t>
            </w:r>
            <w:r w:rsidR="007678E2"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договором сельскохозяйственного страхования;</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58" w:name="_Ref411007469"/>
            <w:r w:rsidRPr="00F61184">
              <w:rPr>
                <w:rFonts w:ascii="Times New Roman" w:eastAsia="Times New Roman" w:hAnsi="Times New Roman" w:cs="Times New Roman"/>
                <w:sz w:val="24"/>
                <w:szCs w:val="24"/>
                <w:lang w:eastAsia="ru-RU"/>
              </w:rPr>
              <w:t xml:space="preserve">предоставить в орган управления АПК субъекта Российской Федерации заявление о перечислении целевых средств на расчетный счет страховой организации (Страховщика) и все необходимые документы, предусмотренные нормативным правовым актом органа исполнительной власти субъекта Российской Федерации для получения государственной поддержки; </w:t>
            </w:r>
            <w:bookmarkEnd w:id="58"/>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предоставить Страховщику возможность обследования сельскохозяйственных культур, в том числе с привлечением независимых экспертов, как перед принятием их на страхование, так и в течение периода действия договора сельскохозяйственного страхования;</w:t>
            </w:r>
          </w:p>
        </w:tc>
      </w:tr>
      <w:tr w:rsidR="00F61184" w:rsidRPr="00F61184" w:rsidTr="002779B5">
        <w:tc>
          <w:tcPr>
            <w:tcW w:w="5000" w:type="pct"/>
            <w:shd w:val="clear" w:color="auto" w:fill="auto"/>
          </w:tcPr>
          <w:p w:rsidR="00F61184" w:rsidRPr="00F61184" w:rsidRDefault="00F61184" w:rsidP="00226737">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в течение срока действия договора сельскохозяйственного страхования письменно сообщить Страховщику </w:t>
            </w:r>
            <w:r w:rsidR="007678E2">
              <w:rPr>
                <w:rFonts w:ascii="Times New Roman" w:eastAsia="Times New Roman" w:hAnsi="Times New Roman" w:cs="Times New Roman"/>
                <w:sz w:val="24"/>
                <w:szCs w:val="24"/>
                <w:lang w:eastAsia="ru-RU"/>
              </w:rPr>
              <w:t xml:space="preserve">об </w:t>
            </w:r>
            <w:r w:rsidR="007678E2" w:rsidRPr="00F61184">
              <w:rPr>
                <w:rFonts w:ascii="Times New Roman" w:eastAsia="Times New Roman" w:hAnsi="Times New Roman" w:cs="Times New Roman"/>
                <w:sz w:val="24"/>
                <w:szCs w:val="24"/>
                <w:lang w:eastAsia="ru-RU"/>
              </w:rPr>
              <w:t>изменени</w:t>
            </w:r>
            <w:r w:rsidR="007678E2">
              <w:rPr>
                <w:rFonts w:ascii="Times New Roman" w:eastAsia="Times New Roman" w:hAnsi="Times New Roman" w:cs="Times New Roman"/>
                <w:sz w:val="24"/>
                <w:szCs w:val="24"/>
                <w:lang w:eastAsia="ru-RU"/>
              </w:rPr>
              <w:t>и</w:t>
            </w:r>
            <w:r w:rsidR="007678E2" w:rsidRPr="00F61184">
              <w:rPr>
                <w:rFonts w:ascii="Times New Roman" w:eastAsia="Times New Roman" w:hAnsi="Times New Roman" w:cs="Times New Roman"/>
                <w:sz w:val="24"/>
                <w:szCs w:val="24"/>
                <w:lang w:eastAsia="ru-RU"/>
              </w:rPr>
              <w:t xml:space="preserve"> любых существенных обстоятельств (п. </w:t>
            </w:r>
            <w:r w:rsidR="007678E2">
              <w:rPr>
                <w:rFonts w:ascii="Times New Roman" w:eastAsia="Times New Roman" w:hAnsi="Times New Roman" w:cs="Times New Roman"/>
                <w:sz w:val="24"/>
                <w:szCs w:val="24"/>
                <w:lang w:eastAsia="ru-RU"/>
              </w:rPr>
              <w:fldChar w:fldCharType="begin"/>
            </w:r>
            <w:r w:rsidR="007678E2">
              <w:rPr>
                <w:rFonts w:ascii="Times New Roman" w:eastAsia="Times New Roman" w:hAnsi="Times New Roman" w:cs="Times New Roman"/>
                <w:sz w:val="24"/>
                <w:szCs w:val="24"/>
                <w:lang w:eastAsia="ru-RU"/>
              </w:rPr>
              <w:instrText xml:space="preserve"> REF _Ref79575256 \r \h </w:instrText>
            </w:r>
            <w:r w:rsidR="007678E2">
              <w:rPr>
                <w:rFonts w:ascii="Times New Roman" w:eastAsia="Times New Roman" w:hAnsi="Times New Roman" w:cs="Times New Roman"/>
                <w:sz w:val="24"/>
                <w:szCs w:val="24"/>
                <w:lang w:eastAsia="ru-RU"/>
              </w:rPr>
            </w:r>
            <w:r w:rsidR="007678E2">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7.4.2</w:t>
            </w:r>
            <w:r w:rsidR="007678E2">
              <w:rPr>
                <w:rFonts w:ascii="Times New Roman" w:eastAsia="Times New Roman" w:hAnsi="Times New Roman" w:cs="Times New Roman"/>
                <w:sz w:val="24"/>
                <w:szCs w:val="24"/>
                <w:lang w:eastAsia="ru-RU"/>
              </w:rPr>
              <w:fldChar w:fldCharType="end"/>
            </w:r>
            <w:r w:rsidR="007678E2" w:rsidRPr="00F61184">
              <w:rPr>
                <w:rFonts w:ascii="Times New Roman" w:eastAsia="Times New Roman" w:hAnsi="Times New Roman" w:cs="Times New Roman"/>
                <w:sz w:val="24"/>
                <w:szCs w:val="24"/>
                <w:lang w:eastAsia="ru-RU"/>
              </w:rPr>
              <w:t xml:space="preserve"> Правил страхования), сообщенных Страховщику при заключении договора сельскохозяйственного страхования</w:t>
            </w:r>
            <w:r w:rsidR="007678E2">
              <w:rPr>
                <w:rFonts w:ascii="Times New Roman" w:eastAsia="Times New Roman" w:hAnsi="Times New Roman" w:cs="Times New Roman"/>
                <w:sz w:val="24"/>
                <w:szCs w:val="24"/>
                <w:lang w:eastAsia="ru-RU"/>
              </w:rPr>
              <w:t>,</w:t>
            </w:r>
            <w:r w:rsidR="007678E2"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в течение 3 (трех) календарных дней с момента </w:t>
            </w:r>
            <w:r w:rsidR="00226737">
              <w:rPr>
                <w:rFonts w:ascii="Times New Roman" w:eastAsia="Times New Roman" w:hAnsi="Times New Roman" w:cs="Times New Roman"/>
                <w:sz w:val="24"/>
                <w:szCs w:val="24"/>
                <w:lang w:eastAsia="ru-RU"/>
              </w:rPr>
              <w:t xml:space="preserve">их </w:t>
            </w:r>
            <w:r w:rsidRPr="00F61184">
              <w:rPr>
                <w:rFonts w:ascii="Times New Roman" w:eastAsia="Times New Roman" w:hAnsi="Times New Roman" w:cs="Times New Roman"/>
                <w:sz w:val="24"/>
                <w:szCs w:val="24"/>
                <w:lang w:eastAsia="ru-RU"/>
              </w:rPr>
              <w:t>выявления;</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59" w:name="_Ref436057573"/>
            <w:bookmarkStart w:id="60" w:name="_Ref432597962"/>
            <w:r w:rsidRPr="00F61184">
              <w:rPr>
                <w:rFonts w:ascii="Times New Roman" w:eastAsia="Times New Roman" w:hAnsi="Times New Roman" w:cs="Times New Roman"/>
                <w:sz w:val="24"/>
                <w:szCs w:val="24"/>
                <w:lang w:eastAsia="ru-RU"/>
              </w:rPr>
              <w:t>письменно известить Страховщика о планируемых датах начала и окончания уборочных работ не позднее чем за 10 (десять) рабочих дней до их начала</w:t>
            </w:r>
            <w:bookmarkEnd w:id="59"/>
            <w:r w:rsidRPr="00F61184">
              <w:rPr>
                <w:rFonts w:ascii="Times New Roman" w:eastAsia="Times New Roman" w:hAnsi="Times New Roman" w:cs="Times New Roman"/>
                <w:sz w:val="24"/>
                <w:szCs w:val="24"/>
                <w:lang w:eastAsia="ru-RU"/>
              </w:rPr>
              <w:t xml:space="preserve">. </w:t>
            </w:r>
          </w:p>
          <w:p w:rsidR="00F61184" w:rsidRPr="00F61184" w:rsidRDefault="00F61184" w:rsidP="00F61184">
            <w:pPr>
              <w:widowControl w:val="0"/>
              <w:tabs>
                <w:tab w:val="left" w:pos="709"/>
              </w:tabs>
              <w:suppressAutoHyphens/>
              <w:autoSpaceDN w:val="0"/>
              <w:spacing w:before="60" w:after="60" w:line="240" w:lineRule="auto"/>
              <w:jc w:val="both"/>
              <w:rPr>
                <w:rFonts w:ascii="Times New Roman" w:eastAsia="SimSun" w:hAnsi="Times New Roman" w:cs="Lucida Sans"/>
                <w:kern w:val="3"/>
                <w:sz w:val="24"/>
                <w:szCs w:val="24"/>
                <w:lang w:eastAsia="zh-CN" w:bidi="hi-IN"/>
              </w:rPr>
            </w:pPr>
            <w:r w:rsidRPr="00F61184">
              <w:rPr>
                <w:rFonts w:ascii="Times New Roman" w:eastAsia="SimSun" w:hAnsi="Times New Roman" w:cs="Lucida Sans"/>
                <w:kern w:val="3"/>
                <w:sz w:val="24"/>
                <w:szCs w:val="24"/>
                <w:lang w:eastAsia="zh-CN" w:bidi="hi-IN"/>
              </w:rPr>
              <w:t>При отсутствии такого уведомления срок проведения уборочных работ считается соответствующим указанному в заявлении на страхование и договоре сельскохозяйственного страхования</w:t>
            </w:r>
            <w:bookmarkEnd w:id="60"/>
            <w:r w:rsidRPr="00F61184">
              <w:rPr>
                <w:rFonts w:ascii="Times New Roman" w:eastAsia="SimSun" w:hAnsi="Times New Roman" w:cs="Lucida Sans"/>
                <w:kern w:val="3"/>
                <w:sz w:val="24"/>
                <w:szCs w:val="24"/>
                <w:lang w:eastAsia="zh-CN" w:bidi="hi-IN"/>
              </w:rPr>
              <w:t>;</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61" w:name="_Ref432599228"/>
            <w:bookmarkStart w:id="62" w:name="_Ref432598065"/>
            <w:r w:rsidRPr="00F61184">
              <w:rPr>
                <w:rFonts w:ascii="Times New Roman" w:eastAsia="Times New Roman" w:hAnsi="Times New Roman" w:cs="Times New Roman"/>
                <w:sz w:val="24"/>
                <w:szCs w:val="24"/>
                <w:lang w:eastAsia="ru-RU"/>
              </w:rPr>
              <w:t>сообщить Страховщику незамедлительно любым доступным способом, а также в течение 1 (одного) рабочего дня направить письменное уведомление о продлении срока окончания уборочных работ с указанием причины.</w:t>
            </w:r>
          </w:p>
          <w:bookmarkEnd w:id="61"/>
          <w:bookmarkEnd w:id="62"/>
          <w:p w:rsidR="00F61184" w:rsidRDefault="00F61184" w:rsidP="00226737">
            <w:p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Если сроки уборки отличаются от указанных в заявлении на страхование, Страхователь обязан письменно согласовать со Страховщиком изменение сроков уборки. Решение о </w:t>
            </w:r>
            <w:r w:rsidR="002152F2">
              <w:rPr>
                <w:rFonts w:ascii="Times New Roman" w:eastAsia="Times New Roman" w:hAnsi="Times New Roman" w:cs="Times New Roman"/>
                <w:sz w:val="24"/>
                <w:szCs w:val="24"/>
                <w:lang w:eastAsia="ru-RU"/>
              </w:rPr>
              <w:t xml:space="preserve">согласовании </w:t>
            </w:r>
            <w:r w:rsidR="002152F2" w:rsidRPr="00F61184">
              <w:rPr>
                <w:rFonts w:ascii="Times New Roman" w:eastAsia="Times New Roman" w:hAnsi="Times New Roman" w:cs="Times New Roman"/>
                <w:sz w:val="24"/>
                <w:szCs w:val="24"/>
                <w:lang w:eastAsia="ru-RU"/>
              </w:rPr>
              <w:t>изменени</w:t>
            </w:r>
            <w:r w:rsidR="002152F2">
              <w:rPr>
                <w:rFonts w:ascii="Times New Roman" w:eastAsia="Times New Roman" w:hAnsi="Times New Roman" w:cs="Times New Roman"/>
                <w:sz w:val="24"/>
                <w:szCs w:val="24"/>
                <w:lang w:eastAsia="ru-RU"/>
              </w:rPr>
              <w:t>я</w:t>
            </w:r>
            <w:r w:rsidR="002152F2"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сроков уборки или отказ в </w:t>
            </w:r>
            <w:r w:rsidR="002152F2">
              <w:rPr>
                <w:rFonts w:ascii="Times New Roman" w:eastAsia="Times New Roman" w:hAnsi="Times New Roman" w:cs="Times New Roman"/>
                <w:sz w:val="24"/>
                <w:szCs w:val="24"/>
                <w:lang w:eastAsia="ru-RU"/>
              </w:rPr>
              <w:t>согласовании</w:t>
            </w:r>
            <w:r w:rsidR="002152F2"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(с указанием причины отказа) принимается Страховщиком в</w:t>
            </w:r>
            <w:bookmarkStart w:id="63" w:name="_Ref27065279"/>
            <w:r w:rsidRPr="00F61184">
              <w:rPr>
                <w:rFonts w:ascii="Times New Roman" w:eastAsia="Times New Roman" w:hAnsi="Times New Roman" w:cs="Times New Roman"/>
                <w:sz w:val="24"/>
                <w:szCs w:val="24"/>
                <w:lang w:eastAsia="ru-RU"/>
              </w:rPr>
              <w:t xml:space="preserve"> течение 3 (трех) рабочих дней с момента получения соответствующего запроса от Страхователя</w:t>
            </w:r>
            <w:bookmarkEnd w:id="63"/>
            <w:r w:rsidR="00063FF2">
              <w:rPr>
                <w:rFonts w:ascii="Times New Roman" w:eastAsia="Times New Roman" w:hAnsi="Times New Roman" w:cs="Times New Roman"/>
                <w:sz w:val="24"/>
                <w:szCs w:val="24"/>
                <w:lang w:eastAsia="ru-RU"/>
              </w:rPr>
              <w:t>;</w:t>
            </w:r>
          </w:p>
          <w:p w:rsidR="00063FF2" w:rsidRPr="00F61184" w:rsidRDefault="00722FC4" w:rsidP="00C44119">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64" w:name="_Ref80116409"/>
            <w:r>
              <w:rPr>
                <w:rFonts w:ascii="Times New Roman" w:eastAsia="Times New Roman" w:hAnsi="Times New Roman" w:cs="Times New Roman"/>
                <w:sz w:val="24"/>
                <w:szCs w:val="24"/>
                <w:lang w:eastAsia="ru-RU"/>
              </w:rPr>
              <w:lastRenderedPageBreak/>
              <w:t>обеспечить высев всхожих семян, необходим</w:t>
            </w:r>
            <w:r w:rsidR="00C44119">
              <w:rPr>
                <w:rFonts w:ascii="Times New Roman" w:eastAsia="Times New Roman" w:hAnsi="Times New Roman" w:cs="Times New Roman"/>
                <w:sz w:val="24"/>
                <w:szCs w:val="24"/>
                <w:lang w:eastAsia="ru-RU"/>
              </w:rPr>
              <w:t>ый</w:t>
            </w:r>
            <w:r w:rsidR="00063FF2" w:rsidRPr="00F61184">
              <w:rPr>
                <w:rFonts w:ascii="Times New Roman" w:eastAsia="Times New Roman" w:hAnsi="Times New Roman" w:cs="Times New Roman"/>
                <w:sz w:val="24"/>
                <w:szCs w:val="24"/>
                <w:lang w:eastAsia="ru-RU"/>
              </w:rPr>
              <w:t xml:space="preserve"> </w:t>
            </w:r>
            <w:r w:rsidR="00063FF2">
              <w:rPr>
                <w:rFonts w:ascii="Times New Roman" w:eastAsia="Times New Roman" w:hAnsi="Times New Roman" w:cs="Times New Roman"/>
                <w:sz w:val="24"/>
                <w:szCs w:val="24"/>
                <w:lang w:eastAsia="ru-RU"/>
              </w:rPr>
              <w:t>для получения</w:t>
            </w:r>
            <w:r w:rsidR="00063FF2" w:rsidRPr="00F61184">
              <w:rPr>
                <w:rFonts w:ascii="Times New Roman" w:eastAsia="Times New Roman" w:hAnsi="Times New Roman" w:cs="Times New Roman"/>
                <w:sz w:val="24"/>
                <w:szCs w:val="24"/>
                <w:lang w:eastAsia="ru-RU"/>
              </w:rPr>
              <w:t xml:space="preserve"> </w:t>
            </w:r>
            <w:r w:rsidR="00C44119">
              <w:rPr>
                <w:rFonts w:ascii="Times New Roman" w:eastAsia="Times New Roman" w:hAnsi="Times New Roman" w:cs="Times New Roman"/>
                <w:sz w:val="24"/>
                <w:szCs w:val="24"/>
                <w:lang w:eastAsia="ru-RU"/>
              </w:rPr>
              <w:t>запланированного (</w:t>
            </w:r>
            <w:r w:rsidR="00063FF2" w:rsidRPr="00F61184">
              <w:rPr>
                <w:rFonts w:ascii="Times New Roman" w:eastAsia="Times New Roman" w:hAnsi="Times New Roman" w:cs="Times New Roman"/>
                <w:sz w:val="24"/>
                <w:szCs w:val="24"/>
                <w:lang w:eastAsia="ru-RU"/>
              </w:rPr>
              <w:t>планируемого</w:t>
            </w:r>
            <w:r w:rsidR="00C44119">
              <w:rPr>
                <w:rFonts w:ascii="Times New Roman" w:eastAsia="Times New Roman" w:hAnsi="Times New Roman" w:cs="Times New Roman"/>
                <w:sz w:val="24"/>
                <w:szCs w:val="24"/>
                <w:lang w:eastAsia="ru-RU"/>
              </w:rPr>
              <w:t>)</w:t>
            </w:r>
            <w:r w:rsidR="00063FF2" w:rsidRPr="00F61184">
              <w:rPr>
                <w:rFonts w:ascii="Times New Roman" w:eastAsia="Times New Roman" w:hAnsi="Times New Roman" w:cs="Times New Roman"/>
                <w:sz w:val="24"/>
                <w:szCs w:val="24"/>
                <w:lang w:eastAsia="ru-RU"/>
              </w:rPr>
              <w:t xml:space="preserve"> урожая</w:t>
            </w:r>
            <w:r w:rsidR="00063FF2">
              <w:rPr>
                <w:rFonts w:ascii="Times New Roman" w:eastAsia="Times New Roman" w:hAnsi="Times New Roman" w:cs="Times New Roman"/>
                <w:sz w:val="24"/>
                <w:szCs w:val="24"/>
                <w:lang w:eastAsia="ru-RU"/>
              </w:rPr>
              <w:t>.</w:t>
            </w:r>
            <w:bookmarkEnd w:id="64"/>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sz w:val="24"/>
                <w:szCs w:val="24"/>
                <w:lang w:eastAsia="ru-RU"/>
              </w:rPr>
              <w:lastRenderedPageBreak/>
              <w:t>Страховщик имеет право:</w:t>
            </w:r>
          </w:p>
        </w:tc>
      </w:tr>
      <w:tr w:rsidR="00F61184" w:rsidRPr="00F61184" w:rsidTr="002779B5">
        <w:tc>
          <w:tcPr>
            <w:tcW w:w="5000" w:type="pct"/>
            <w:shd w:val="clear" w:color="auto" w:fill="auto"/>
          </w:tcPr>
          <w:p w:rsidR="00F61184" w:rsidRPr="00F61184" w:rsidRDefault="00F61184" w:rsidP="00332D6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выяснять самостоятельно причины и обстоятельства заявленного Страхователем (Выгодоприобретателем) события, имеющего признаки страхового</w:t>
            </w:r>
            <w:r w:rsidR="00332D64">
              <w:rPr>
                <w:rFonts w:ascii="Times New Roman" w:eastAsia="Times New Roman" w:hAnsi="Times New Roman" w:cs="Times New Roman"/>
                <w:sz w:val="24"/>
                <w:szCs w:val="24"/>
                <w:lang w:eastAsia="ru-RU"/>
              </w:rPr>
              <w:t xml:space="preserve"> случая</w:t>
            </w:r>
            <w:r w:rsidRPr="00F61184">
              <w:rPr>
                <w:rFonts w:ascii="Times New Roman" w:eastAsia="Times New Roman" w:hAnsi="Times New Roman" w:cs="Times New Roman"/>
                <w:sz w:val="24"/>
                <w:szCs w:val="24"/>
                <w:lang w:eastAsia="ru-RU"/>
              </w:rPr>
              <w:t>, в том числе с выездом на место, направлять запросы и получать сведения в компетентных органах и экспертных организациях (Росгидромет, станции защиты растений, карантинн</w:t>
            </w:r>
            <w:r w:rsidR="00332D64">
              <w:rPr>
                <w:rFonts w:ascii="Times New Roman" w:eastAsia="Times New Roman" w:hAnsi="Times New Roman" w:cs="Times New Roman"/>
                <w:sz w:val="24"/>
                <w:szCs w:val="24"/>
                <w:lang w:eastAsia="ru-RU"/>
              </w:rPr>
              <w:t>ая</w:t>
            </w:r>
            <w:r w:rsidRPr="00F61184">
              <w:rPr>
                <w:rFonts w:ascii="Times New Roman" w:eastAsia="Times New Roman" w:hAnsi="Times New Roman" w:cs="Times New Roman"/>
                <w:sz w:val="24"/>
                <w:szCs w:val="24"/>
                <w:lang w:eastAsia="ru-RU"/>
              </w:rPr>
              <w:t xml:space="preserve"> инспекци</w:t>
            </w:r>
            <w:r w:rsidR="00332D64">
              <w:rPr>
                <w:rFonts w:ascii="Times New Roman" w:eastAsia="Times New Roman" w:hAnsi="Times New Roman" w:cs="Times New Roman"/>
                <w:sz w:val="24"/>
                <w:szCs w:val="24"/>
                <w:lang w:eastAsia="ru-RU"/>
              </w:rPr>
              <w:t>я</w:t>
            </w:r>
            <w:r w:rsidRPr="00F61184">
              <w:rPr>
                <w:rFonts w:ascii="Times New Roman" w:eastAsia="Times New Roman" w:hAnsi="Times New Roman" w:cs="Times New Roman"/>
                <w:sz w:val="24"/>
                <w:szCs w:val="24"/>
                <w:lang w:eastAsia="ru-RU"/>
              </w:rPr>
              <w:t>, научно-исследовательские учреждения и т. п.);</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проводить за свой счет обследования сельскохозяйственных культур как перед принятием их на страхование, так и в течение периода действия договора сельскохозяйственного страхования;</w:t>
            </w:r>
          </w:p>
        </w:tc>
      </w:tr>
      <w:tr w:rsidR="00F61184" w:rsidRPr="00F61184" w:rsidTr="002779B5">
        <w:tc>
          <w:tcPr>
            <w:tcW w:w="5000" w:type="pct"/>
            <w:shd w:val="clear" w:color="auto" w:fill="auto"/>
          </w:tcPr>
          <w:p w:rsidR="00F61184" w:rsidRPr="00F61184" w:rsidRDefault="00F61184" w:rsidP="00226737">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привлекать к обследованию </w:t>
            </w:r>
            <w:r w:rsidR="00226737" w:rsidRPr="00226737">
              <w:rPr>
                <w:rFonts w:ascii="Times New Roman" w:eastAsia="Times New Roman" w:hAnsi="Times New Roman" w:cs="Times New Roman"/>
                <w:sz w:val="24"/>
                <w:szCs w:val="24"/>
                <w:lang w:eastAsia="ru-RU"/>
              </w:rPr>
              <w:t xml:space="preserve">посевов/посадок </w:t>
            </w:r>
            <w:r w:rsidRPr="00F61184">
              <w:rPr>
                <w:rFonts w:ascii="Times New Roman" w:eastAsia="Times New Roman" w:hAnsi="Times New Roman" w:cs="Times New Roman"/>
                <w:sz w:val="24"/>
                <w:szCs w:val="24"/>
                <w:lang w:eastAsia="ru-RU"/>
              </w:rPr>
              <w:t>сельскохозяйственных культур и урегулированию убытков независимых экспертов. Привлечение независимых экспертов в случае наличия разногласия Сторон осуществляется в соответствии с Федеральным законом № 260-ФЗ;</w:t>
            </w:r>
          </w:p>
        </w:tc>
      </w:tr>
      <w:tr w:rsidR="00F61184" w:rsidRPr="00F61184" w:rsidTr="002779B5">
        <w:tc>
          <w:tcPr>
            <w:tcW w:w="5000" w:type="pct"/>
            <w:shd w:val="clear" w:color="auto" w:fill="auto"/>
          </w:tcPr>
          <w:p w:rsidR="00F61184" w:rsidRPr="00F61184" w:rsidRDefault="002152F2" w:rsidP="002152F2">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при предъявлении Выгодоприобретателем требования о страховой выплате по договору сельскохозяйственного страхования </w:t>
            </w:r>
            <w:r>
              <w:rPr>
                <w:rFonts w:ascii="Times New Roman" w:eastAsia="Times New Roman" w:hAnsi="Times New Roman" w:cs="Times New Roman"/>
                <w:sz w:val="24"/>
                <w:szCs w:val="24"/>
                <w:lang w:eastAsia="ru-RU"/>
              </w:rPr>
              <w:t xml:space="preserve">- </w:t>
            </w:r>
            <w:r w:rsidR="00F61184" w:rsidRPr="00F61184">
              <w:rPr>
                <w:rFonts w:ascii="Times New Roman" w:eastAsia="Times New Roman" w:hAnsi="Times New Roman" w:cs="Times New Roman"/>
                <w:sz w:val="24"/>
                <w:szCs w:val="24"/>
                <w:lang w:eastAsia="ru-RU"/>
              </w:rPr>
              <w:t>требовать от Выгодоприобретателя выполнения обязанностей по договору сельскохозяйственного страхования, включая обязанности, лежащие на Страхователе, но не выполненные им;</w:t>
            </w:r>
          </w:p>
        </w:tc>
      </w:tr>
      <w:tr w:rsidR="00F61184" w:rsidRPr="00F61184" w:rsidTr="002779B5">
        <w:tc>
          <w:tcPr>
            <w:tcW w:w="5000" w:type="pct"/>
            <w:shd w:val="clear" w:color="auto" w:fill="auto"/>
          </w:tcPr>
          <w:p w:rsidR="00F61184" w:rsidRPr="00F61184" w:rsidRDefault="00F61184" w:rsidP="00226737">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обоснованно и мотивированно требовать изменения условий договора сельскохозяйственного страхования (в порядке, предусмотренном п. </w:t>
            </w:r>
            <w:r w:rsidR="004B3ADE">
              <w:rPr>
                <w:rFonts w:ascii="Times New Roman" w:eastAsia="Times New Roman" w:hAnsi="Times New Roman" w:cs="Times New Roman"/>
                <w:sz w:val="24"/>
                <w:szCs w:val="24"/>
                <w:lang w:eastAsia="ru-RU"/>
              </w:rPr>
              <w:fldChar w:fldCharType="begin"/>
            </w:r>
            <w:r w:rsidR="004B3ADE">
              <w:rPr>
                <w:rFonts w:ascii="Times New Roman" w:eastAsia="Times New Roman" w:hAnsi="Times New Roman" w:cs="Times New Roman"/>
                <w:sz w:val="24"/>
                <w:szCs w:val="24"/>
                <w:lang w:eastAsia="ru-RU"/>
              </w:rPr>
              <w:instrText xml:space="preserve"> REF _Ref26883121 \r \h </w:instrText>
            </w:r>
            <w:r w:rsidR="004B3ADE">
              <w:rPr>
                <w:rFonts w:ascii="Times New Roman" w:eastAsia="Times New Roman" w:hAnsi="Times New Roman" w:cs="Times New Roman"/>
                <w:sz w:val="24"/>
                <w:szCs w:val="24"/>
                <w:lang w:eastAsia="ru-RU"/>
              </w:rPr>
            </w:r>
            <w:r w:rsidR="004B3ADE">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6.4.6</w:t>
            </w:r>
            <w:r w:rsidR="004B3ADE">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и (или) уплаты Страхователем (Выгодоприобретателем) дополнительной страховой премии соразмерно увеличению степени страхового риска при существенном изменении обстоятельств по сравнению с указанными при заключении договора сельскохозяйственного страхования (п. </w:t>
            </w:r>
            <w:r w:rsidR="004B3ADE">
              <w:rPr>
                <w:rFonts w:ascii="Times New Roman" w:eastAsia="Times New Roman" w:hAnsi="Times New Roman" w:cs="Times New Roman"/>
                <w:sz w:val="24"/>
                <w:szCs w:val="24"/>
                <w:lang w:eastAsia="ru-RU"/>
              </w:rPr>
              <w:fldChar w:fldCharType="begin"/>
            </w:r>
            <w:r w:rsidR="004B3ADE">
              <w:rPr>
                <w:rFonts w:ascii="Times New Roman" w:eastAsia="Times New Roman" w:hAnsi="Times New Roman" w:cs="Times New Roman"/>
                <w:sz w:val="24"/>
                <w:szCs w:val="24"/>
                <w:lang w:eastAsia="ru-RU"/>
              </w:rPr>
              <w:instrText xml:space="preserve"> REF _Ref79575256 \r \h </w:instrText>
            </w:r>
            <w:r w:rsidR="004B3ADE">
              <w:rPr>
                <w:rFonts w:ascii="Times New Roman" w:eastAsia="Times New Roman" w:hAnsi="Times New Roman" w:cs="Times New Roman"/>
                <w:sz w:val="24"/>
                <w:szCs w:val="24"/>
                <w:lang w:eastAsia="ru-RU"/>
              </w:rPr>
            </w:r>
            <w:r w:rsidR="004B3ADE">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7.4.2</w:t>
            </w:r>
            <w:r w:rsidR="004B3ADE">
              <w:rPr>
                <w:rFonts w:ascii="Times New Roman" w:eastAsia="Times New Roman" w:hAnsi="Times New Roman" w:cs="Times New Roman"/>
                <w:sz w:val="24"/>
                <w:szCs w:val="24"/>
                <w:lang w:eastAsia="ru-RU"/>
              </w:rPr>
              <w:fldChar w:fldCharType="end"/>
            </w:r>
            <w:r w:rsidR="00592BDD">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Правил страхования)</w:t>
            </w:r>
            <w:r w:rsidR="00226737">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ED719C">
            <w:pPr>
              <w:numPr>
                <w:ilvl w:val="1"/>
                <w:numId w:val="15"/>
              </w:numPr>
              <w:tabs>
                <w:tab w:val="left" w:pos="709"/>
              </w:tabs>
              <w:spacing w:before="60" w:after="60" w:line="264" w:lineRule="auto"/>
              <w:jc w:val="both"/>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sz w:val="24"/>
                <w:szCs w:val="24"/>
                <w:lang w:eastAsia="ru-RU"/>
              </w:rPr>
              <w:t>Страхователь</w:t>
            </w:r>
            <w:r w:rsidR="007B5EC9">
              <w:rPr>
                <w:rFonts w:ascii="Times New Roman" w:eastAsia="Times New Roman" w:hAnsi="Times New Roman" w:cs="Times New Roman"/>
                <w:b/>
                <w:sz w:val="24"/>
                <w:szCs w:val="24"/>
                <w:lang w:eastAsia="ru-RU"/>
              </w:rPr>
              <w:t xml:space="preserve"> (Выгодоприобретатель)</w:t>
            </w:r>
            <w:r w:rsidRPr="00F61184">
              <w:rPr>
                <w:rFonts w:ascii="Times New Roman" w:eastAsia="Times New Roman" w:hAnsi="Times New Roman" w:cs="Times New Roman"/>
                <w:b/>
                <w:sz w:val="24"/>
                <w:szCs w:val="24"/>
                <w:lang w:eastAsia="ru-RU"/>
              </w:rPr>
              <w:t xml:space="preserve"> имеет право:</w:t>
            </w:r>
            <w:r w:rsidR="00DD5523">
              <w:rPr>
                <w:rFonts w:ascii="Times New Roman" w:eastAsia="Times New Roman" w:hAnsi="Times New Roman" w:cs="Times New Roman"/>
                <w:b/>
                <w:sz w:val="24"/>
                <w:szCs w:val="24"/>
                <w:lang w:eastAsia="ru-RU"/>
              </w:rPr>
              <w:t xml:space="preserve"> </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получить от Страховщика (представителей Страховщика) разъяснения условий страхования;</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получить от Страховщика (представителей Страховщика) информацию о работе страховой организации, не содержащую сведений, являющихся коммерческой тайной;</w:t>
            </w:r>
          </w:p>
        </w:tc>
      </w:tr>
      <w:tr w:rsidR="00F61184" w:rsidRPr="00F61184" w:rsidTr="002779B5">
        <w:tc>
          <w:tcPr>
            <w:tcW w:w="5000" w:type="pct"/>
            <w:shd w:val="clear" w:color="auto" w:fill="auto"/>
          </w:tcPr>
          <w:p w:rsidR="00F61184" w:rsidRPr="00F61184" w:rsidRDefault="00F61184" w:rsidP="00226737">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при наступлении страхового случая в установленный Правилами страхования срок получить страховую выплату в соответствии с условиями договора сельскохозяйственного страхования и Правил страхования в пределах установленной договором сельскохозяйственного страхования страховой суммы.</w:t>
            </w:r>
            <w:r w:rsidR="00BD27B5">
              <w:t xml:space="preserve"> </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Договором сельскохозяйственного страхования могут быть предусмотрены также иные права и обязанности Страховщика, Страхователя и Выгодоприобретателя.</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b/>
                <w:sz w:val="24"/>
                <w:szCs w:val="24"/>
                <w:lang w:eastAsia="ru-RU"/>
              </w:rPr>
            </w:pPr>
            <w:bookmarkStart w:id="65" w:name="_Ref27151894"/>
            <w:r w:rsidRPr="00F61184">
              <w:rPr>
                <w:rFonts w:ascii="Times New Roman" w:eastAsia="Times New Roman" w:hAnsi="Times New Roman" w:cs="Times New Roman"/>
                <w:b/>
                <w:sz w:val="24"/>
                <w:szCs w:val="24"/>
                <w:lang w:eastAsia="ru-RU"/>
              </w:rPr>
              <w:t>Порядок взаимодействия при страховом случае.</w:t>
            </w:r>
            <w:bookmarkEnd w:id="65"/>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bCs/>
                <w:sz w:val="24"/>
                <w:szCs w:val="24"/>
                <w:lang w:eastAsia="ru-RU"/>
              </w:rPr>
            </w:pPr>
            <w:r w:rsidRPr="00F61184">
              <w:rPr>
                <w:rFonts w:ascii="Times New Roman" w:eastAsia="Times New Roman" w:hAnsi="Times New Roman" w:cs="Times New Roman"/>
                <w:bCs/>
                <w:sz w:val="24"/>
                <w:szCs w:val="24"/>
                <w:lang w:eastAsia="ru-RU"/>
              </w:rPr>
              <w:t>Обязанности Страхователя, указанные в настоящем разделе Правил страхования, также возлагаются на Выгодоприобретателя, если он намерен воспользоваться правом на страховую выплату. Риск последствий невыполнения или несвоевременного выполнения обязанностей, указанных в настоящем разделе Правил страхования, которые должны были быть выполнены Страхователем, несет Выгодоприобретатель.</w:t>
            </w:r>
          </w:p>
        </w:tc>
      </w:tr>
      <w:tr w:rsidR="00F61184" w:rsidRPr="00F61184" w:rsidTr="002779B5">
        <w:tc>
          <w:tcPr>
            <w:tcW w:w="5000" w:type="pct"/>
            <w:shd w:val="clear" w:color="auto" w:fill="auto"/>
          </w:tcPr>
          <w:p w:rsidR="00F61184" w:rsidRPr="00F61184" w:rsidRDefault="00F61184" w:rsidP="004B3ADE">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 xml:space="preserve">В случае применения в отношении Страховщика процедур, применяемых в деле о банкротстве </w:t>
            </w:r>
            <w:r w:rsidR="00B25ABC">
              <w:rPr>
                <w:rFonts w:ascii="Times New Roman" w:eastAsia="Times New Roman" w:hAnsi="Times New Roman" w:cs="Times New Roman"/>
                <w:sz w:val="24"/>
                <w:szCs w:val="24"/>
                <w:lang w:eastAsia="ru-RU"/>
              </w:rPr>
              <w:t>либо</w:t>
            </w:r>
            <w:r w:rsidR="00B25ABC"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применения мер по предупреждению банкротства</w:t>
            </w:r>
            <w:r w:rsidR="00B25ABC">
              <w:t xml:space="preserve"> </w:t>
            </w:r>
            <w:r w:rsidR="00B25ABC" w:rsidRPr="001D0D94">
              <w:rPr>
                <w:rFonts w:ascii="Times New Roman" w:eastAsia="Times New Roman" w:hAnsi="Times New Roman" w:cs="Times New Roman"/>
                <w:sz w:val="24"/>
                <w:szCs w:val="24"/>
                <w:lang w:eastAsia="ru-RU"/>
              </w:rPr>
              <w:t xml:space="preserve">и (или) отзыва у </w:t>
            </w:r>
            <w:r w:rsidR="00A10C91" w:rsidRPr="001D0D94">
              <w:rPr>
                <w:rFonts w:ascii="Times New Roman" w:eastAsia="Times New Roman" w:hAnsi="Times New Roman" w:cs="Times New Roman"/>
                <w:sz w:val="24"/>
                <w:szCs w:val="24"/>
                <w:lang w:eastAsia="ru-RU"/>
              </w:rPr>
              <w:t>С</w:t>
            </w:r>
            <w:r w:rsidR="00B25ABC" w:rsidRPr="001D0D94">
              <w:rPr>
                <w:rFonts w:ascii="Times New Roman" w:eastAsia="Times New Roman" w:hAnsi="Times New Roman" w:cs="Times New Roman"/>
                <w:sz w:val="24"/>
                <w:szCs w:val="24"/>
                <w:lang w:eastAsia="ru-RU"/>
              </w:rPr>
              <w:t>траховщика лицензии на осуществление страховой деятельности,</w:t>
            </w:r>
            <w:r w:rsidRPr="001D0D94">
              <w:rPr>
                <w:rFonts w:ascii="Times New Roman" w:eastAsia="Times New Roman" w:hAnsi="Times New Roman" w:cs="Times New Roman"/>
                <w:sz w:val="24"/>
                <w:szCs w:val="24"/>
                <w:lang w:eastAsia="ru-RU"/>
              </w:rPr>
              <w:t xml:space="preserve"> если Страхователь (Выгодоприобретатель) намерен воспользоваться правом на компенсационную выплату в</w:t>
            </w:r>
            <w:r w:rsidRPr="00F61184">
              <w:rPr>
                <w:rFonts w:ascii="Times New Roman" w:eastAsia="Times New Roman" w:hAnsi="Times New Roman" w:cs="Times New Roman"/>
                <w:sz w:val="24"/>
                <w:szCs w:val="24"/>
                <w:lang w:eastAsia="ru-RU"/>
              </w:rPr>
              <w:t xml:space="preserve"> соответствии со статьей 10 Федерального закона № 260-ФЗ,  Страхователь (Выгодоприобретатель) одновременно с направлением Страховщику уведомлений в соответствии с п. </w:t>
            </w:r>
            <w:r w:rsidR="004B3ADE">
              <w:rPr>
                <w:rFonts w:ascii="Times New Roman" w:eastAsia="Times New Roman" w:hAnsi="Times New Roman" w:cs="Times New Roman"/>
                <w:sz w:val="24"/>
                <w:szCs w:val="24"/>
                <w:lang w:eastAsia="ru-RU"/>
              </w:rPr>
              <w:fldChar w:fldCharType="begin"/>
            </w:r>
            <w:r w:rsidR="004B3ADE">
              <w:rPr>
                <w:rFonts w:ascii="Times New Roman" w:eastAsia="Times New Roman" w:hAnsi="Times New Roman" w:cs="Times New Roman"/>
                <w:sz w:val="24"/>
                <w:szCs w:val="24"/>
                <w:lang w:eastAsia="ru-RU"/>
              </w:rPr>
              <w:instrText xml:space="preserve"> REF _Ref74073800 \r \h </w:instrText>
            </w:r>
            <w:r w:rsidR="004B3ADE">
              <w:rPr>
                <w:rFonts w:ascii="Times New Roman" w:eastAsia="Times New Roman" w:hAnsi="Times New Roman" w:cs="Times New Roman"/>
                <w:sz w:val="24"/>
                <w:szCs w:val="24"/>
                <w:lang w:eastAsia="ru-RU"/>
              </w:rPr>
            </w:r>
            <w:r w:rsidR="004B3ADE">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8.6.3</w:t>
            </w:r>
            <w:r w:rsidR="004B3ADE">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направляет их копии в </w:t>
            </w:r>
            <w:r w:rsidR="00B25ABC">
              <w:rPr>
                <w:rFonts w:ascii="Times New Roman" w:eastAsia="Times New Roman" w:hAnsi="Times New Roman" w:cs="Times New Roman"/>
                <w:sz w:val="24"/>
                <w:szCs w:val="24"/>
                <w:lang w:eastAsia="ru-RU"/>
              </w:rPr>
              <w:t>С</w:t>
            </w:r>
            <w:r w:rsidR="00B25ABC" w:rsidRPr="00F61184">
              <w:rPr>
                <w:rFonts w:ascii="Times New Roman" w:eastAsia="Times New Roman" w:hAnsi="Times New Roman" w:cs="Times New Roman"/>
                <w:sz w:val="24"/>
                <w:szCs w:val="24"/>
                <w:lang w:eastAsia="ru-RU"/>
              </w:rPr>
              <w:t>оюз</w:t>
            </w:r>
            <w:r w:rsidR="00B25ABC" w:rsidRPr="00F61184">
              <w:rPr>
                <w:rFonts w:ascii="Times New Roman" w:eastAsia="Times New Roman" w:hAnsi="Times New Roman" w:cs="Times New Roman"/>
                <w:sz w:val="18"/>
                <w:szCs w:val="18"/>
                <w:lang w:eastAsia="ru-RU"/>
              </w:rPr>
              <w:t xml:space="preserve"> </w:t>
            </w:r>
            <w:r w:rsidRPr="00F61184">
              <w:rPr>
                <w:rFonts w:ascii="Times New Roman" w:eastAsia="Times New Roman" w:hAnsi="Times New Roman" w:cs="Times New Roman"/>
                <w:sz w:val="24"/>
                <w:szCs w:val="24"/>
                <w:lang w:eastAsia="ru-RU"/>
              </w:rPr>
              <w:t>«Единое</w:t>
            </w:r>
            <w:r w:rsidRPr="00F61184">
              <w:rPr>
                <w:rFonts w:ascii="Times New Roman" w:eastAsia="Times New Roman" w:hAnsi="Times New Roman" w:cs="Times New Roman"/>
                <w:sz w:val="18"/>
                <w:szCs w:val="18"/>
                <w:lang w:eastAsia="ru-RU"/>
              </w:rPr>
              <w:t xml:space="preserve"> </w:t>
            </w:r>
            <w:r w:rsidRPr="00F61184">
              <w:rPr>
                <w:rFonts w:ascii="Times New Roman" w:eastAsia="Times New Roman" w:hAnsi="Times New Roman" w:cs="Times New Roman"/>
                <w:sz w:val="24"/>
                <w:szCs w:val="24"/>
                <w:lang w:eastAsia="ru-RU"/>
              </w:rPr>
              <w:t>объединение</w:t>
            </w:r>
            <w:r w:rsidRPr="00F61184">
              <w:rPr>
                <w:rFonts w:ascii="Times New Roman" w:eastAsia="Times New Roman" w:hAnsi="Times New Roman" w:cs="Times New Roman"/>
                <w:sz w:val="18"/>
                <w:szCs w:val="18"/>
                <w:lang w:eastAsia="ru-RU"/>
              </w:rPr>
              <w:t xml:space="preserve"> </w:t>
            </w:r>
            <w:r w:rsidRPr="00F61184">
              <w:rPr>
                <w:rFonts w:ascii="Times New Roman" w:eastAsia="Times New Roman" w:hAnsi="Times New Roman" w:cs="Times New Roman"/>
                <w:sz w:val="24"/>
                <w:szCs w:val="24"/>
                <w:lang w:eastAsia="ru-RU"/>
              </w:rPr>
              <w:t xml:space="preserve">страховщиков агропромышленного комплекса – Национальный союз </w:t>
            </w:r>
            <w:proofErr w:type="spellStart"/>
            <w:r w:rsidRPr="00F61184">
              <w:rPr>
                <w:rFonts w:ascii="Times New Roman" w:eastAsia="Times New Roman" w:hAnsi="Times New Roman" w:cs="Times New Roman"/>
                <w:sz w:val="24"/>
                <w:szCs w:val="24"/>
                <w:lang w:eastAsia="ru-RU"/>
              </w:rPr>
              <w:t>агростраховщиков</w:t>
            </w:r>
            <w:proofErr w:type="spellEnd"/>
            <w:r w:rsidRPr="00F61184">
              <w:rPr>
                <w:rFonts w:ascii="Times New Roman" w:eastAsia="Times New Roman" w:hAnsi="Times New Roman" w:cs="Times New Roman"/>
                <w:sz w:val="24"/>
                <w:szCs w:val="24"/>
                <w:lang w:eastAsia="ru-RU"/>
              </w:rPr>
              <w:t>» (НСА)</w:t>
            </w:r>
            <w:r w:rsidRPr="00F61184">
              <w:rPr>
                <w:rFonts w:ascii="Calibri" w:eastAsia="Times New Roman" w:hAnsi="Calibri" w:cs="Times New Roman"/>
                <w:sz w:val="24"/>
                <w:szCs w:val="24"/>
                <w:lang w:eastAsia="ru-RU"/>
              </w:rPr>
              <w:t>.</w:t>
            </w:r>
          </w:p>
        </w:tc>
      </w:tr>
      <w:tr w:rsidR="00F61184" w:rsidRPr="00F61184" w:rsidTr="002779B5">
        <w:tc>
          <w:tcPr>
            <w:tcW w:w="5000" w:type="pct"/>
            <w:shd w:val="clear" w:color="auto" w:fill="auto"/>
          </w:tcPr>
          <w:p w:rsidR="00F61184" w:rsidRPr="00F61184" w:rsidRDefault="00F61184" w:rsidP="00226737">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bookmarkStart w:id="66" w:name="_Ref74073800"/>
            <w:r w:rsidRPr="00F61184">
              <w:rPr>
                <w:rFonts w:ascii="Times New Roman" w:eastAsia="Times New Roman" w:hAnsi="Times New Roman" w:cs="Times New Roman"/>
                <w:b/>
                <w:sz w:val="24"/>
                <w:szCs w:val="24"/>
                <w:lang w:eastAsia="ru-RU"/>
              </w:rPr>
              <w:t>Страхователь при наступлении события, имеющего признаки страхового</w:t>
            </w:r>
            <w:r w:rsidR="00332D64">
              <w:rPr>
                <w:rFonts w:ascii="Times New Roman" w:eastAsia="Times New Roman" w:hAnsi="Times New Roman" w:cs="Times New Roman"/>
                <w:b/>
                <w:sz w:val="24"/>
                <w:szCs w:val="24"/>
                <w:lang w:eastAsia="ru-RU"/>
              </w:rPr>
              <w:t xml:space="preserve"> случая</w:t>
            </w:r>
            <w:r w:rsidRPr="00F61184">
              <w:rPr>
                <w:rFonts w:ascii="Times New Roman" w:eastAsia="Times New Roman" w:hAnsi="Times New Roman" w:cs="Times New Roman"/>
                <w:b/>
                <w:sz w:val="24"/>
                <w:szCs w:val="24"/>
                <w:lang w:eastAsia="ru-RU"/>
              </w:rPr>
              <w:t>, обязан:</w:t>
            </w:r>
            <w:bookmarkEnd w:id="66"/>
          </w:p>
        </w:tc>
      </w:tr>
      <w:tr w:rsidR="00F61184" w:rsidRPr="00F61184" w:rsidTr="002779B5">
        <w:tc>
          <w:tcPr>
            <w:tcW w:w="5000" w:type="pct"/>
            <w:shd w:val="clear" w:color="auto" w:fill="auto"/>
          </w:tcPr>
          <w:p w:rsid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67" w:name="_Ref413316450"/>
            <w:bookmarkStart w:id="68" w:name="_Ref438118725"/>
            <w:r w:rsidRPr="00F61184">
              <w:rPr>
                <w:rFonts w:ascii="Times New Roman" w:eastAsia="Times New Roman" w:hAnsi="Times New Roman" w:cs="Times New Roman"/>
                <w:sz w:val="24"/>
                <w:szCs w:val="24"/>
                <w:lang w:eastAsia="ru-RU"/>
              </w:rPr>
              <w:t>сообщить Страховщику о произошедшем событии незамедлительно любым доступным способом, а также обязательно письменно в течение 3 (трех) рабочих дней с момента, когда Страхователю стало известно о наступлении такого события</w:t>
            </w:r>
            <w:bookmarkEnd w:id="67"/>
            <w:r w:rsidRPr="00F61184">
              <w:rPr>
                <w:rFonts w:ascii="Times New Roman" w:eastAsia="Times New Roman" w:hAnsi="Times New Roman" w:cs="Times New Roman"/>
                <w:sz w:val="24"/>
                <w:szCs w:val="24"/>
                <w:lang w:eastAsia="ru-RU"/>
              </w:rPr>
              <w:t>;</w:t>
            </w:r>
            <w:bookmarkEnd w:id="68"/>
          </w:p>
          <w:p w:rsidR="00906771" w:rsidRPr="00F61184" w:rsidRDefault="00906771" w:rsidP="006468DC">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906771">
              <w:rPr>
                <w:rFonts w:ascii="Times New Roman" w:eastAsia="Times New Roman" w:hAnsi="Times New Roman" w:cs="Times New Roman"/>
                <w:sz w:val="24"/>
                <w:szCs w:val="24"/>
                <w:lang w:eastAsia="ru-RU"/>
              </w:rPr>
              <w:t xml:space="preserve">принять меры по уменьшению убытка, в том числе уменьшению площади утраты (гибели) урожая сельскохозяйственной культуры, площади утраты (гибели) посадок многолетних насаждений, с учетом положений п. </w:t>
            </w:r>
            <w:r w:rsidR="006468DC">
              <w:rPr>
                <w:rFonts w:ascii="Times New Roman" w:eastAsia="Times New Roman" w:hAnsi="Times New Roman" w:cs="Times New Roman"/>
                <w:sz w:val="24"/>
                <w:szCs w:val="24"/>
                <w:lang w:eastAsia="ru-RU"/>
              </w:rPr>
              <w:fldChar w:fldCharType="begin"/>
            </w:r>
            <w:r w:rsidR="006468DC">
              <w:rPr>
                <w:rFonts w:ascii="Times New Roman" w:eastAsia="Times New Roman" w:hAnsi="Times New Roman" w:cs="Times New Roman"/>
                <w:sz w:val="24"/>
                <w:szCs w:val="24"/>
                <w:lang w:eastAsia="ru-RU"/>
              </w:rPr>
              <w:instrText xml:space="preserve"> REF _Ref78538965 \r \h </w:instrText>
            </w:r>
            <w:r w:rsidR="006468DC">
              <w:rPr>
                <w:rFonts w:ascii="Times New Roman" w:eastAsia="Times New Roman" w:hAnsi="Times New Roman" w:cs="Times New Roman"/>
                <w:sz w:val="24"/>
                <w:szCs w:val="24"/>
                <w:lang w:eastAsia="ru-RU"/>
              </w:rPr>
            </w:r>
            <w:r w:rsidR="006468DC">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8.6.3.4</w:t>
            </w:r>
            <w:r w:rsidR="006468DC">
              <w:rPr>
                <w:rFonts w:ascii="Times New Roman" w:eastAsia="Times New Roman" w:hAnsi="Times New Roman" w:cs="Times New Roman"/>
                <w:sz w:val="24"/>
                <w:szCs w:val="24"/>
                <w:lang w:eastAsia="ru-RU"/>
              </w:rPr>
              <w:fldChar w:fldCharType="end"/>
            </w:r>
            <w:r w:rsidRPr="00906771">
              <w:rPr>
                <w:rFonts w:ascii="Times New Roman" w:eastAsia="Times New Roman" w:hAnsi="Times New Roman" w:cs="Times New Roman"/>
                <w:sz w:val="24"/>
                <w:szCs w:val="24"/>
                <w:lang w:eastAsia="ru-RU"/>
              </w:rPr>
              <w:t xml:space="preserve"> и п. </w:t>
            </w:r>
            <w:r w:rsidR="006468DC">
              <w:rPr>
                <w:rFonts w:ascii="Times New Roman" w:eastAsia="Times New Roman" w:hAnsi="Times New Roman" w:cs="Times New Roman"/>
                <w:sz w:val="24"/>
                <w:szCs w:val="24"/>
                <w:lang w:eastAsia="ru-RU"/>
              </w:rPr>
              <w:fldChar w:fldCharType="begin"/>
            </w:r>
            <w:r w:rsidR="006468DC">
              <w:rPr>
                <w:rFonts w:ascii="Times New Roman" w:eastAsia="Times New Roman" w:hAnsi="Times New Roman" w:cs="Times New Roman"/>
                <w:sz w:val="24"/>
                <w:szCs w:val="24"/>
                <w:lang w:eastAsia="ru-RU"/>
              </w:rPr>
              <w:instrText xml:space="preserve"> REF _Ref78538983 \r \h </w:instrText>
            </w:r>
            <w:r w:rsidR="006468DC">
              <w:rPr>
                <w:rFonts w:ascii="Times New Roman" w:eastAsia="Times New Roman" w:hAnsi="Times New Roman" w:cs="Times New Roman"/>
                <w:sz w:val="24"/>
                <w:szCs w:val="24"/>
                <w:lang w:eastAsia="ru-RU"/>
              </w:rPr>
            </w:r>
            <w:r w:rsidR="006468DC">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8.6.4.2</w:t>
            </w:r>
            <w:r w:rsidR="006468DC">
              <w:rPr>
                <w:rFonts w:ascii="Times New Roman" w:eastAsia="Times New Roman" w:hAnsi="Times New Roman" w:cs="Times New Roman"/>
                <w:sz w:val="24"/>
                <w:szCs w:val="24"/>
                <w:lang w:eastAsia="ru-RU"/>
              </w:rPr>
              <w:fldChar w:fldCharType="end"/>
            </w:r>
            <w:r w:rsidRPr="00906771">
              <w:rPr>
                <w:rFonts w:ascii="Times New Roman" w:eastAsia="Times New Roman" w:hAnsi="Times New Roman" w:cs="Times New Roman"/>
                <w:sz w:val="24"/>
                <w:szCs w:val="24"/>
                <w:lang w:eastAsia="ru-RU"/>
              </w:rPr>
              <w:t xml:space="preserve"> Правил страхования;</w:t>
            </w:r>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69" w:name="_Ref63771231"/>
            <w:r w:rsidRPr="00F61184">
              <w:rPr>
                <w:rFonts w:ascii="Times New Roman" w:eastAsia="Times New Roman" w:hAnsi="Times New Roman" w:cs="Times New Roman"/>
                <w:sz w:val="24"/>
                <w:szCs w:val="24"/>
                <w:lang w:eastAsia="ru-RU"/>
              </w:rPr>
              <w:t>сохранить пострадавшие сельскохозяйственные культуры в том виде, в котором они оказались после наступления события, имеющего признаки страхового</w:t>
            </w:r>
            <w:r w:rsidR="00332D64">
              <w:rPr>
                <w:rFonts w:ascii="Times New Roman" w:eastAsia="Times New Roman" w:hAnsi="Times New Roman" w:cs="Times New Roman"/>
                <w:sz w:val="24"/>
                <w:szCs w:val="24"/>
                <w:lang w:eastAsia="ru-RU"/>
              </w:rPr>
              <w:t xml:space="preserve"> случая</w:t>
            </w:r>
            <w:r w:rsidRPr="00F61184">
              <w:rPr>
                <w:rFonts w:ascii="Times New Roman" w:eastAsia="Times New Roman" w:hAnsi="Times New Roman" w:cs="Times New Roman"/>
                <w:sz w:val="24"/>
                <w:szCs w:val="24"/>
                <w:lang w:eastAsia="ru-RU"/>
              </w:rPr>
              <w:t xml:space="preserve">, в том числе: </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не уничтожать (запахивать и т. п.) сельскохозяйственные культуры; </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не проводить подсев или пересев; </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не проводить уборку урожая сельскохозяйственной культуры.</w:t>
            </w:r>
            <w:bookmarkEnd w:id="69"/>
          </w:p>
          <w:p w:rsidR="00F61184" w:rsidRPr="00F61184" w:rsidRDefault="00F61184" w:rsidP="00906D28">
            <w:p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Страхователь имеет право изменять картину состояния сельскохозяйственных культур только в следующих случаях:</w:t>
            </w:r>
          </w:p>
          <w:p w:rsidR="00F61184" w:rsidRPr="00F61184" w:rsidRDefault="00F61184" w:rsidP="007371A0">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это требуется по соображениям безопасности;</w:t>
            </w:r>
          </w:p>
          <w:p w:rsidR="00F61184" w:rsidRPr="00F61184" w:rsidRDefault="00F61184" w:rsidP="007371A0">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это диктуется необходимостью уменьшения размеров убытка;</w:t>
            </w:r>
          </w:p>
          <w:p w:rsidR="00F61184" w:rsidRPr="00F61184" w:rsidRDefault="00F61184" w:rsidP="00E12BAC">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на это получено письменное согласие Страховщика в соответствии с п. </w:t>
            </w:r>
            <w:r w:rsidR="004B3ADE">
              <w:rPr>
                <w:rFonts w:ascii="Times New Roman" w:eastAsia="Times New Roman" w:hAnsi="Times New Roman" w:cs="Times New Roman"/>
                <w:sz w:val="24"/>
                <w:szCs w:val="24"/>
                <w:lang w:eastAsia="ru-RU"/>
              </w:rPr>
              <w:fldChar w:fldCharType="begin"/>
            </w:r>
            <w:r w:rsidR="004B3ADE">
              <w:rPr>
                <w:rFonts w:ascii="Times New Roman" w:eastAsia="Times New Roman" w:hAnsi="Times New Roman" w:cs="Times New Roman"/>
                <w:sz w:val="24"/>
                <w:szCs w:val="24"/>
                <w:lang w:eastAsia="ru-RU"/>
              </w:rPr>
              <w:instrText xml:space="preserve"> REF _Ref72340267 \r \h </w:instrText>
            </w:r>
            <w:r w:rsidR="004B3ADE">
              <w:rPr>
                <w:rFonts w:ascii="Times New Roman" w:eastAsia="Times New Roman" w:hAnsi="Times New Roman" w:cs="Times New Roman"/>
                <w:sz w:val="24"/>
                <w:szCs w:val="24"/>
                <w:lang w:eastAsia="ru-RU"/>
              </w:rPr>
            </w:r>
            <w:r w:rsidR="004B3ADE">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8.6.4.3</w:t>
            </w:r>
            <w:r w:rsidR="004B3ADE">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или </w:t>
            </w:r>
            <w:r w:rsidR="00E12BAC" w:rsidRPr="00E12BAC">
              <w:rPr>
                <w:rFonts w:ascii="Times New Roman" w:eastAsia="Times New Roman" w:hAnsi="Times New Roman" w:cs="Times New Roman"/>
                <w:sz w:val="24"/>
                <w:szCs w:val="24"/>
                <w:lang w:eastAsia="ru-RU"/>
              </w:rPr>
              <w:t xml:space="preserve">Страховщиком ответ не предоставлен и </w:t>
            </w:r>
            <w:r w:rsidRPr="00F61184">
              <w:rPr>
                <w:rFonts w:ascii="Times New Roman" w:eastAsia="Times New Roman" w:hAnsi="Times New Roman" w:cs="Times New Roman"/>
                <w:sz w:val="24"/>
                <w:szCs w:val="24"/>
                <w:lang w:eastAsia="ru-RU"/>
              </w:rPr>
              <w:t xml:space="preserve">прошло более </w:t>
            </w:r>
            <w:r w:rsidR="00C6147F">
              <w:rPr>
                <w:rFonts w:ascii="Times New Roman" w:eastAsia="Times New Roman" w:hAnsi="Times New Roman" w:cs="Times New Roman"/>
                <w:sz w:val="24"/>
                <w:szCs w:val="24"/>
                <w:lang w:eastAsia="ru-RU"/>
              </w:rPr>
              <w:t>5</w:t>
            </w:r>
            <w:r w:rsidR="00226737"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w:t>
            </w:r>
            <w:r w:rsidR="00C6147F">
              <w:rPr>
                <w:rFonts w:ascii="Times New Roman" w:eastAsia="Times New Roman" w:hAnsi="Times New Roman" w:cs="Times New Roman"/>
                <w:sz w:val="24"/>
                <w:szCs w:val="24"/>
                <w:lang w:eastAsia="ru-RU"/>
              </w:rPr>
              <w:t>пяти</w:t>
            </w:r>
            <w:r w:rsidRPr="00F61184">
              <w:rPr>
                <w:rFonts w:ascii="Times New Roman" w:eastAsia="Times New Roman" w:hAnsi="Times New Roman" w:cs="Times New Roman"/>
                <w:sz w:val="24"/>
                <w:szCs w:val="24"/>
                <w:lang w:eastAsia="ru-RU"/>
              </w:rPr>
              <w:t xml:space="preserve">) </w:t>
            </w:r>
            <w:r w:rsidR="00226737">
              <w:rPr>
                <w:rFonts w:ascii="Times New Roman" w:eastAsia="Times New Roman" w:hAnsi="Times New Roman" w:cs="Times New Roman"/>
                <w:sz w:val="24"/>
                <w:szCs w:val="24"/>
                <w:lang w:eastAsia="ru-RU"/>
              </w:rPr>
              <w:t>рабочих</w:t>
            </w:r>
            <w:r w:rsidR="00226737"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дней </w:t>
            </w:r>
            <w:r w:rsidR="003B4D1E">
              <w:rPr>
                <w:rFonts w:ascii="Times New Roman" w:eastAsia="Times New Roman" w:hAnsi="Times New Roman" w:cs="Times New Roman"/>
                <w:sz w:val="24"/>
                <w:szCs w:val="24"/>
                <w:lang w:eastAsia="ru-RU"/>
              </w:rPr>
              <w:t xml:space="preserve">с даты получения </w:t>
            </w:r>
            <w:r w:rsidRPr="00F61184">
              <w:rPr>
                <w:rFonts w:ascii="Times New Roman" w:eastAsia="Times New Roman" w:hAnsi="Times New Roman" w:cs="Times New Roman"/>
                <w:sz w:val="24"/>
                <w:szCs w:val="24"/>
                <w:lang w:eastAsia="ru-RU"/>
              </w:rPr>
              <w:t>Страховщик</w:t>
            </w:r>
            <w:r w:rsidR="003B4D1E">
              <w:rPr>
                <w:rFonts w:ascii="Times New Roman" w:eastAsia="Times New Roman" w:hAnsi="Times New Roman" w:cs="Times New Roman"/>
                <w:sz w:val="24"/>
                <w:szCs w:val="24"/>
                <w:lang w:eastAsia="ru-RU"/>
              </w:rPr>
              <w:t>ом</w:t>
            </w:r>
            <w:r w:rsidRPr="00F61184">
              <w:rPr>
                <w:rFonts w:ascii="Times New Roman" w:eastAsia="Times New Roman" w:hAnsi="Times New Roman" w:cs="Times New Roman"/>
                <w:sz w:val="24"/>
                <w:szCs w:val="24"/>
                <w:lang w:eastAsia="ru-RU"/>
              </w:rPr>
              <w:t xml:space="preserve"> соответствующего запроса.</w:t>
            </w:r>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 </w:t>
            </w:r>
            <w:bookmarkStart w:id="70" w:name="_Ref78538965"/>
            <w:r w:rsidRPr="00F61184">
              <w:rPr>
                <w:rFonts w:ascii="Times New Roman" w:eastAsia="Times New Roman" w:hAnsi="Times New Roman" w:cs="Times New Roman"/>
                <w:sz w:val="24"/>
                <w:szCs w:val="24"/>
                <w:lang w:eastAsia="ru-RU"/>
              </w:rPr>
              <w:t>незамедлительно сообщать Страховщику о любых изменениях, вносимых в картину состояния сельскохозяйственных культур, пострадавших при наступлении события, имеющего признаки страхового</w:t>
            </w:r>
            <w:r w:rsidR="00332D64">
              <w:rPr>
                <w:rFonts w:ascii="Times New Roman" w:eastAsia="Times New Roman" w:hAnsi="Times New Roman" w:cs="Times New Roman"/>
                <w:sz w:val="24"/>
                <w:szCs w:val="24"/>
                <w:lang w:eastAsia="ru-RU"/>
              </w:rPr>
              <w:t xml:space="preserve"> случая</w:t>
            </w:r>
            <w:r w:rsidRPr="00F61184">
              <w:rPr>
                <w:rFonts w:ascii="Times New Roman" w:eastAsia="Times New Roman" w:hAnsi="Times New Roman" w:cs="Times New Roman"/>
                <w:sz w:val="24"/>
                <w:szCs w:val="24"/>
                <w:lang w:eastAsia="ru-RU"/>
              </w:rPr>
              <w:t>, и причинах внесения таких изменений;</w:t>
            </w:r>
            <w:bookmarkEnd w:id="70"/>
            <w:r w:rsidRPr="00F61184">
              <w:rPr>
                <w:rFonts w:ascii="Times New Roman" w:eastAsia="Times New Roman" w:hAnsi="Times New Roman" w:cs="Times New Roman"/>
                <w:sz w:val="24"/>
                <w:szCs w:val="24"/>
                <w:lang w:eastAsia="ru-RU"/>
              </w:rPr>
              <w:t xml:space="preserve"> </w:t>
            </w:r>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71" w:name="_Ref63791578"/>
            <w:r w:rsidRPr="00F61184">
              <w:rPr>
                <w:rFonts w:ascii="Times New Roman" w:eastAsia="Times New Roman" w:hAnsi="Times New Roman" w:cs="Times New Roman"/>
                <w:sz w:val="24"/>
                <w:szCs w:val="24"/>
                <w:lang w:eastAsia="ru-RU"/>
              </w:rPr>
              <w:t>зафиксировать и по запросу Страховщика предоставить фото-, видеоматериалы, которые должны отражать:</w:t>
            </w:r>
            <w:bookmarkEnd w:id="71"/>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состояние сельскохозяйственной культуры на момент наступления события, имеющего признаки страхового</w:t>
            </w:r>
            <w:r w:rsidR="00372571">
              <w:rPr>
                <w:rFonts w:ascii="Times New Roman" w:eastAsia="Times New Roman" w:hAnsi="Times New Roman" w:cs="Times New Roman"/>
                <w:sz w:val="24"/>
                <w:szCs w:val="24"/>
                <w:lang w:eastAsia="ru-RU"/>
              </w:rPr>
              <w:t xml:space="preserve"> случая</w:t>
            </w:r>
            <w:r w:rsidRPr="00F61184">
              <w:rPr>
                <w:rFonts w:ascii="Times New Roman" w:eastAsia="Times New Roman" w:hAnsi="Times New Roman" w:cs="Times New Roman"/>
                <w:sz w:val="24"/>
                <w:szCs w:val="24"/>
                <w:lang w:eastAsia="ru-RU"/>
              </w:rPr>
              <w:t>;</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состояние сельскохозяйственной культуры непосредственно до и сразу после внесения изменений в картину состояния сельскохозяйственных культур, пострадавших при наступлении события, имеющего признаки страхового</w:t>
            </w:r>
            <w:r w:rsidR="00372571">
              <w:rPr>
                <w:rFonts w:ascii="Times New Roman" w:eastAsia="Times New Roman" w:hAnsi="Times New Roman" w:cs="Times New Roman"/>
                <w:sz w:val="24"/>
                <w:szCs w:val="24"/>
                <w:lang w:eastAsia="ru-RU"/>
              </w:rPr>
              <w:t xml:space="preserve"> случая</w:t>
            </w:r>
            <w:r w:rsidRPr="00F61184">
              <w:rPr>
                <w:rFonts w:ascii="Times New Roman" w:eastAsia="Times New Roman" w:hAnsi="Times New Roman" w:cs="Times New Roman"/>
                <w:sz w:val="24"/>
                <w:szCs w:val="24"/>
                <w:lang w:eastAsia="ru-RU"/>
              </w:rPr>
              <w:t>;</w:t>
            </w:r>
          </w:p>
          <w:p w:rsidR="00F61184" w:rsidRPr="00F61184" w:rsidRDefault="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проявления событий, приведших к </w:t>
            </w:r>
            <w:r w:rsidR="006468DC">
              <w:rPr>
                <w:rFonts w:ascii="Times New Roman" w:eastAsia="Times New Roman" w:hAnsi="Times New Roman" w:cs="Times New Roman"/>
                <w:sz w:val="24"/>
                <w:szCs w:val="24"/>
                <w:lang w:eastAsia="ru-RU"/>
              </w:rPr>
              <w:t xml:space="preserve">утрате (гибели) </w:t>
            </w:r>
            <w:r w:rsidRPr="00F61184">
              <w:rPr>
                <w:rFonts w:ascii="Times New Roman" w:eastAsia="Times New Roman" w:hAnsi="Times New Roman" w:cs="Times New Roman"/>
                <w:sz w:val="24"/>
                <w:szCs w:val="24"/>
                <w:lang w:eastAsia="ru-RU"/>
              </w:rPr>
              <w:t xml:space="preserve">урожая сельскохозяйственных культур, </w:t>
            </w:r>
            <w:r w:rsidR="006468DC">
              <w:rPr>
                <w:rFonts w:ascii="Times New Roman" w:eastAsia="Times New Roman" w:hAnsi="Times New Roman" w:cs="Times New Roman"/>
                <w:sz w:val="24"/>
                <w:szCs w:val="24"/>
                <w:lang w:eastAsia="ru-RU"/>
              </w:rPr>
              <w:t xml:space="preserve">утрате (гибели) </w:t>
            </w:r>
            <w:r w:rsidRPr="00F61184">
              <w:rPr>
                <w:rFonts w:ascii="Times New Roman" w:eastAsia="Times New Roman" w:hAnsi="Times New Roman" w:cs="Times New Roman"/>
                <w:sz w:val="24"/>
                <w:szCs w:val="24"/>
                <w:lang w:eastAsia="ru-RU"/>
              </w:rPr>
              <w:t>посадок многолетних насаждений;</w:t>
            </w:r>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предоставить Страховщику и (или) направленному Страховщиком эксперту возможность беспрепятственного обследования сельскохозяйственных культур, а также принять участие в таком обследовании;</w:t>
            </w:r>
          </w:p>
        </w:tc>
      </w:tr>
      <w:tr w:rsidR="00F61184" w:rsidRPr="00F61184" w:rsidTr="002779B5">
        <w:tc>
          <w:tcPr>
            <w:tcW w:w="5000" w:type="pct"/>
            <w:shd w:val="clear" w:color="auto" w:fill="auto"/>
          </w:tcPr>
          <w:p w:rsidR="00F61184" w:rsidRPr="00F61184" w:rsidRDefault="00F61184" w:rsidP="00F94821">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уведомить Страховщика </w:t>
            </w:r>
            <w:r w:rsidRPr="001D0D94">
              <w:rPr>
                <w:rFonts w:ascii="Times New Roman" w:eastAsia="Times New Roman" w:hAnsi="Times New Roman" w:cs="Times New Roman"/>
                <w:sz w:val="24"/>
                <w:szCs w:val="24"/>
                <w:lang w:eastAsia="ru-RU"/>
              </w:rPr>
              <w:t>о планируемой</w:t>
            </w:r>
            <w:r w:rsidR="00F14141" w:rsidRPr="001D0D94">
              <w:rPr>
                <w:rFonts w:ascii="Times New Roman" w:eastAsia="Times New Roman" w:hAnsi="Times New Roman" w:cs="Times New Roman"/>
                <w:sz w:val="24"/>
                <w:szCs w:val="24"/>
                <w:lang w:eastAsia="ru-RU"/>
              </w:rPr>
              <w:t xml:space="preserve"> </w:t>
            </w:r>
            <w:r w:rsidRPr="001D0D94">
              <w:rPr>
                <w:rFonts w:ascii="Times New Roman" w:eastAsia="Times New Roman" w:hAnsi="Times New Roman" w:cs="Times New Roman"/>
                <w:sz w:val="24"/>
                <w:szCs w:val="24"/>
                <w:lang w:eastAsia="ru-RU"/>
              </w:rPr>
              <w:t>дат</w:t>
            </w:r>
            <w:r w:rsidR="00971129" w:rsidRPr="001D0D94">
              <w:rPr>
                <w:rFonts w:ascii="Times New Roman" w:eastAsia="Times New Roman" w:hAnsi="Times New Roman" w:cs="Times New Roman"/>
                <w:sz w:val="24"/>
                <w:szCs w:val="24"/>
                <w:lang w:eastAsia="ru-RU"/>
              </w:rPr>
              <w:t>е</w:t>
            </w:r>
            <w:r w:rsidRPr="00F61184">
              <w:rPr>
                <w:rFonts w:ascii="Times New Roman" w:eastAsia="Times New Roman" w:hAnsi="Times New Roman" w:cs="Times New Roman"/>
                <w:sz w:val="24"/>
                <w:szCs w:val="24"/>
                <w:lang w:eastAsia="ru-RU"/>
              </w:rPr>
              <w:t xml:space="preserve"> проведения обследования сельскохозяйственных культур комиссией по обследованию при ЧС </w:t>
            </w:r>
            <w:r w:rsidR="00F94821">
              <w:rPr>
                <w:rFonts w:ascii="Times New Roman" w:eastAsia="Times New Roman" w:hAnsi="Times New Roman" w:cs="Times New Roman"/>
                <w:sz w:val="24"/>
                <w:szCs w:val="24"/>
                <w:lang w:eastAsia="ru-RU"/>
              </w:rPr>
              <w:t xml:space="preserve">не позднее дня, следующего за днем, когда </w:t>
            </w:r>
            <w:r w:rsidRPr="00F61184">
              <w:rPr>
                <w:rFonts w:ascii="Times New Roman" w:eastAsia="Times New Roman" w:hAnsi="Times New Roman" w:cs="Times New Roman"/>
                <w:sz w:val="24"/>
                <w:szCs w:val="24"/>
                <w:lang w:eastAsia="ru-RU"/>
              </w:rPr>
              <w:t>Страхователю стало известно</w:t>
            </w:r>
            <w:r w:rsidR="00F94821">
              <w:rPr>
                <w:rFonts w:ascii="Times New Roman" w:eastAsia="Times New Roman" w:hAnsi="Times New Roman" w:cs="Times New Roman"/>
                <w:sz w:val="24"/>
                <w:szCs w:val="24"/>
                <w:lang w:eastAsia="ru-RU"/>
              </w:rPr>
              <w:t xml:space="preserve"> об этой дате</w:t>
            </w:r>
            <w:r w:rsidRPr="00F61184">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F94821">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72" w:name="_Ref72334570"/>
            <w:r w:rsidRPr="00F61184">
              <w:rPr>
                <w:rFonts w:ascii="Times New Roman" w:eastAsia="Times New Roman" w:hAnsi="Times New Roman" w:cs="Times New Roman"/>
                <w:sz w:val="24"/>
                <w:szCs w:val="24"/>
                <w:lang w:eastAsia="ru-RU"/>
              </w:rPr>
              <w:t xml:space="preserve">направить Страховщику письменное </w:t>
            </w:r>
            <w:r w:rsidRPr="00F94821">
              <w:rPr>
                <w:rFonts w:ascii="Times New Roman" w:eastAsia="Times New Roman" w:hAnsi="Times New Roman" w:cs="Times New Roman"/>
                <w:sz w:val="24"/>
                <w:szCs w:val="24"/>
                <w:lang w:eastAsia="ru-RU"/>
              </w:rPr>
              <w:t xml:space="preserve">заявление </w:t>
            </w:r>
            <w:r w:rsidR="00F94821" w:rsidRPr="00F94821">
              <w:rPr>
                <w:rFonts w:ascii="Times New Roman" w:eastAsia="Times New Roman" w:hAnsi="Times New Roman" w:cs="Times New Roman"/>
                <w:sz w:val="24"/>
                <w:szCs w:val="24"/>
                <w:lang w:eastAsia="ru-RU"/>
              </w:rPr>
              <w:t>на выплату страхового возмещения</w:t>
            </w:r>
            <w:r w:rsidR="00F94821" w:rsidRPr="00F94821" w:rsidDel="00F94821">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с приложением документов, предусмотренных п. </w:t>
            </w:r>
            <w:r w:rsidR="004B3ADE">
              <w:rPr>
                <w:rFonts w:ascii="Times New Roman" w:eastAsia="Times New Roman" w:hAnsi="Times New Roman" w:cs="Times New Roman"/>
                <w:sz w:val="24"/>
                <w:szCs w:val="24"/>
                <w:lang w:eastAsia="ru-RU"/>
              </w:rPr>
              <w:fldChar w:fldCharType="begin"/>
            </w:r>
            <w:r w:rsidR="004B3ADE">
              <w:rPr>
                <w:rFonts w:ascii="Times New Roman" w:eastAsia="Times New Roman" w:hAnsi="Times New Roman" w:cs="Times New Roman"/>
                <w:sz w:val="24"/>
                <w:szCs w:val="24"/>
                <w:lang w:eastAsia="ru-RU"/>
              </w:rPr>
              <w:instrText xml:space="preserve"> REF _Ref26891693 \r \h </w:instrText>
            </w:r>
            <w:r w:rsidR="004B3ADE">
              <w:rPr>
                <w:rFonts w:ascii="Times New Roman" w:eastAsia="Times New Roman" w:hAnsi="Times New Roman" w:cs="Times New Roman"/>
                <w:sz w:val="24"/>
                <w:szCs w:val="24"/>
                <w:lang w:eastAsia="ru-RU"/>
              </w:rPr>
            </w:r>
            <w:r w:rsidR="004B3ADE">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8.7</w:t>
            </w:r>
            <w:r w:rsidR="004B3ADE">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bookmarkEnd w:id="72"/>
          </w:p>
          <w:p w:rsidR="00F61184" w:rsidRPr="00F61184" w:rsidRDefault="00F61184" w:rsidP="00F61184">
            <w:p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Если страховая выплата будет производиться в безналичном порядке, то к заявлению также должны быть приложены банковские реквизиты для ее перечисления, если они не указаны в договоре сельскохозяйственного страхования.</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sz w:val="24"/>
                <w:szCs w:val="24"/>
                <w:lang w:eastAsia="ru-RU"/>
              </w:rPr>
              <w:t>Страховщик при получении уведомления о событии, имеющем признаки страхового</w:t>
            </w:r>
            <w:r w:rsidR="00372571">
              <w:rPr>
                <w:rFonts w:ascii="Times New Roman" w:eastAsia="Times New Roman" w:hAnsi="Times New Roman" w:cs="Times New Roman"/>
                <w:b/>
                <w:sz w:val="24"/>
                <w:szCs w:val="24"/>
                <w:lang w:eastAsia="ru-RU"/>
              </w:rPr>
              <w:t xml:space="preserve"> случая</w:t>
            </w:r>
            <w:r w:rsidRPr="00F61184">
              <w:rPr>
                <w:rFonts w:ascii="Times New Roman" w:eastAsia="Times New Roman" w:hAnsi="Times New Roman" w:cs="Times New Roman"/>
                <w:b/>
                <w:sz w:val="24"/>
                <w:szCs w:val="24"/>
                <w:lang w:eastAsia="ru-RU"/>
              </w:rPr>
              <w:t>,</w:t>
            </w:r>
            <w:r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b/>
                <w:sz w:val="24"/>
                <w:szCs w:val="24"/>
                <w:lang w:eastAsia="ru-RU"/>
              </w:rPr>
              <w:t>обязан:</w:t>
            </w:r>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sidDel="00086C27">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зафиксировать сообщение Страхователя (Выгодоприобретателя) о произошедшем событии и принять заявление о наступлении события, имеющего признаки страхового</w:t>
            </w:r>
            <w:r w:rsidR="00C4153B">
              <w:rPr>
                <w:rFonts w:ascii="Times New Roman" w:eastAsia="Times New Roman" w:hAnsi="Times New Roman" w:cs="Times New Roman"/>
                <w:sz w:val="24"/>
                <w:szCs w:val="24"/>
                <w:lang w:eastAsia="ru-RU"/>
              </w:rPr>
              <w:t xml:space="preserve"> случая</w:t>
            </w:r>
            <w:r w:rsidRPr="00F61184">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73" w:name="_Ref78538983"/>
            <w:r w:rsidRPr="00F61184">
              <w:rPr>
                <w:rFonts w:ascii="Times New Roman" w:eastAsia="Times New Roman" w:hAnsi="Times New Roman" w:cs="Times New Roman"/>
                <w:sz w:val="24"/>
                <w:szCs w:val="24"/>
                <w:lang w:eastAsia="ru-RU"/>
              </w:rPr>
              <w:t>давать, при необходимости, письменные рекомендации по уменьшению убытка. Однако эти действия Страховщика не могут рассматриваться как признание Страховщиком наступления страхового случая;</w:t>
            </w:r>
            <w:bookmarkEnd w:id="73"/>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74" w:name="_Ref72340267"/>
            <w:r w:rsidRPr="00F61184">
              <w:rPr>
                <w:rFonts w:ascii="Times New Roman" w:eastAsia="Times New Roman" w:hAnsi="Times New Roman" w:cs="Times New Roman"/>
                <w:sz w:val="24"/>
                <w:szCs w:val="24"/>
                <w:lang w:eastAsia="ru-RU"/>
              </w:rPr>
              <w:t>по запросу Страхователя принять решение и в течение 5 (пяти) рабочих дней письменно уведомить Страхователя о возможности изменения картины наступления события, имеющего признаки страхового</w:t>
            </w:r>
            <w:r w:rsidR="00C4153B">
              <w:rPr>
                <w:rFonts w:ascii="Times New Roman" w:eastAsia="Times New Roman" w:hAnsi="Times New Roman" w:cs="Times New Roman"/>
                <w:sz w:val="24"/>
                <w:szCs w:val="24"/>
                <w:lang w:eastAsia="ru-RU"/>
              </w:rPr>
              <w:t xml:space="preserve"> случая</w:t>
            </w:r>
            <w:r w:rsidRPr="00F61184">
              <w:rPr>
                <w:rFonts w:ascii="Times New Roman" w:eastAsia="Times New Roman" w:hAnsi="Times New Roman" w:cs="Times New Roman"/>
                <w:sz w:val="24"/>
                <w:szCs w:val="24"/>
                <w:lang w:eastAsia="ru-RU"/>
              </w:rPr>
              <w:t>;</w:t>
            </w:r>
            <w:bookmarkEnd w:id="74"/>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75" w:name="_Ref72253755"/>
            <w:bookmarkStart w:id="76" w:name="_Ref429476369"/>
            <w:r w:rsidRPr="00F61184">
              <w:rPr>
                <w:rFonts w:ascii="Times New Roman" w:eastAsia="Times New Roman" w:hAnsi="Times New Roman" w:cs="Times New Roman"/>
                <w:sz w:val="24"/>
                <w:szCs w:val="24"/>
                <w:lang w:eastAsia="ru-RU"/>
              </w:rPr>
              <w:t xml:space="preserve">после получения заявления </w:t>
            </w:r>
            <w:r w:rsidR="00F94821" w:rsidRPr="00F94821">
              <w:rPr>
                <w:rFonts w:ascii="Times New Roman" w:eastAsia="Times New Roman" w:hAnsi="Times New Roman" w:cs="Times New Roman"/>
                <w:sz w:val="24"/>
                <w:szCs w:val="24"/>
                <w:lang w:eastAsia="ru-RU"/>
              </w:rPr>
              <w:t>на выплату страхового возмещения</w:t>
            </w:r>
            <w:r w:rsidRPr="00F61184">
              <w:rPr>
                <w:rFonts w:ascii="Times New Roman" w:eastAsia="Times New Roman" w:hAnsi="Times New Roman" w:cs="Times New Roman"/>
                <w:sz w:val="24"/>
                <w:szCs w:val="24"/>
                <w:lang w:eastAsia="ru-RU"/>
              </w:rPr>
              <w:t xml:space="preserve"> и </w:t>
            </w:r>
            <w:r w:rsidR="00BA67A7">
              <w:rPr>
                <w:rFonts w:ascii="Times New Roman" w:eastAsia="Times New Roman" w:hAnsi="Times New Roman" w:cs="Times New Roman"/>
                <w:sz w:val="24"/>
                <w:szCs w:val="24"/>
                <w:lang w:eastAsia="ru-RU"/>
              </w:rPr>
              <w:t xml:space="preserve">документов, предусмотренных п. </w:t>
            </w:r>
            <w:r w:rsidR="00BA67A7">
              <w:rPr>
                <w:rFonts w:ascii="Times New Roman" w:eastAsia="Times New Roman" w:hAnsi="Times New Roman" w:cs="Times New Roman"/>
                <w:sz w:val="24"/>
                <w:szCs w:val="24"/>
                <w:lang w:eastAsia="ru-RU"/>
              </w:rPr>
              <w:fldChar w:fldCharType="begin"/>
            </w:r>
            <w:r w:rsidR="00BA67A7">
              <w:rPr>
                <w:rFonts w:ascii="Times New Roman" w:eastAsia="Times New Roman" w:hAnsi="Times New Roman" w:cs="Times New Roman"/>
                <w:sz w:val="24"/>
                <w:szCs w:val="24"/>
                <w:lang w:eastAsia="ru-RU"/>
              </w:rPr>
              <w:instrText xml:space="preserve"> REF _Ref26891693 \r \h </w:instrText>
            </w:r>
            <w:r w:rsidR="0004150B">
              <w:rPr>
                <w:rFonts w:ascii="Times New Roman" w:eastAsia="Times New Roman" w:hAnsi="Times New Roman" w:cs="Times New Roman"/>
                <w:sz w:val="24"/>
                <w:szCs w:val="24"/>
                <w:lang w:eastAsia="ru-RU"/>
              </w:rPr>
              <w:instrText xml:space="preserve"> \* MERGEFORMAT </w:instrText>
            </w:r>
            <w:r w:rsidR="00BA67A7">
              <w:rPr>
                <w:rFonts w:ascii="Times New Roman" w:eastAsia="Times New Roman" w:hAnsi="Times New Roman" w:cs="Times New Roman"/>
                <w:sz w:val="24"/>
                <w:szCs w:val="24"/>
                <w:lang w:eastAsia="ru-RU"/>
              </w:rPr>
            </w:r>
            <w:r w:rsidR="00BA67A7">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8.7</w:t>
            </w:r>
            <w:r w:rsidR="00BA67A7">
              <w:rPr>
                <w:rFonts w:ascii="Times New Roman" w:eastAsia="Times New Roman" w:hAnsi="Times New Roman" w:cs="Times New Roman"/>
                <w:sz w:val="24"/>
                <w:szCs w:val="24"/>
                <w:lang w:eastAsia="ru-RU"/>
              </w:rPr>
              <w:fldChar w:fldCharType="end"/>
            </w:r>
            <w:r w:rsidR="00BA67A7">
              <w:rPr>
                <w:rFonts w:ascii="Times New Roman" w:eastAsia="Times New Roman" w:hAnsi="Times New Roman" w:cs="Times New Roman"/>
                <w:sz w:val="24"/>
                <w:szCs w:val="24"/>
                <w:lang w:eastAsia="ru-RU"/>
              </w:rPr>
              <w:t xml:space="preserve"> Правил страхования</w:t>
            </w:r>
            <w:r w:rsidRPr="00F61184">
              <w:rPr>
                <w:rFonts w:ascii="Times New Roman" w:eastAsia="Times New Roman" w:hAnsi="Times New Roman" w:cs="Times New Roman"/>
                <w:sz w:val="24"/>
                <w:szCs w:val="24"/>
                <w:lang w:eastAsia="ru-RU"/>
              </w:rPr>
              <w:t xml:space="preserve">, в течение </w:t>
            </w:r>
            <w:r w:rsidR="00BA67A7">
              <w:rPr>
                <w:rFonts w:ascii="Times New Roman" w:eastAsia="Times New Roman" w:hAnsi="Times New Roman" w:cs="Times New Roman"/>
                <w:sz w:val="24"/>
                <w:szCs w:val="24"/>
                <w:lang w:eastAsia="ru-RU"/>
              </w:rPr>
              <w:t>10</w:t>
            </w:r>
            <w:r w:rsidRPr="00F61184">
              <w:rPr>
                <w:rFonts w:ascii="Times New Roman" w:eastAsia="Times New Roman" w:hAnsi="Times New Roman" w:cs="Times New Roman"/>
                <w:sz w:val="24"/>
                <w:szCs w:val="24"/>
                <w:lang w:eastAsia="ru-RU"/>
              </w:rPr>
              <w:t xml:space="preserve"> (</w:t>
            </w:r>
            <w:r w:rsidR="00BA67A7">
              <w:rPr>
                <w:rFonts w:ascii="Times New Roman" w:eastAsia="Times New Roman" w:hAnsi="Times New Roman" w:cs="Times New Roman"/>
                <w:sz w:val="24"/>
                <w:szCs w:val="24"/>
                <w:lang w:eastAsia="ru-RU"/>
              </w:rPr>
              <w:t>десяти</w:t>
            </w:r>
            <w:r w:rsidRPr="00F61184">
              <w:rPr>
                <w:rFonts w:ascii="Times New Roman" w:eastAsia="Times New Roman" w:hAnsi="Times New Roman" w:cs="Times New Roman"/>
                <w:sz w:val="24"/>
                <w:szCs w:val="24"/>
                <w:lang w:eastAsia="ru-RU"/>
              </w:rPr>
              <w:t>) рабочих дней принять решение:</w:t>
            </w:r>
            <w:bookmarkEnd w:id="75"/>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о подтверждении сведений, указанных в акте обследования при ЧС, на основании результатов мониторинга, проведенного с использованием авиационных и космических средств</w:t>
            </w:r>
            <w:r w:rsidR="00DD1708">
              <w:rPr>
                <w:rFonts w:ascii="Times New Roman" w:eastAsia="Times New Roman" w:hAnsi="Times New Roman" w:cs="Times New Roman"/>
                <w:sz w:val="24"/>
                <w:szCs w:val="24"/>
                <w:lang w:eastAsia="ru-RU"/>
              </w:rPr>
              <w:t xml:space="preserve">, или </w:t>
            </w:r>
            <w:r w:rsidR="00DD1708" w:rsidRPr="00F61184">
              <w:rPr>
                <w:rFonts w:ascii="Times New Roman" w:eastAsia="Times New Roman" w:hAnsi="Times New Roman" w:cs="Times New Roman"/>
                <w:sz w:val="24"/>
                <w:szCs w:val="24"/>
                <w:lang w:eastAsia="ru-RU"/>
              </w:rPr>
              <w:t>о проведении обследования сельскохозяйственных культур с участием Страховщика и Страхователя для подтверждения сведений, указанных в акте обследования при ЧС.</w:t>
            </w:r>
            <w:r w:rsidR="00DD1708">
              <w:rPr>
                <w:rFonts w:ascii="Times New Roman" w:eastAsia="Times New Roman" w:hAnsi="Times New Roman" w:cs="Times New Roman"/>
                <w:sz w:val="24"/>
                <w:szCs w:val="24"/>
                <w:lang w:eastAsia="ru-RU"/>
              </w:rPr>
              <w:t xml:space="preserve"> По результатам обследования составляется Акт по форме Приложений № 7 или</w:t>
            </w:r>
            <w:r w:rsidR="0042585A">
              <w:rPr>
                <w:rFonts w:ascii="Times New Roman" w:eastAsia="Times New Roman" w:hAnsi="Times New Roman" w:cs="Times New Roman"/>
                <w:sz w:val="24"/>
                <w:szCs w:val="24"/>
                <w:lang w:eastAsia="ru-RU"/>
              </w:rPr>
              <w:t xml:space="preserve">          </w:t>
            </w:r>
            <w:r w:rsidR="00DD1708">
              <w:rPr>
                <w:rFonts w:ascii="Times New Roman" w:eastAsia="Times New Roman" w:hAnsi="Times New Roman" w:cs="Times New Roman"/>
                <w:sz w:val="24"/>
                <w:szCs w:val="24"/>
                <w:lang w:eastAsia="ru-RU"/>
              </w:rPr>
              <w:t xml:space="preserve"> № 8  к Правилам страхования.</w:t>
            </w:r>
            <w:r w:rsidR="00DD1708" w:rsidRPr="00F61184">
              <w:rPr>
                <w:rFonts w:ascii="Times New Roman" w:eastAsia="Times New Roman" w:hAnsi="Times New Roman" w:cs="Times New Roman"/>
                <w:sz w:val="24"/>
                <w:szCs w:val="24"/>
                <w:lang w:eastAsia="ru-RU"/>
              </w:rPr>
              <w:t xml:space="preserve"> Обследование проводится в течение </w:t>
            </w:r>
            <w:r w:rsidR="00DD1708">
              <w:rPr>
                <w:rFonts w:ascii="Times New Roman" w:eastAsia="Times New Roman" w:hAnsi="Times New Roman" w:cs="Times New Roman"/>
                <w:sz w:val="24"/>
                <w:szCs w:val="24"/>
                <w:lang w:eastAsia="ru-RU"/>
              </w:rPr>
              <w:t>7</w:t>
            </w:r>
            <w:r w:rsidR="00DD1708" w:rsidRPr="00F61184">
              <w:rPr>
                <w:rFonts w:ascii="Times New Roman" w:eastAsia="Times New Roman" w:hAnsi="Times New Roman" w:cs="Times New Roman"/>
                <w:sz w:val="24"/>
                <w:szCs w:val="24"/>
                <w:lang w:eastAsia="ru-RU"/>
              </w:rPr>
              <w:t xml:space="preserve"> (</w:t>
            </w:r>
            <w:r w:rsidR="00DD1708">
              <w:rPr>
                <w:rFonts w:ascii="Times New Roman" w:eastAsia="Times New Roman" w:hAnsi="Times New Roman" w:cs="Times New Roman"/>
                <w:sz w:val="24"/>
                <w:szCs w:val="24"/>
                <w:lang w:eastAsia="ru-RU"/>
              </w:rPr>
              <w:t>сем</w:t>
            </w:r>
            <w:r w:rsidR="00DD1708" w:rsidRPr="00F61184">
              <w:rPr>
                <w:rFonts w:ascii="Times New Roman" w:eastAsia="Times New Roman" w:hAnsi="Times New Roman" w:cs="Times New Roman"/>
                <w:sz w:val="24"/>
                <w:szCs w:val="24"/>
                <w:lang w:eastAsia="ru-RU"/>
              </w:rPr>
              <w:t>и) рабочих дней после принятия соответствующего решения, если иное не оговорено Сторонами</w:t>
            </w:r>
            <w:r w:rsidRPr="00F61184">
              <w:rPr>
                <w:rFonts w:ascii="Times New Roman" w:eastAsia="Times New Roman" w:hAnsi="Times New Roman" w:cs="Times New Roman"/>
                <w:sz w:val="24"/>
                <w:szCs w:val="24"/>
                <w:lang w:eastAsia="ru-RU"/>
              </w:rPr>
              <w:t>;</w:t>
            </w:r>
          </w:p>
          <w:p w:rsidR="00F61184" w:rsidRPr="00F61184" w:rsidRDefault="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о запросе документов в соответствии с п. </w:t>
            </w:r>
            <w:r w:rsidR="009B4A0B">
              <w:rPr>
                <w:rFonts w:ascii="Times New Roman" w:eastAsia="Times New Roman" w:hAnsi="Times New Roman" w:cs="Times New Roman"/>
                <w:sz w:val="24"/>
                <w:szCs w:val="24"/>
                <w:lang w:eastAsia="ru-RU"/>
              </w:rPr>
              <w:fldChar w:fldCharType="begin"/>
            </w:r>
            <w:r w:rsidR="009B4A0B">
              <w:rPr>
                <w:rFonts w:ascii="Times New Roman" w:eastAsia="Times New Roman" w:hAnsi="Times New Roman" w:cs="Times New Roman"/>
                <w:sz w:val="24"/>
                <w:szCs w:val="24"/>
                <w:lang w:eastAsia="ru-RU"/>
              </w:rPr>
              <w:instrText xml:space="preserve"> REF _Ref26891706 \r \h </w:instrText>
            </w:r>
            <w:r w:rsidR="0004150B">
              <w:rPr>
                <w:rFonts w:ascii="Times New Roman" w:eastAsia="Times New Roman" w:hAnsi="Times New Roman" w:cs="Times New Roman"/>
                <w:sz w:val="24"/>
                <w:szCs w:val="24"/>
                <w:lang w:eastAsia="ru-RU"/>
              </w:rPr>
              <w:instrText xml:space="preserve"> \* MERGEFORMAT </w:instrText>
            </w:r>
            <w:r w:rsidR="009B4A0B">
              <w:rPr>
                <w:rFonts w:ascii="Times New Roman" w:eastAsia="Times New Roman" w:hAnsi="Times New Roman" w:cs="Times New Roman"/>
                <w:sz w:val="24"/>
                <w:szCs w:val="24"/>
                <w:lang w:eastAsia="ru-RU"/>
              </w:rPr>
            </w:r>
            <w:r w:rsidR="009B4A0B">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8.8</w:t>
            </w:r>
            <w:r w:rsidR="009B4A0B">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bookmarkEnd w:id="76"/>
          </w:p>
        </w:tc>
      </w:tr>
      <w:tr w:rsidR="00F61184" w:rsidRPr="00F61184" w:rsidTr="002779B5">
        <w:tc>
          <w:tcPr>
            <w:tcW w:w="5000" w:type="pct"/>
            <w:shd w:val="clear" w:color="auto" w:fill="auto"/>
          </w:tcPr>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77" w:name="_Ref72336735"/>
            <w:bookmarkStart w:id="78" w:name="_Ref429478483"/>
            <w:r w:rsidRPr="00F61184">
              <w:rPr>
                <w:rFonts w:ascii="Times New Roman" w:eastAsia="Times New Roman" w:hAnsi="Times New Roman" w:cs="Times New Roman"/>
                <w:sz w:val="24"/>
                <w:szCs w:val="24"/>
                <w:lang w:eastAsia="ru-RU"/>
              </w:rPr>
              <w:t>в случае обследования сельскохозяйственных культур в соответствии с п.</w:t>
            </w:r>
            <w:r w:rsidR="009B4A0B">
              <w:rPr>
                <w:rFonts w:ascii="Times New Roman" w:eastAsia="Times New Roman" w:hAnsi="Times New Roman" w:cs="Times New Roman"/>
                <w:sz w:val="24"/>
                <w:szCs w:val="24"/>
                <w:lang w:eastAsia="ru-RU"/>
              </w:rPr>
              <w:fldChar w:fldCharType="begin"/>
            </w:r>
            <w:r w:rsidR="009B4A0B">
              <w:rPr>
                <w:rFonts w:ascii="Times New Roman" w:eastAsia="Times New Roman" w:hAnsi="Times New Roman" w:cs="Times New Roman"/>
                <w:sz w:val="24"/>
                <w:szCs w:val="24"/>
                <w:lang w:eastAsia="ru-RU"/>
              </w:rPr>
              <w:instrText xml:space="preserve"> REF _Ref72253755 \r \h </w:instrText>
            </w:r>
            <w:r w:rsidR="009B4A0B">
              <w:rPr>
                <w:rFonts w:ascii="Times New Roman" w:eastAsia="Times New Roman" w:hAnsi="Times New Roman" w:cs="Times New Roman"/>
                <w:sz w:val="24"/>
                <w:szCs w:val="24"/>
                <w:lang w:eastAsia="ru-RU"/>
              </w:rPr>
            </w:r>
            <w:r w:rsidR="009B4A0B">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8.6.4.4</w:t>
            </w:r>
            <w:r w:rsidR="009B4A0B">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в течение 5 (пяти) рабочих</w:t>
            </w:r>
            <w:r w:rsidR="00D12693">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дней</w:t>
            </w:r>
            <w:r w:rsidRPr="00F61184" w:rsidDel="004826EB">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после проведения обследования</w:t>
            </w:r>
            <w:r w:rsidRPr="00F61184" w:rsidDel="004826EB">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принять решение:</w:t>
            </w:r>
            <w:bookmarkEnd w:id="77"/>
            <w:r w:rsidRPr="00F61184">
              <w:rPr>
                <w:rFonts w:ascii="Times New Roman" w:eastAsia="Times New Roman" w:hAnsi="Times New Roman" w:cs="Times New Roman"/>
                <w:sz w:val="24"/>
                <w:szCs w:val="24"/>
                <w:lang w:eastAsia="ru-RU"/>
              </w:rPr>
              <w:t xml:space="preserve"> </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о запросе документов в соответствии с п. </w:t>
            </w:r>
            <w:r w:rsidR="009B4A0B">
              <w:rPr>
                <w:rFonts w:ascii="Times New Roman" w:eastAsia="Times New Roman" w:hAnsi="Times New Roman" w:cs="Times New Roman"/>
                <w:sz w:val="24"/>
                <w:szCs w:val="24"/>
                <w:lang w:eastAsia="ru-RU"/>
              </w:rPr>
              <w:fldChar w:fldCharType="begin"/>
            </w:r>
            <w:r w:rsidR="009B4A0B">
              <w:rPr>
                <w:rFonts w:ascii="Times New Roman" w:eastAsia="Times New Roman" w:hAnsi="Times New Roman" w:cs="Times New Roman"/>
                <w:sz w:val="24"/>
                <w:szCs w:val="24"/>
                <w:lang w:eastAsia="ru-RU"/>
              </w:rPr>
              <w:instrText xml:space="preserve"> REF _Ref26891706 \r \h </w:instrText>
            </w:r>
            <w:r w:rsidR="009B4A0B">
              <w:rPr>
                <w:rFonts w:ascii="Times New Roman" w:eastAsia="Times New Roman" w:hAnsi="Times New Roman" w:cs="Times New Roman"/>
                <w:sz w:val="24"/>
                <w:szCs w:val="24"/>
                <w:lang w:eastAsia="ru-RU"/>
              </w:rPr>
            </w:r>
            <w:r w:rsidR="009B4A0B">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8.8</w:t>
            </w:r>
            <w:r w:rsidR="009B4A0B">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о приостановлении рассмотрения заявленного убытка на период не более </w:t>
            </w:r>
            <w:r w:rsidR="00F94821">
              <w:rPr>
                <w:rFonts w:ascii="Times New Roman" w:eastAsia="Times New Roman" w:hAnsi="Times New Roman" w:cs="Times New Roman"/>
                <w:sz w:val="24"/>
                <w:szCs w:val="24"/>
                <w:lang w:eastAsia="ru-RU"/>
              </w:rPr>
              <w:t>15</w:t>
            </w:r>
            <w:r w:rsidR="00F94821"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w:t>
            </w:r>
            <w:r w:rsidR="00F94821">
              <w:rPr>
                <w:rFonts w:ascii="Times New Roman" w:eastAsia="Times New Roman" w:hAnsi="Times New Roman" w:cs="Times New Roman"/>
                <w:sz w:val="24"/>
                <w:szCs w:val="24"/>
                <w:lang w:eastAsia="ru-RU"/>
              </w:rPr>
              <w:t>пятнадцати</w:t>
            </w:r>
            <w:r w:rsidRPr="00F61184">
              <w:rPr>
                <w:rFonts w:ascii="Times New Roman" w:eastAsia="Times New Roman" w:hAnsi="Times New Roman" w:cs="Times New Roman"/>
                <w:sz w:val="24"/>
                <w:szCs w:val="24"/>
                <w:lang w:eastAsia="ru-RU"/>
              </w:rPr>
              <w:t xml:space="preserve">) рабочих дней, если по результатам обследования установлено, что сельскохозяйственные культуры, посадки многолетних насаждений находятся в состоянии, которое может измениться при изменении погодных условий; </w:t>
            </w:r>
          </w:p>
          <w:p w:rsidR="00F61184" w:rsidRPr="00F61184" w:rsidRDefault="00F61184" w:rsidP="00F61184">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79" w:name="_Ref72338538"/>
            <w:r w:rsidRPr="00F61184">
              <w:rPr>
                <w:rFonts w:ascii="Times New Roman" w:eastAsia="Times New Roman" w:hAnsi="Times New Roman" w:cs="Times New Roman"/>
                <w:sz w:val="24"/>
                <w:szCs w:val="24"/>
                <w:lang w:eastAsia="ru-RU"/>
              </w:rPr>
              <w:t xml:space="preserve">после совершения всех необходимых действий и получения всех необходимых документов в соответствии с </w:t>
            </w:r>
            <w:proofErr w:type="spellStart"/>
            <w:r w:rsidRPr="00F61184">
              <w:rPr>
                <w:rFonts w:ascii="Times New Roman" w:eastAsia="Times New Roman" w:hAnsi="Times New Roman" w:cs="Times New Roman"/>
                <w:sz w:val="24"/>
                <w:szCs w:val="24"/>
                <w:lang w:eastAsia="ru-RU"/>
              </w:rPr>
              <w:t>п</w:t>
            </w:r>
            <w:r w:rsidR="009B4A0B">
              <w:rPr>
                <w:rFonts w:ascii="Times New Roman" w:eastAsia="Times New Roman" w:hAnsi="Times New Roman" w:cs="Times New Roman"/>
                <w:sz w:val="24"/>
                <w:szCs w:val="24"/>
                <w:lang w:eastAsia="ru-RU"/>
              </w:rPr>
              <w:t>п</w:t>
            </w:r>
            <w:proofErr w:type="spellEnd"/>
            <w:r w:rsidRPr="00F61184">
              <w:rPr>
                <w:rFonts w:ascii="Times New Roman" w:eastAsia="Times New Roman" w:hAnsi="Times New Roman" w:cs="Times New Roman"/>
                <w:sz w:val="24"/>
                <w:szCs w:val="24"/>
                <w:lang w:eastAsia="ru-RU"/>
              </w:rPr>
              <w:t xml:space="preserve">. </w:t>
            </w:r>
            <w:r w:rsidR="009B4A0B">
              <w:rPr>
                <w:rFonts w:ascii="Times New Roman" w:eastAsia="Times New Roman" w:hAnsi="Times New Roman" w:cs="Times New Roman"/>
                <w:sz w:val="24"/>
                <w:szCs w:val="24"/>
                <w:lang w:eastAsia="ru-RU"/>
              </w:rPr>
              <w:fldChar w:fldCharType="begin"/>
            </w:r>
            <w:r w:rsidR="009B4A0B">
              <w:rPr>
                <w:rFonts w:ascii="Times New Roman" w:eastAsia="Times New Roman" w:hAnsi="Times New Roman" w:cs="Times New Roman"/>
                <w:sz w:val="24"/>
                <w:szCs w:val="24"/>
                <w:lang w:eastAsia="ru-RU"/>
              </w:rPr>
              <w:instrText xml:space="preserve"> REF _Ref72253755 \r \h </w:instrText>
            </w:r>
            <w:r w:rsidR="009B4A0B">
              <w:rPr>
                <w:rFonts w:ascii="Times New Roman" w:eastAsia="Times New Roman" w:hAnsi="Times New Roman" w:cs="Times New Roman"/>
                <w:sz w:val="24"/>
                <w:szCs w:val="24"/>
                <w:lang w:eastAsia="ru-RU"/>
              </w:rPr>
            </w:r>
            <w:r w:rsidR="009B4A0B">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8.6.4.4</w:t>
            </w:r>
            <w:r w:rsidR="009B4A0B">
              <w:rPr>
                <w:rFonts w:ascii="Times New Roman" w:eastAsia="Times New Roman" w:hAnsi="Times New Roman" w:cs="Times New Roman"/>
                <w:sz w:val="24"/>
                <w:szCs w:val="24"/>
                <w:lang w:eastAsia="ru-RU"/>
              </w:rPr>
              <w:fldChar w:fldCharType="end"/>
            </w:r>
            <w:r w:rsidR="009B4A0B">
              <w:rPr>
                <w:rFonts w:ascii="Times New Roman" w:eastAsia="Times New Roman" w:hAnsi="Times New Roman" w:cs="Times New Roman"/>
                <w:sz w:val="24"/>
                <w:szCs w:val="24"/>
                <w:lang w:eastAsia="ru-RU"/>
              </w:rPr>
              <w:t xml:space="preserve"> и </w:t>
            </w:r>
            <w:r w:rsidR="009B4A0B">
              <w:rPr>
                <w:rFonts w:ascii="Times New Roman" w:eastAsia="Times New Roman" w:hAnsi="Times New Roman" w:cs="Times New Roman"/>
                <w:sz w:val="24"/>
                <w:szCs w:val="24"/>
                <w:lang w:eastAsia="ru-RU"/>
              </w:rPr>
              <w:fldChar w:fldCharType="begin"/>
            </w:r>
            <w:r w:rsidR="009B4A0B">
              <w:rPr>
                <w:rFonts w:ascii="Times New Roman" w:eastAsia="Times New Roman" w:hAnsi="Times New Roman" w:cs="Times New Roman"/>
                <w:sz w:val="24"/>
                <w:szCs w:val="24"/>
                <w:lang w:eastAsia="ru-RU"/>
              </w:rPr>
              <w:instrText xml:space="preserve"> REF _Ref72336735 \r \h </w:instrText>
            </w:r>
            <w:r w:rsidR="009B4A0B">
              <w:rPr>
                <w:rFonts w:ascii="Times New Roman" w:eastAsia="Times New Roman" w:hAnsi="Times New Roman" w:cs="Times New Roman"/>
                <w:sz w:val="24"/>
                <w:szCs w:val="24"/>
                <w:lang w:eastAsia="ru-RU"/>
              </w:rPr>
            </w:r>
            <w:r w:rsidR="009B4A0B">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8.6.4.5</w:t>
            </w:r>
            <w:r w:rsidR="009B4A0B">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в течение 10 (десяти) рабочих дней принять решение:</w:t>
            </w:r>
            <w:bookmarkEnd w:id="78"/>
            <w:bookmarkEnd w:id="79"/>
            <w:r w:rsidRPr="00F61184">
              <w:rPr>
                <w:rFonts w:ascii="Times New Roman" w:eastAsia="Times New Roman" w:hAnsi="Times New Roman" w:cs="Times New Roman"/>
                <w:sz w:val="24"/>
                <w:szCs w:val="24"/>
                <w:lang w:eastAsia="ru-RU"/>
              </w:rPr>
              <w:t xml:space="preserve"> </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 xml:space="preserve">о признании заявленного события страховым случаем и составить страховой акт; </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об отказе в страховой выплате, непризнании события страховым случаем; </w:t>
            </w:r>
          </w:p>
          <w:p w:rsid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о проведении страхового расследования (в этом случае решение о страховой выплате либо об отказе в страховой выплате принимается в течение 10 (десяти) рабочих дней после завершения страхового расследования). Срок проведения страхового расследования – не более 20 (двадцати) рабочих дней</w:t>
            </w:r>
            <w:r w:rsidR="0082532F">
              <w:rPr>
                <w:rFonts w:ascii="Times New Roman" w:eastAsia="Times New Roman" w:hAnsi="Times New Roman" w:cs="Times New Roman"/>
                <w:sz w:val="24"/>
                <w:szCs w:val="24"/>
                <w:lang w:eastAsia="ru-RU"/>
              </w:rPr>
              <w:t>.</w:t>
            </w:r>
          </w:p>
          <w:p w:rsidR="00F94821" w:rsidRPr="00F61184" w:rsidRDefault="00F94821" w:rsidP="00F94821">
            <w:p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 случае принятия решения о проведении страхового расследования уведомление</w:t>
            </w:r>
            <w:r w:rsidR="0082532F">
              <w:rPr>
                <w:rFonts w:ascii="Times New Roman" w:eastAsia="Times New Roman" w:hAnsi="Times New Roman" w:cs="Times New Roman"/>
                <w:sz w:val="24"/>
                <w:szCs w:val="24"/>
                <w:lang w:eastAsia="ru-RU"/>
              </w:rPr>
              <w:t xml:space="preserve"> Страхователю</w:t>
            </w:r>
            <w:r w:rsidRPr="00F61184">
              <w:rPr>
                <w:rFonts w:ascii="Times New Roman" w:eastAsia="Times New Roman" w:hAnsi="Times New Roman" w:cs="Times New Roman"/>
                <w:sz w:val="24"/>
                <w:szCs w:val="24"/>
                <w:lang w:eastAsia="ru-RU"/>
              </w:rPr>
              <w:t xml:space="preserve"> должно содержать перечень документов и (или) мероприятий, необходимых для принятия решения. Если для проведения страхового расследования необходимо получение ранее не представленных Страхователем документов (в соответствии с п. </w:t>
            </w:r>
            <w:r>
              <w:rPr>
                <w:rFonts w:ascii="Times New Roman" w:eastAsia="Times New Roman" w:hAnsi="Times New Roman" w:cs="Times New Roman"/>
                <w:sz w:val="24"/>
                <w:szCs w:val="24"/>
                <w:lang w:eastAsia="ru-RU"/>
              </w:rPr>
              <w:fldChar w:fldCharType="begin"/>
            </w:r>
            <w:r>
              <w:rPr>
                <w:rFonts w:ascii="Times New Roman" w:eastAsia="Times New Roman" w:hAnsi="Times New Roman" w:cs="Times New Roman"/>
                <w:sz w:val="24"/>
                <w:szCs w:val="24"/>
                <w:lang w:eastAsia="ru-RU"/>
              </w:rPr>
              <w:instrText xml:space="preserve"> REF _Ref26891706 \r \h </w:instrText>
            </w:r>
            <w:r>
              <w:rPr>
                <w:rFonts w:ascii="Times New Roman" w:eastAsia="Times New Roman" w:hAnsi="Times New Roman" w:cs="Times New Roman"/>
                <w:sz w:val="24"/>
                <w:szCs w:val="24"/>
                <w:lang w:eastAsia="ru-RU"/>
              </w:rPr>
            </w:r>
            <w:r>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8.8</w:t>
            </w:r>
            <w:r>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исчисление срока начинается со дня их получения;</w:t>
            </w:r>
          </w:p>
        </w:tc>
      </w:tr>
      <w:tr w:rsidR="00F61184" w:rsidRPr="00F61184" w:rsidTr="002779B5">
        <w:tc>
          <w:tcPr>
            <w:tcW w:w="5000" w:type="pct"/>
            <w:shd w:val="clear" w:color="auto" w:fill="auto"/>
          </w:tcPr>
          <w:p w:rsidR="00F61184" w:rsidRPr="00F61184" w:rsidRDefault="00F61184" w:rsidP="000B1351">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 xml:space="preserve">в течение 3 (трех) рабочих дней направить Страхователю письменное уведомление о решении, принятом в соответствии с п. </w:t>
            </w:r>
            <w:r w:rsidR="009B4A0B">
              <w:rPr>
                <w:rFonts w:ascii="Times New Roman" w:eastAsia="Times New Roman" w:hAnsi="Times New Roman" w:cs="Times New Roman"/>
                <w:sz w:val="24"/>
                <w:szCs w:val="24"/>
                <w:lang w:eastAsia="ru-RU"/>
              </w:rPr>
              <w:fldChar w:fldCharType="begin"/>
            </w:r>
            <w:r w:rsidR="009B4A0B">
              <w:rPr>
                <w:rFonts w:ascii="Times New Roman" w:eastAsia="Times New Roman" w:hAnsi="Times New Roman" w:cs="Times New Roman"/>
                <w:sz w:val="24"/>
                <w:szCs w:val="24"/>
                <w:lang w:eastAsia="ru-RU"/>
              </w:rPr>
              <w:instrText xml:space="preserve"> REF _Ref72338538 \r \h </w:instrText>
            </w:r>
            <w:r w:rsidR="009B4A0B">
              <w:rPr>
                <w:rFonts w:ascii="Times New Roman" w:eastAsia="Times New Roman" w:hAnsi="Times New Roman" w:cs="Times New Roman"/>
                <w:sz w:val="24"/>
                <w:szCs w:val="24"/>
                <w:lang w:eastAsia="ru-RU"/>
              </w:rPr>
            </w:r>
            <w:r w:rsidR="009B4A0B">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8.6.4.6</w:t>
            </w:r>
            <w:r w:rsidR="009B4A0B">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w:t>
            </w:r>
          </w:p>
        </w:tc>
      </w:tr>
      <w:tr w:rsidR="00F61184" w:rsidRPr="00F61184" w:rsidTr="002779B5">
        <w:tc>
          <w:tcPr>
            <w:tcW w:w="5000" w:type="pct"/>
            <w:shd w:val="clear" w:color="auto" w:fill="auto"/>
          </w:tcPr>
          <w:p w:rsidR="00F61184" w:rsidRPr="00F61184" w:rsidRDefault="00F61184" w:rsidP="00E12BAC">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в течение </w:t>
            </w:r>
            <w:r w:rsidR="00E12BAC">
              <w:rPr>
                <w:rFonts w:ascii="Times New Roman" w:eastAsia="Times New Roman" w:hAnsi="Times New Roman" w:cs="Times New Roman"/>
                <w:sz w:val="24"/>
                <w:szCs w:val="24"/>
                <w:lang w:eastAsia="ru-RU"/>
              </w:rPr>
              <w:t>7</w:t>
            </w:r>
            <w:r w:rsidR="00E12BAC"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w:t>
            </w:r>
            <w:r w:rsidR="00E12BAC">
              <w:rPr>
                <w:rFonts w:ascii="Times New Roman" w:eastAsia="Times New Roman" w:hAnsi="Times New Roman" w:cs="Times New Roman"/>
                <w:sz w:val="24"/>
                <w:szCs w:val="24"/>
                <w:lang w:eastAsia="ru-RU"/>
              </w:rPr>
              <w:t>семи</w:t>
            </w:r>
            <w:r w:rsidRPr="00F61184">
              <w:rPr>
                <w:rFonts w:ascii="Times New Roman" w:eastAsia="Times New Roman" w:hAnsi="Times New Roman" w:cs="Times New Roman"/>
                <w:sz w:val="24"/>
                <w:szCs w:val="24"/>
                <w:lang w:eastAsia="ru-RU"/>
              </w:rPr>
              <w:t>) рабочих дней с момента принятия решения о признании заявленного события страховым случаем произвести страховую выплату. По соглашению Сторон договором сельскохозяйственного страхования может быть предусмотрен иной срок осуществления страховой выплаты, но не более 20 (двадцати) рабочих дней.</w:t>
            </w:r>
          </w:p>
        </w:tc>
      </w:tr>
      <w:tr w:rsidR="00F61184" w:rsidRPr="00F61184" w:rsidTr="002779B5">
        <w:tc>
          <w:tcPr>
            <w:tcW w:w="5000" w:type="pct"/>
            <w:shd w:val="clear" w:color="auto" w:fill="auto"/>
          </w:tcPr>
          <w:p w:rsidR="00F61184" w:rsidRPr="00F61184" w:rsidRDefault="00F61184" w:rsidP="00A15151">
            <w:pPr>
              <w:numPr>
                <w:ilvl w:val="3"/>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отсрочить решение вопроса о страховой выплате в случае возбуждения против Страхователя (Выгодоприобретателя) уголовного или административного дела по факту утраты (гибели) урожая сельскохозяйственной культуры, утраты (гибели)</w:t>
            </w:r>
            <w:r w:rsidR="00E97E64">
              <w:rPr>
                <w:rFonts w:ascii="Times New Roman" w:eastAsia="Times New Roman" w:hAnsi="Times New Roman" w:cs="Times New Roman"/>
                <w:sz w:val="24"/>
                <w:szCs w:val="24"/>
                <w:lang w:eastAsia="ru-RU"/>
              </w:rPr>
              <w:t xml:space="preserve"> посадок</w:t>
            </w:r>
            <w:r w:rsidRPr="00F61184">
              <w:rPr>
                <w:rFonts w:ascii="Times New Roman" w:eastAsia="Times New Roman" w:hAnsi="Times New Roman" w:cs="Times New Roman"/>
                <w:sz w:val="24"/>
                <w:szCs w:val="24"/>
                <w:lang w:eastAsia="ru-RU"/>
              </w:rPr>
              <w:t xml:space="preserve"> многолетних насаждений до </w:t>
            </w:r>
            <w:r w:rsidR="001C6C43">
              <w:rPr>
                <w:rFonts w:ascii="Times New Roman" w:eastAsia="Times New Roman" w:hAnsi="Times New Roman" w:cs="Times New Roman"/>
                <w:sz w:val="24"/>
                <w:szCs w:val="24"/>
                <w:lang w:eastAsia="ru-RU"/>
              </w:rPr>
              <w:t xml:space="preserve">даты вступления в законную силу </w:t>
            </w:r>
            <w:r w:rsidR="001C6C43" w:rsidRPr="00F61184">
              <w:rPr>
                <w:rFonts w:ascii="Times New Roman" w:eastAsia="Times New Roman" w:hAnsi="Times New Roman" w:cs="Times New Roman"/>
                <w:sz w:val="24"/>
                <w:szCs w:val="24"/>
                <w:lang w:eastAsia="ru-RU"/>
              </w:rPr>
              <w:t>решени</w:t>
            </w:r>
            <w:r w:rsidR="001C6C43">
              <w:rPr>
                <w:rFonts w:ascii="Times New Roman" w:eastAsia="Times New Roman" w:hAnsi="Times New Roman" w:cs="Times New Roman"/>
                <w:sz w:val="24"/>
                <w:szCs w:val="24"/>
                <w:lang w:eastAsia="ru-RU"/>
              </w:rPr>
              <w:t xml:space="preserve">я (приговора) суда, </w:t>
            </w:r>
            <w:r w:rsidRPr="00F61184">
              <w:rPr>
                <w:rFonts w:ascii="Times New Roman" w:eastAsia="Times New Roman" w:hAnsi="Times New Roman" w:cs="Times New Roman"/>
                <w:sz w:val="24"/>
                <w:szCs w:val="24"/>
                <w:lang w:eastAsia="ru-RU"/>
              </w:rPr>
              <w:t>или приостановления производства по делу (закрытия дела).</w:t>
            </w:r>
            <w:r w:rsidR="00DD5523">
              <w:rPr>
                <w:rFonts w:ascii="Times New Roman" w:eastAsia="Times New Roman" w:hAnsi="Times New Roman" w:cs="Times New Roman"/>
                <w:sz w:val="24"/>
                <w:szCs w:val="24"/>
                <w:lang w:eastAsia="ru-RU"/>
              </w:rPr>
              <w:t xml:space="preserve"> </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b/>
                <w:bCs/>
                <w:sz w:val="24"/>
                <w:szCs w:val="24"/>
                <w:lang w:eastAsia="ru-RU"/>
              </w:rPr>
            </w:pPr>
            <w:bookmarkStart w:id="80" w:name="_Ref26891693"/>
            <w:r w:rsidRPr="00F61184">
              <w:rPr>
                <w:rFonts w:ascii="Times New Roman" w:eastAsia="Times New Roman" w:hAnsi="Times New Roman" w:cs="Times New Roman"/>
                <w:b/>
                <w:bCs/>
                <w:sz w:val="24"/>
                <w:szCs w:val="24"/>
                <w:lang w:eastAsia="ru-RU"/>
              </w:rPr>
              <w:t>Документы, необходимые для признания произошедшего события страховым случаем и осуществления страховой выплаты:</w:t>
            </w:r>
            <w:bookmarkEnd w:id="80"/>
          </w:p>
        </w:tc>
      </w:tr>
      <w:tr w:rsidR="00F61184" w:rsidRPr="00F61184" w:rsidTr="002779B5">
        <w:tc>
          <w:tcPr>
            <w:tcW w:w="5000" w:type="pct"/>
            <w:shd w:val="clear" w:color="auto" w:fill="auto"/>
          </w:tcPr>
          <w:p w:rsidR="00F61184" w:rsidRPr="00F61184" w:rsidRDefault="00F61184" w:rsidP="00F61184">
            <w:pPr>
              <w:numPr>
                <w:ilvl w:val="2"/>
                <w:numId w:val="15"/>
              </w:numPr>
              <w:spacing w:before="120" w:after="120" w:line="264" w:lineRule="auto"/>
              <w:contextualSpacing/>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заверенная Страхователем копия решения, выданного  уполномоченным государственным органом, о введении в соответствии с действующим законодательством</w:t>
            </w:r>
            <w:r w:rsidR="00E97E64">
              <w:rPr>
                <w:rFonts w:ascii="Times New Roman" w:eastAsia="Times New Roman" w:hAnsi="Times New Roman" w:cs="Times New Roman"/>
                <w:sz w:val="24"/>
                <w:szCs w:val="24"/>
                <w:lang w:eastAsia="ru-RU"/>
              </w:rPr>
              <w:t xml:space="preserve"> Российской Федерации</w:t>
            </w:r>
            <w:r w:rsidRPr="00F61184">
              <w:rPr>
                <w:rFonts w:ascii="Times New Roman" w:eastAsia="Times New Roman" w:hAnsi="Times New Roman" w:cs="Times New Roman"/>
                <w:sz w:val="24"/>
                <w:szCs w:val="24"/>
                <w:lang w:eastAsia="ru-RU"/>
              </w:rPr>
              <w:t xml:space="preserve"> режима чрезвычайной ситуации федерального, межрегионального или  регионального характера;</w:t>
            </w:r>
          </w:p>
          <w:p w:rsidR="00F61184" w:rsidRPr="00F61184" w:rsidRDefault="00F61184" w:rsidP="00F61184">
            <w:pPr>
              <w:numPr>
                <w:ilvl w:val="2"/>
                <w:numId w:val="15"/>
              </w:numPr>
              <w:spacing w:before="120" w:after="120" w:line="264" w:lineRule="auto"/>
              <w:contextualSpacing/>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 заверенные Страхователем копии актов обследования при ЧС, составленных членами комиссии по обследованию при ЧС; </w:t>
            </w:r>
          </w:p>
        </w:tc>
      </w:tr>
      <w:tr w:rsidR="00F61184" w:rsidRPr="00F61184" w:rsidTr="002779B5">
        <w:tc>
          <w:tcPr>
            <w:tcW w:w="5000" w:type="pct"/>
            <w:shd w:val="clear" w:color="auto" w:fill="auto"/>
          </w:tcPr>
          <w:p w:rsidR="00F61184" w:rsidRPr="00F61184" w:rsidRDefault="00F61184" w:rsidP="00D50F68">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фото-, видеоматериалы, подтверждающие результаты обследования сельскохозяйственных культур, в случае если обследование сельскохозяйственных культур осуществлялось без участия Страховщика, а также в соответствии с п. </w:t>
            </w:r>
            <w:r w:rsidR="00D50F68">
              <w:rPr>
                <w:rFonts w:ascii="Times New Roman" w:eastAsia="Times New Roman" w:hAnsi="Times New Roman" w:cs="Times New Roman"/>
                <w:sz w:val="24"/>
                <w:szCs w:val="24"/>
                <w:lang w:eastAsia="ru-RU"/>
              </w:rPr>
              <w:fldChar w:fldCharType="begin"/>
            </w:r>
            <w:r w:rsidR="00D50F68">
              <w:rPr>
                <w:rFonts w:ascii="Times New Roman" w:eastAsia="Times New Roman" w:hAnsi="Times New Roman" w:cs="Times New Roman"/>
                <w:sz w:val="24"/>
                <w:szCs w:val="24"/>
                <w:lang w:eastAsia="ru-RU"/>
              </w:rPr>
              <w:instrText xml:space="preserve"> REF _Ref63791578 \r \h </w:instrText>
            </w:r>
            <w:r w:rsidR="00D50F68">
              <w:rPr>
                <w:rFonts w:ascii="Times New Roman" w:eastAsia="Times New Roman" w:hAnsi="Times New Roman" w:cs="Times New Roman"/>
                <w:sz w:val="24"/>
                <w:szCs w:val="24"/>
                <w:lang w:eastAsia="ru-RU"/>
              </w:rPr>
            </w:r>
            <w:r w:rsidR="00D50F68">
              <w:rPr>
                <w:rFonts w:ascii="Times New Roman" w:eastAsia="Times New Roman" w:hAnsi="Times New Roman" w:cs="Times New Roman"/>
                <w:sz w:val="24"/>
                <w:szCs w:val="24"/>
                <w:lang w:eastAsia="ru-RU"/>
              </w:rPr>
              <w:fldChar w:fldCharType="separate"/>
            </w:r>
            <w:r w:rsidR="00D50F68">
              <w:rPr>
                <w:rFonts w:ascii="Times New Roman" w:eastAsia="Times New Roman" w:hAnsi="Times New Roman" w:cs="Times New Roman"/>
                <w:sz w:val="24"/>
                <w:szCs w:val="24"/>
                <w:lang w:eastAsia="ru-RU"/>
              </w:rPr>
              <w:t>8.6.3.5</w:t>
            </w:r>
            <w:r w:rsidR="00D50F68">
              <w:rPr>
                <w:rFonts w:ascii="Times New Roman" w:eastAsia="Times New Roman" w:hAnsi="Times New Roman" w:cs="Times New Roman"/>
                <w:sz w:val="24"/>
                <w:szCs w:val="24"/>
                <w:lang w:eastAsia="ru-RU"/>
              </w:rPr>
              <w:fldChar w:fldCharType="end"/>
            </w:r>
            <w:r w:rsidR="00D50F68">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Правил страхования;</w:t>
            </w:r>
          </w:p>
        </w:tc>
      </w:tr>
      <w:tr w:rsidR="00F61184" w:rsidRPr="00F61184" w:rsidTr="002779B5">
        <w:tc>
          <w:tcPr>
            <w:tcW w:w="5000" w:type="pct"/>
            <w:shd w:val="clear" w:color="auto" w:fill="auto"/>
          </w:tcPr>
          <w:p w:rsidR="00F61184" w:rsidRPr="00F61184" w:rsidRDefault="00F61184" w:rsidP="002C7DD2">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81" w:name="_Ref27148542"/>
            <w:r w:rsidRPr="00F61184">
              <w:rPr>
                <w:rFonts w:ascii="Times New Roman" w:eastAsia="Times New Roman" w:hAnsi="Times New Roman" w:cs="Times New Roman"/>
                <w:sz w:val="24"/>
                <w:szCs w:val="24"/>
                <w:lang w:eastAsia="ru-RU"/>
              </w:rPr>
              <w:t xml:space="preserve">документы, запрошенные Страховщиком в соответствии с п. </w:t>
            </w:r>
            <w:r w:rsidR="002C7DD2">
              <w:rPr>
                <w:rFonts w:ascii="Times New Roman" w:eastAsia="Times New Roman" w:hAnsi="Times New Roman" w:cs="Times New Roman"/>
                <w:sz w:val="24"/>
                <w:szCs w:val="24"/>
                <w:lang w:eastAsia="ru-RU"/>
              </w:rPr>
              <w:fldChar w:fldCharType="begin"/>
            </w:r>
            <w:r w:rsidR="002C7DD2">
              <w:rPr>
                <w:rFonts w:ascii="Times New Roman" w:eastAsia="Times New Roman" w:hAnsi="Times New Roman" w:cs="Times New Roman"/>
                <w:sz w:val="24"/>
                <w:szCs w:val="24"/>
                <w:lang w:eastAsia="ru-RU"/>
              </w:rPr>
              <w:instrText xml:space="preserve"> REF _Ref26891706 \r \h </w:instrText>
            </w:r>
            <w:r w:rsidR="002C7DD2">
              <w:rPr>
                <w:rFonts w:ascii="Times New Roman" w:eastAsia="Times New Roman" w:hAnsi="Times New Roman" w:cs="Times New Roman"/>
                <w:sz w:val="24"/>
                <w:szCs w:val="24"/>
                <w:lang w:eastAsia="ru-RU"/>
              </w:rPr>
            </w:r>
            <w:r w:rsidR="002C7DD2">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8.8</w:t>
            </w:r>
            <w:r w:rsidR="002C7DD2">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bookmarkEnd w:id="81"/>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82" w:name="_Ref26891706"/>
            <w:r w:rsidRPr="00F61184">
              <w:rPr>
                <w:rFonts w:ascii="Times New Roman" w:eastAsia="Times New Roman" w:hAnsi="Times New Roman" w:cs="Times New Roman"/>
                <w:sz w:val="24"/>
                <w:szCs w:val="24"/>
                <w:lang w:eastAsia="ru-RU"/>
              </w:rPr>
              <w:t>Страховщиком для признания произошедшего события страховым случаем и осуществления страховой выплаты могут быть дополнительно запрошены следующие документы</w:t>
            </w:r>
            <w:r w:rsidR="0082532F">
              <w:rPr>
                <w:rFonts w:ascii="Times New Roman" w:eastAsia="Times New Roman" w:hAnsi="Times New Roman" w:cs="Times New Roman"/>
                <w:sz w:val="24"/>
                <w:szCs w:val="24"/>
                <w:lang w:eastAsia="ru-RU"/>
              </w:rPr>
              <w:t>,</w:t>
            </w:r>
            <w:r w:rsidR="002E43A1">
              <w:rPr>
                <w:rFonts w:ascii="Times New Roman" w:eastAsia="Times New Roman" w:hAnsi="Times New Roman" w:cs="Times New Roman"/>
                <w:sz w:val="24"/>
                <w:szCs w:val="24"/>
                <w:lang w:eastAsia="ru-RU"/>
              </w:rPr>
              <w:t xml:space="preserve"> если они не представлены Страхователем ранее</w:t>
            </w:r>
            <w:r w:rsidRPr="00F61184">
              <w:rPr>
                <w:rFonts w:ascii="Times New Roman" w:eastAsia="Times New Roman" w:hAnsi="Times New Roman" w:cs="Times New Roman"/>
                <w:sz w:val="24"/>
                <w:szCs w:val="24"/>
                <w:lang w:eastAsia="ru-RU"/>
              </w:rPr>
              <w:t>:</w:t>
            </w:r>
            <w:bookmarkEnd w:id="82"/>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подтверждающие право пользования земельными участками, входящими в территорию страхования;</w:t>
            </w:r>
          </w:p>
        </w:tc>
      </w:tr>
      <w:tr w:rsidR="00F61184" w:rsidRPr="00F61184" w:rsidTr="002779B5">
        <w:tc>
          <w:tcPr>
            <w:tcW w:w="5000" w:type="pct"/>
            <w:shd w:val="clear" w:color="auto" w:fill="auto"/>
          </w:tcPr>
          <w:p w:rsidR="00C6737F" w:rsidRPr="00DD5523" w:rsidRDefault="00F61184" w:rsidP="00A02109">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DD5523">
              <w:rPr>
                <w:rFonts w:ascii="Times New Roman" w:eastAsia="Times New Roman" w:hAnsi="Times New Roman" w:cs="Times New Roman"/>
                <w:sz w:val="24"/>
                <w:szCs w:val="24"/>
                <w:lang w:eastAsia="ru-RU"/>
              </w:rPr>
              <w:t>подтверждающие полученные и (или) причитающиеся компенсации убытков от третьих лиц;</w:t>
            </w:r>
          </w:p>
          <w:p w:rsidR="00F562A9" w:rsidRPr="00F562A9" w:rsidRDefault="00F562A9" w:rsidP="00F562A9">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562A9">
              <w:rPr>
                <w:rFonts w:ascii="Times New Roman" w:eastAsia="Times New Roman" w:hAnsi="Times New Roman" w:cs="Times New Roman"/>
                <w:sz w:val="24"/>
                <w:szCs w:val="24"/>
                <w:lang w:eastAsia="ru-RU"/>
              </w:rPr>
              <w:lastRenderedPageBreak/>
              <w:t>гарантийное письмо об отражении в формах статистической отчетности площади посева (посадки) и площади утраты (гибели) сельскохозяйственной культуры с последующим подтверждением указанной информации формами статистической отчетности;</w:t>
            </w:r>
          </w:p>
          <w:p w:rsidR="00F61184" w:rsidRPr="00F61184" w:rsidRDefault="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подтверждающие качество семян, характеризующие их посевные и сортовые качества, </w:t>
            </w:r>
            <w:r w:rsidR="00914473">
              <w:rPr>
                <w:rFonts w:ascii="Times New Roman" w:eastAsia="Times New Roman" w:hAnsi="Times New Roman" w:cs="Times New Roman"/>
                <w:sz w:val="24"/>
                <w:szCs w:val="24"/>
                <w:lang w:eastAsia="ru-RU"/>
              </w:rPr>
              <w:t>а также</w:t>
            </w:r>
            <w:r w:rsidRPr="00F61184">
              <w:rPr>
                <w:rFonts w:ascii="Times New Roman" w:eastAsia="Times New Roman" w:hAnsi="Times New Roman" w:cs="Times New Roman"/>
                <w:sz w:val="24"/>
                <w:szCs w:val="24"/>
                <w:lang w:eastAsia="ru-RU"/>
              </w:rPr>
              <w:t xml:space="preserve"> </w:t>
            </w:r>
            <w:r w:rsidR="00914473" w:rsidRPr="00F61184">
              <w:rPr>
                <w:rFonts w:ascii="Times New Roman" w:eastAsia="Times New Roman" w:hAnsi="Times New Roman" w:cs="Times New Roman"/>
                <w:sz w:val="24"/>
                <w:szCs w:val="24"/>
                <w:lang w:eastAsia="ru-RU"/>
              </w:rPr>
              <w:t>подтверждающи</w:t>
            </w:r>
            <w:r w:rsidR="00914473">
              <w:rPr>
                <w:rFonts w:ascii="Times New Roman" w:eastAsia="Times New Roman" w:hAnsi="Times New Roman" w:cs="Times New Roman"/>
                <w:sz w:val="24"/>
                <w:szCs w:val="24"/>
                <w:lang w:eastAsia="ru-RU"/>
              </w:rPr>
              <w:t>е</w:t>
            </w:r>
            <w:r w:rsidR="00914473"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их приобретение</w:t>
            </w:r>
            <w:r w:rsidR="00914473">
              <w:rPr>
                <w:rFonts w:ascii="Times New Roman" w:eastAsia="Times New Roman" w:hAnsi="Times New Roman" w:cs="Times New Roman"/>
                <w:sz w:val="24"/>
                <w:szCs w:val="24"/>
                <w:lang w:eastAsia="ru-RU"/>
              </w:rPr>
              <w:t xml:space="preserve"> и</w:t>
            </w:r>
            <w:r w:rsidRPr="00F61184">
              <w:rPr>
                <w:rFonts w:ascii="Times New Roman" w:eastAsia="Times New Roman" w:hAnsi="Times New Roman" w:cs="Times New Roman"/>
                <w:sz w:val="24"/>
                <w:szCs w:val="24"/>
                <w:lang w:eastAsia="ru-RU"/>
              </w:rPr>
              <w:t xml:space="preserve"> расход</w:t>
            </w:r>
            <w:r w:rsidR="0064651A">
              <w:rPr>
                <w:rFonts w:ascii="Times New Roman" w:eastAsia="Times New Roman" w:hAnsi="Times New Roman" w:cs="Times New Roman"/>
                <w:sz w:val="24"/>
                <w:szCs w:val="24"/>
                <w:lang w:eastAsia="ru-RU"/>
              </w:rPr>
              <w:t xml:space="preserve"> на посев</w:t>
            </w:r>
            <w:r w:rsidRPr="00F61184">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E63C50" w:rsidRDefault="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A15151">
              <w:rPr>
                <w:rFonts w:ascii="Times New Roman" w:eastAsia="Times New Roman" w:hAnsi="Times New Roman" w:cs="Times New Roman"/>
                <w:sz w:val="24"/>
                <w:szCs w:val="24"/>
                <w:lang w:eastAsia="ru-RU"/>
              </w:rPr>
              <w:lastRenderedPageBreak/>
              <w:t>вступивш</w:t>
            </w:r>
            <w:r w:rsidR="008E6EB6" w:rsidRPr="00A15151">
              <w:rPr>
                <w:rFonts w:ascii="Times New Roman" w:eastAsia="Times New Roman" w:hAnsi="Times New Roman" w:cs="Times New Roman"/>
                <w:sz w:val="24"/>
                <w:szCs w:val="24"/>
                <w:lang w:eastAsia="ru-RU"/>
              </w:rPr>
              <w:t>и</w:t>
            </w:r>
            <w:r w:rsidRPr="00A15151">
              <w:rPr>
                <w:rFonts w:ascii="Times New Roman" w:eastAsia="Times New Roman" w:hAnsi="Times New Roman" w:cs="Times New Roman"/>
                <w:sz w:val="24"/>
                <w:szCs w:val="24"/>
                <w:lang w:eastAsia="ru-RU"/>
              </w:rPr>
              <w:t>е в законную силу</w:t>
            </w:r>
            <w:r w:rsidRPr="00F61184">
              <w:rPr>
                <w:rFonts w:ascii="Times New Roman" w:eastAsia="Times New Roman" w:hAnsi="Times New Roman" w:cs="Times New Roman"/>
                <w:sz w:val="24"/>
                <w:szCs w:val="24"/>
                <w:lang w:eastAsia="ru-RU"/>
              </w:rPr>
              <w:t xml:space="preserve"> решение </w:t>
            </w:r>
            <w:r w:rsidR="008E6EB6">
              <w:rPr>
                <w:rFonts w:ascii="Times New Roman" w:eastAsia="Times New Roman" w:hAnsi="Times New Roman" w:cs="Times New Roman"/>
                <w:sz w:val="24"/>
                <w:szCs w:val="24"/>
                <w:lang w:eastAsia="ru-RU"/>
              </w:rPr>
              <w:t xml:space="preserve">или приговор </w:t>
            </w:r>
            <w:r w:rsidRPr="00F61184">
              <w:rPr>
                <w:rFonts w:ascii="Times New Roman" w:eastAsia="Times New Roman" w:hAnsi="Times New Roman" w:cs="Times New Roman"/>
                <w:sz w:val="24"/>
                <w:szCs w:val="24"/>
                <w:lang w:eastAsia="ru-RU"/>
              </w:rPr>
              <w:t xml:space="preserve">суда (или заверенные копии) – во всех случаях, когда возникновение утраты (гибели) урожая сельскохозяйственных культур, утраты (гибели) </w:t>
            </w:r>
            <w:r w:rsidR="00E97E64">
              <w:rPr>
                <w:rFonts w:ascii="Times New Roman" w:eastAsia="Times New Roman" w:hAnsi="Times New Roman" w:cs="Times New Roman"/>
                <w:sz w:val="24"/>
                <w:szCs w:val="24"/>
                <w:lang w:eastAsia="ru-RU"/>
              </w:rPr>
              <w:t xml:space="preserve">посадок </w:t>
            </w:r>
            <w:r w:rsidRPr="00F61184">
              <w:rPr>
                <w:rFonts w:ascii="Times New Roman" w:eastAsia="Times New Roman" w:hAnsi="Times New Roman" w:cs="Times New Roman"/>
                <w:sz w:val="24"/>
                <w:szCs w:val="24"/>
                <w:lang w:eastAsia="ru-RU"/>
              </w:rPr>
              <w:t>многолетних насаждений у Страхователя было предметом судебного разбирательства.</w:t>
            </w:r>
          </w:p>
          <w:p w:rsidR="00F61184" w:rsidRPr="00F61184" w:rsidRDefault="00A15151" w:rsidP="00E63C50">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F61184">
              <w:rPr>
                <w:rFonts w:ascii="Times New Roman" w:eastAsia="Times New Roman" w:hAnsi="Times New Roman" w:cs="Times New Roman"/>
                <w:sz w:val="24"/>
                <w:szCs w:val="24"/>
                <w:lang w:eastAsia="ru-RU"/>
              </w:rPr>
              <w:t xml:space="preserve">опию </w:t>
            </w:r>
            <w:r w:rsidR="00F61184" w:rsidRPr="00F61184">
              <w:rPr>
                <w:rFonts w:ascii="Times New Roman" w:eastAsia="Times New Roman" w:hAnsi="Times New Roman" w:cs="Times New Roman"/>
                <w:sz w:val="24"/>
                <w:szCs w:val="24"/>
                <w:lang w:eastAsia="ru-RU"/>
              </w:rPr>
              <w:t>технологической карты, заверенную Страхователем.</w:t>
            </w:r>
          </w:p>
        </w:tc>
      </w:tr>
      <w:tr w:rsidR="00F61184" w:rsidRPr="00F61184" w:rsidTr="002779B5">
        <w:tc>
          <w:tcPr>
            <w:tcW w:w="5000" w:type="pct"/>
            <w:shd w:val="clear" w:color="auto" w:fill="auto"/>
          </w:tcPr>
          <w:p w:rsidR="00F61184" w:rsidRPr="00F61184" w:rsidRDefault="00F61184" w:rsidP="00E12BAC">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Страховщик вправе произвести страховую выплату в случае отсутствия каких-либо  документов, указанных в </w:t>
            </w:r>
            <w:proofErr w:type="spellStart"/>
            <w:r w:rsidRPr="00F61184">
              <w:rPr>
                <w:rFonts w:ascii="Times New Roman" w:eastAsia="Times New Roman" w:hAnsi="Times New Roman" w:cs="Times New Roman"/>
                <w:sz w:val="24"/>
                <w:szCs w:val="24"/>
                <w:lang w:eastAsia="ru-RU"/>
              </w:rPr>
              <w:t>п.п</w:t>
            </w:r>
            <w:proofErr w:type="spellEnd"/>
            <w:r w:rsidRPr="00F61184">
              <w:rPr>
                <w:rFonts w:ascii="Times New Roman" w:eastAsia="Times New Roman" w:hAnsi="Times New Roman" w:cs="Times New Roman"/>
                <w:sz w:val="24"/>
                <w:szCs w:val="24"/>
                <w:lang w:eastAsia="ru-RU"/>
              </w:rPr>
              <w:t xml:space="preserve">. </w:t>
            </w:r>
            <w:r w:rsidR="002C7DD2">
              <w:rPr>
                <w:rFonts w:ascii="Times New Roman" w:eastAsia="Times New Roman" w:hAnsi="Times New Roman" w:cs="Times New Roman"/>
                <w:sz w:val="24"/>
                <w:szCs w:val="24"/>
                <w:lang w:eastAsia="ru-RU"/>
              </w:rPr>
              <w:fldChar w:fldCharType="begin"/>
            </w:r>
            <w:r w:rsidR="002C7DD2">
              <w:rPr>
                <w:rFonts w:ascii="Times New Roman" w:eastAsia="Times New Roman" w:hAnsi="Times New Roman" w:cs="Times New Roman"/>
                <w:sz w:val="24"/>
                <w:szCs w:val="24"/>
                <w:lang w:eastAsia="ru-RU"/>
              </w:rPr>
              <w:instrText xml:space="preserve"> REF _Ref26891693 \r \h </w:instrText>
            </w:r>
            <w:r w:rsidR="002C7DD2">
              <w:rPr>
                <w:rFonts w:ascii="Times New Roman" w:eastAsia="Times New Roman" w:hAnsi="Times New Roman" w:cs="Times New Roman"/>
                <w:sz w:val="24"/>
                <w:szCs w:val="24"/>
                <w:lang w:eastAsia="ru-RU"/>
              </w:rPr>
            </w:r>
            <w:r w:rsidR="002C7DD2">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8.7</w:t>
            </w:r>
            <w:r w:rsidR="002C7DD2">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и </w:t>
            </w:r>
            <w:r w:rsidR="002C7DD2">
              <w:rPr>
                <w:rFonts w:ascii="Times New Roman" w:eastAsia="Times New Roman" w:hAnsi="Times New Roman" w:cs="Times New Roman"/>
                <w:sz w:val="24"/>
                <w:szCs w:val="24"/>
                <w:lang w:eastAsia="ru-RU"/>
              </w:rPr>
              <w:fldChar w:fldCharType="begin"/>
            </w:r>
            <w:r w:rsidR="002C7DD2">
              <w:rPr>
                <w:rFonts w:ascii="Times New Roman" w:eastAsia="Times New Roman" w:hAnsi="Times New Roman" w:cs="Times New Roman"/>
                <w:sz w:val="24"/>
                <w:szCs w:val="24"/>
                <w:lang w:eastAsia="ru-RU"/>
              </w:rPr>
              <w:instrText xml:space="preserve"> REF _Ref26891706 \r \h </w:instrText>
            </w:r>
            <w:r w:rsidR="002C7DD2">
              <w:rPr>
                <w:rFonts w:ascii="Times New Roman" w:eastAsia="Times New Roman" w:hAnsi="Times New Roman" w:cs="Times New Roman"/>
                <w:sz w:val="24"/>
                <w:szCs w:val="24"/>
                <w:lang w:eastAsia="ru-RU"/>
              </w:rPr>
            </w:r>
            <w:r w:rsidR="002C7DD2">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8.8</w:t>
            </w:r>
            <w:r w:rsidR="002C7DD2">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и (или) договоре сельскохозяйственного страхования, если, по мнению Страховщика, их отсутствие не влияет на возможность установления факта, причины, обстоятельств наступившего страхового случая, размера и характера причиненных убытков.</w:t>
            </w:r>
          </w:p>
        </w:tc>
      </w:tr>
      <w:tr w:rsidR="00F61184" w:rsidRPr="00F61184" w:rsidTr="002779B5">
        <w:tc>
          <w:tcPr>
            <w:tcW w:w="5000" w:type="pct"/>
            <w:shd w:val="clear" w:color="auto" w:fill="auto"/>
          </w:tcPr>
          <w:p w:rsidR="00F61184" w:rsidRDefault="00F61184" w:rsidP="00914473">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Ответственность за сбор документов, подтверждающих, что убытки были понесены Страхователем в результате страхового случая, возлагается на самого Страхователя.</w:t>
            </w:r>
          </w:p>
          <w:p w:rsidR="00D83FA3" w:rsidRPr="00F61184" w:rsidRDefault="00D83FA3" w:rsidP="00D83FA3">
            <w:pPr>
              <w:tabs>
                <w:tab w:val="left" w:pos="709"/>
              </w:tabs>
              <w:spacing w:before="60" w:after="60" w:line="264" w:lineRule="auto"/>
              <w:jc w:val="both"/>
              <w:rPr>
                <w:rFonts w:ascii="Times New Roman" w:eastAsia="Times New Roman" w:hAnsi="Times New Roman" w:cs="Times New Roman"/>
                <w:sz w:val="24"/>
                <w:szCs w:val="24"/>
                <w:lang w:eastAsia="ru-RU"/>
              </w:rPr>
            </w:pPr>
          </w:p>
        </w:tc>
      </w:tr>
      <w:tr w:rsidR="00F61184" w:rsidRPr="00F61184" w:rsidTr="002779B5">
        <w:tc>
          <w:tcPr>
            <w:tcW w:w="5000" w:type="pct"/>
            <w:shd w:val="clear" w:color="auto" w:fill="auto"/>
          </w:tcPr>
          <w:p w:rsidR="00F61184" w:rsidRPr="00F61184" w:rsidRDefault="00F61184" w:rsidP="008B4A44">
            <w:pPr>
              <w:pStyle w:val="2"/>
            </w:pPr>
            <w:bookmarkStart w:id="83" w:name="_Ref410812522"/>
            <w:bookmarkStart w:id="84" w:name="_Ref410902218"/>
            <w:bookmarkStart w:id="85" w:name="_Ref410912900"/>
            <w:bookmarkStart w:id="86" w:name="_Ref411264500"/>
            <w:bookmarkStart w:id="87" w:name="_Ref411417940"/>
            <w:bookmarkStart w:id="88" w:name="_Toc74138707"/>
            <w:bookmarkStart w:id="89" w:name="_Ref79577744"/>
            <w:bookmarkStart w:id="90" w:name="_Toc81387528"/>
            <w:r w:rsidRPr="00F61184">
              <w:t xml:space="preserve">Порядок определения размера </w:t>
            </w:r>
            <w:bookmarkEnd w:id="83"/>
            <w:bookmarkEnd w:id="84"/>
            <w:bookmarkEnd w:id="85"/>
            <w:bookmarkEnd w:id="86"/>
            <w:bookmarkEnd w:id="87"/>
            <w:r w:rsidRPr="00F61184">
              <w:t>убытка.</w:t>
            </w:r>
            <w:bookmarkEnd w:id="88"/>
            <w:bookmarkEnd w:id="89"/>
            <w:bookmarkEnd w:id="90"/>
          </w:p>
        </w:tc>
      </w:tr>
      <w:tr w:rsidR="00F61184" w:rsidRPr="00F61184" w:rsidTr="002779B5">
        <w:tc>
          <w:tcPr>
            <w:tcW w:w="5000" w:type="pct"/>
            <w:shd w:val="clear" w:color="auto" w:fill="auto"/>
          </w:tcPr>
          <w:p w:rsidR="00F61184" w:rsidRPr="00F61184" w:rsidRDefault="00F61184" w:rsidP="003F3031">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Основанием для выполнения Страховщиком обязательств по осуществлению страховой выплаты является убыток в связи с утратой (гибелью) урожая сельскохозяйственной культуры, утратой (гибелью) посадок многолетних насаждений в результате наступления страхового случая.</w:t>
            </w:r>
          </w:p>
        </w:tc>
      </w:tr>
      <w:tr w:rsidR="00F61184" w:rsidRPr="00F61184" w:rsidTr="002779B5">
        <w:tc>
          <w:tcPr>
            <w:tcW w:w="5000" w:type="pct"/>
            <w:shd w:val="clear" w:color="auto" w:fill="auto"/>
          </w:tcPr>
          <w:p w:rsidR="00F61184" w:rsidRPr="00F61184" w:rsidRDefault="00F61184" w:rsidP="00914473">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Размер утраты (гибели) урожая сельскохозяйственной культуры, утраты (гибели)  посадок многолетних насаждений определяются в соответствии с методик</w:t>
            </w:r>
            <w:r w:rsidR="00914473">
              <w:rPr>
                <w:rFonts w:ascii="Times New Roman" w:eastAsia="Times New Roman" w:hAnsi="Times New Roman" w:cs="Times New Roman"/>
                <w:sz w:val="24"/>
                <w:szCs w:val="24"/>
                <w:lang w:eastAsia="ru-RU"/>
              </w:rPr>
              <w:t>ой</w:t>
            </w:r>
            <w:r w:rsidRPr="00F61184">
              <w:rPr>
                <w:rFonts w:ascii="Times New Roman" w:eastAsia="Times New Roman" w:hAnsi="Times New Roman" w:cs="Times New Roman"/>
                <w:sz w:val="24"/>
                <w:szCs w:val="24"/>
                <w:lang w:eastAsia="ru-RU"/>
              </w:rPr>
              <w:t xml:space="preserve"> определения утраты (гибели) урожая сельскохозяйственной культуры, определения утраты (гибели) </w:t>
            </w:r>
            <w:r w:rsidR="00E97E64">
              <w:rPr>
                <w:rFonts w:ascii="Times New Roman" w:eastAsia="Times New Roman" w:hAnsi="Times New Roman" w:cs="Times New Roman"/>
                <w:sz w:val="24"/>
                <w:szCs w:val="24"/>
                <w:lang w:eastAsia="ru-RU"/>
              </w:rPr>
              <w:t>посадок</w:t>
            </w:r>
            <w:r w:rsidRPr="00F61184">
              <w:rPr>
                <w:rFonts w:ascii="Times New Roman" w:eastAsia="Times New Roman" w:hAnsi="Times New Roman" w:cs="Times New Roman"/>
                <w:sz w:val="24"/>
                <w:szCs w:val="24"/>
                <w:lang w:eastAsia="ru-RU"/>
              </w:rPr>
              <w:t xml:space="preserve"> многолетних насаждений, действующ</w:t>
            </w:r>
            <w:r w:rsidR="00914473">
              <w:rPr>
                <w:rFonts w:ascii="Times New Roman" w:eastAsia="Times New Roman" w:hAnsi="Times New Roman" w:cs="Times New Roman"/>
                <w:sz w:val="24"/>
                <w:szCs w:val="24"/>
                <w:lang w:eastAsia="ru-RU"/>
              </w:rPr>
              <w:t>ей</w:t>
            </w:r>
            <w:r w:rsidRPr="00F61184">
              <w:rPr>
                <w:rFonts w:ascii="Times New Roman" w:eastAsia="Times New Roman" w:hAnsi="Times New Roman" w:cs="Times New Roman"/>
                <w:sz w:val="24"/>
                <w:szCs w:val="24"/>
                <w:lang w:eastAsia="ru-RU"/>
              </w:rPr>
              <w:t xml:space="preserve"> на дату заключения договора сельскохозяйственного страхования.</w:t>
            </w:r>
          </w:p>
        </w:tc>
      </w:tr>
      <w:tr w:rsidR="00F61184" w:rsidRPr="00F61184" w:rsidTr="002779B5">
        <w:tc>
          <w:tcPr>
            <w:tcW w:w="5000" w:type="pct"/>
            <w:shd w:val="clear" w:color="auto" w:fill="auto"/>
          </w:tcPr>
          <w:p w:rsidR="00F61184" w:rsidRPr="00F61184" w:rsidRDefault="00F61184" w:rsidP="003F3031">
            <w:pPr>
              <w:numPr>
                <w:ilvl w:val="1"/>
                <w:numId w:val="15"/>
              </w:numPr>
              <w:tabs>
                <w:tab w:val="left" w:pos="709"/>
              </w:tabs>
              <w:spacing w:before="60" w:after="60" w:line="264" w:lineRule="auto"/>
              <w:jc w:val="both"/>
              <w:rPr>
                <w:rFonts w:ascii="Times New Roman" w:eastAsia="Times New Roman" w:hAnsi="Times New Roman" w:cs="Times New Roman"/>
                <w:b/>
                <w:bCs/>
                <w:sz w:val="24"/>
                <w:szCs w:val="24"/>
                <w:lang w:eastAsia="ru-RU"/>
              </w:rPr>
            </w:pPr>
            <w:r w:rsidRPr="00F61184">
              <w:rPr>
                <w:rFonts w:ascii="Times New Roman" w:eastAsia="Times New Roman" w:hAnsi="Times New Roman" w:cs="Times New Roman"/>
                <w:b/>
                <w:bCs/>
                <w:sz w:val="24"/>
                <w:szCs w:val="24"/>
                <w:lang w:eastAsia="ru-RU"/>
              </w:rPr>
              <w:t>Убыток в связи с утратой (гибелью) урожая сельскохозяйственной культуры.</w:t>
            </w:r>
          </w:p>
        </w:tc>
      </w:tr>
      <w:tr w:rsidR="00F61184" w:rsidRPr="00C5327B"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91" w:name="_Ref411427407"/>
            <w:bookmarkStart w:id="92" w:name="_Ref410912932"/>
            <w:bookmarkStart w:id="93" w:name="_Ref2185262"/>
            <w:r w:rsidRPr="00F61184">
              <w:rPr>
                <w:rFonts w:ascii="Times New Roman" w:eastAsia="Times New Roman" w:hAnsi="Times New Roman" w:cs="Times New Roman"/>
                <w:sz w:val="24"/>
                <w:szCs w:val="24"/>
                <w:lang w:eastAsia="ru-RU"/>
              </w:rPr>
              <w:t>Убыток в связи с утратой (гибелью) урожая сельскохозяйственной культуры (</w:t>
            </w:r>
            <w:r w:rsidRPr="00F61184">
              <w:rPr>
                <w:rFonts w:ascii="Times New Roman" w:eastAsia="Times New Roman" w:hAnsi="Times New Roman" w:cs="Times New Roman"/>
                <w:b/>
                <w:i/>
                <w:sz w:val="24"/>
                <w:szCs w:val="24"/>
                <w:lang w:val="en-US" w:eastAsia="ru-RU"/>
              </w:rPr>
              <w:t>Y</w:t>
            </w:r>
            <w:r w:rsidRPr="00F61184">
              <w:rPr>
                <w:rFonts w:ascii="Times New Roman" w:eastAsia="Times New Roman" w:hAnsi="Times New Roman" w:cs="Times New Roman"/>
                <w:b/>
                <w:i/>
                <w:sz w:val="24"/>
                <w:szCs w:val="24"/>
                <w:vertAlign w:val="subscript"/>
                <w:lang w:eastAsia="ru-RU"/>
              </w:rPr>
              <w:t>1</w:t>
            </w:r>
            <w:r w:rsidRPr="00F61184">
              <w:rPr>
                <w:rFonts w:ascii="Times New Roman" w:eastAsia="Times New Roman" w:hAnsi="Times New Roman" w:cs="Times New Roman"/>
                <w:sz w:val="24"/>
                <w:szCs w:val="24"/>
                <w:lang w:eastAsia="ru-RU"/>
              </w:rPr>
              <w:t>) определяется</w:t>
            </w:r>
            <w:r w:rsidR="00241978">
              <w:rPr>
                <w:rFonts w:ascii="Times New Roman" w:eastAsia="Times New Roman" w:hAnsi="Times New Roman" w:cs="Times New Roman"/>
                <w:sz w:val="24"/>
                <w:szCs w:val="24"/>
                <w:lang w:eastAsia="ru-RU"/>
              </w:rPr>
              <w:t xml:space="preserve"> </w:t>
            </w:r>
            <w:r w:rsidR="002E0BB8">
              <w:rPr>
                <w:rFonts w:ascii="Times New Roman" w:eastAsia="Times New Roman" w:hAnsi="Times New Roman" w:cs="Times New Roman"/>
                <w:sz w:val="24"/>
                <w:szCs w:val="24"/>
                <w:lang w:eastAsia="ru-RU"/>
              </w:rPr>
              <w:t>по формуле</w:t>
            </w:r>
            <w:r w:rsidRPr="00F61184">
              <w:rPr>
                <w:rFonts w:ascii="Times New Roman" w:eastAsia="Times New Roman" w:hAnsi="Times New Roman" w:cs="Times New Roman"/>
                <w:sz w:val="24"/>
                <w:szCs w:val="24"/>
                <w:lang w:eastAsia="ru-RU"/>
              </w:rPr>
              <w:t>:</w:t>
            </w:r>
            <w:bookmarkEnd w:id="91"/>
            <w:bookmarkEnd w:id="92"/>
            <w:bookmarkEnd w:id="93"/>
          </w:p>
          <w:p w:rsidR="00F61184" w:rsidRPr="00F61184" w:rsidRDefault="00F61184" w:rsidP="00F61184">
            <w:pPr>
              <w:widowControl w:val="0"/>
              <w:tabs>
                <w:tab w:val="left" w:pos="567"/>
              </w:tabs>
              <w:spacing w:before="60" w:after="60" w:line="264" w:lineRule="auto"/>
              <w:jc w:val="center"/>
              <w:rPr>
                <w:rFonts w:ascii="Times New Roman" w:eastAsia="Times New Roman" w:hAnsi="Times New Roman" w:cs="Times New Roman"/>
                <w:b/>
                <w:sz w:val="24"/>
                <w:szCs w:val="24"/>
                <w:lang w:val="en-US" w:eastAsia="ru-RU"/>
              </w:rPr>
            </w:pPr>
            <w:r w:rsidRPr="00F61184">
              <w:rPr>
                <w:rFonts w:ascii="Times New Roman" w:eastAsia="Times New Roman" w:hAnsi="Times New Roman" w:cs="Times New Roman"/>
                <w:b/>
                <w:i/>
                <w:sz w:val="24"/>
                <w:szCs w:val="24"/>
                <w:lang w:val="en-US" w:eastAsia="ru-RU"/>
              </w:rPr>
              <w:t>Y</w:t>
            </w:r>
            <w:r w:rsidRPr="00F61184">
              <w:rPr>
                <w:rFonts w:ascii="Times New Roman" w:eastAsia="Times New Roman" w:hAnsi="Times New Roman" w:cs="Times New Roman"/>
                <w:b/>
                <w:i/>
                <w:sz w:val="24"/>
                <w:szCs w:val="24"/>
                <w:vertAlign w:val="subscript"/>
                <w:lang w:val="en-US" w:eastAsia="ru-RU"/>
              </w:rPr>
              <w:t>1</w:t>
            </w:r>
            <w:r w:rsidRPr="00F61184">
              <w:rPr>
                <w:rFonts w:ascii="Times New Roman" w:eastAsia="Times New Roman" w:hAnsi="Times New Roman" w:cs="Times New Roman"/>
                <w:b/>
                <w:i/>
                <w:sz w:val="24"/>
                <w:szCs w:val="24"/>
                <w:lang w:val="en-US" w:eastAsia="ru-RU"/>
              </w:rPr>
              <w:t xml:space="preserve"> = (</w:t>
            </w:r>
            <w:proofErr w:type="spellStart"/>
            <w:r w:rsidRPr="00F61184">
              <w:rPr>
                <w:rFonts w:ascii="Times New Roman" w:eastAsia="Times New Roman" w:hAnsi="Times New Roman" w:cs="Times New Roman"/>
                <w:b/>
                <w:i/>
                <w:sz w:val="24"/>
                <w:szCs w:val="24"/>
                <w:lang w:eastAsia="ru-RU"/>
              </w:rPr>
              <w:t>Сс</w:t>
            </w:r>
            <w:proofErr w:type="spellEnd"/>
            <w:r w:rsidRPr="00F61184">
              <w:rPr>
                <w:rFonts w:ascii="Times New Roman" w:eastAsia="Times New Roman" w:hAnsi="Times New Roman" w:cs="Times New Roman"/>
                <w:b/>
                <w:i/>
                <w:sz w:val="24"/>
                <w:szCs w:val="24"/>
                <w:lang w:val="en-US" w:eastAsia="ru-RU"/>
              </w:rPr>
              <w:t xml:space="preserve"> / S) × S</w:t>
            </w:r>
            <w:r w:rsidR="00EC3CA0">
              <w:rPr>
                <w:rFonts w:ascii="Times New Roman" w:eastAsia="Times New Roman" w:hAnsi="Times New Roman" w:cs="Times New Roman"/>
                <w:b/>
                <w:i/>
                <w:sz w:val="24"/>
                <w:szCs w:val="24"/>
                <w:lang w:val="en-US" w:eastAsia="ru-RU"/>
              </w:rPr>
              <w:t>g</w:t>
            </w:r>
            <w:r w:rsidRPr="00F61184">
              <w:rPr>
                <w:rFonts w:ascii="Times New Roman" w:eastAsia="Times New Roman" w:hAnsi="Times New Roman" w:cs="Times New Roman"/>
                <w:b/>
                <w:i/>
                <w:sz w:val="24"/>
                <w:szCs w:val="24"/>
                <w:lang w:val="en-US" w:eastAsia="ru-RU"/>
              </w:rPr>
              <w:t xml:space="preserve"> – </w:t>
            </w:r>
            <w:r w:rsidR="009A09FE">
              <w:rPr>
                <w:rFonts w:ascii="Times New Roman" w:eastAsia="Times New Roman" w:hAnsi="Times New Roman" w:cs="Times New Roman"/>
                <w:b/>
                <w:bCs/>
                <w:i/>
                <w:iCs/>
                <w:sz w:val="24"/>
                <w:szCs w:val="24"/>
                <w:lang w:val="en-US" w:eastAsia="ru-RU"/>
              </w:rPr>
              <w:t>Q</w:t>
            </w:r>
            <w:r w:rsidR="009A09FE" w:rsidRPr="00F61184">
              <w:rPr>
                <w:rFonts w:ascii="Times New Roman" w:eastAsia="Times New Roman" w:hAnsi="Times New Roman" w:cs="Times New Roman"/>
                <w:b/>
                <w:i/>
                <w:sz w:val="24"/>
                <w:szCs w:val="24"/>
                <w:lang w:val="en-US" w:eastAsia="ru-RU"/>
              </w:rPr>
              <w:t xml:space="preserve"> ×</w:t>
            </w:r>
            <w:r w:rsidR="009A09FE" w:rsidRPr="003E093D">
              <w:rPr>
                <w:rFonts w:ascii="Times New Roman" w:eastAsia="Times New Roman" w:hAnsi="Times New Roman" w:cs="Times New Roman"/>
                <w:b/>
                <w:i/>
                <w:sz w:val="24"/>
                <w:szCs w:val="24"/>
                <w:lang w:val="en-US" w:eastAsia="ru-RU"/>
              </w:rPr>
              <w:t xml:space="preserve"> </w:t>
            </w:r>
            <w:proofErr w:type="spellStart"/>
            <w:r w:rsidRPr="00F61184">
              <w:rPr>
                <w:rFonts w:ascii="Times New Roman" w:eastAsia="Times New Roman" w:hAnsi="Times New Roman" w:cs="Times New Roman"/>
                <w:b/>
                <w:i/>
                <w:sz w:val="24"/>
                <w:szCs w:val="24"/>
                <w:lang w:val="en-US" w:eastAsia="ru-RU"/>
              </w:rPr>
              <w:t>Pn</w:t>
            </w:r>
            <w:proofErr w:type="spellEnd"/>
            <w:r w:rsidRPr="00F61184">
              <w:rPr>
                <w:rFonts w:ascii="Times New Roman" w:eastAsia="Times New Roman" w:hAnsi="Times New Roman" w:cs="Times New Roman"/>
                <w:b/>
                <w:i/>
                <w:sz w:val="24"/>
                <w:szCs w:val="24"/>
                <w:lang w:val="en-US" w:eastAsia="ru-RU"/>
              </w:rPr>
              <w:t xml:space="preserve"> </w:t>
            </w:r>
            <w:r w:rsidRPr="00F61184">
              <w:rPr>
                <w:rFonts w:ascii="Times New Roman" w:eastAsia="Times New Roman" w:hAnsi="Times New Roman" w:cs="Times New Roman"/>
                <w:b/>
                <w:sz w:val="24"/>
                <w:szCs w:val="24"/>
                <w:lang w:val="en-US" w:eastAsia="ru-RU"/>
              </w:rPr>
              <w:t>,</w:t>
            </w:r>
          </w:p>
          <w:p w:rsidR="00F61184" w:rsidRPr="00AF7D12" w:rsidRDefault="00F61184" w:rsidP="00F61184">
            <w:pPr>
              <w:widowControl w:val="0"/>
              <w:tabs>
                <w:tab w:val="left" w:pos="567"/>
              </w:tabs>
              <w:spacing w:before="60" w:after="60" w:line="264" w:lineRule="auto"/>
              <w:jc w:val="both"/>
              <w:rPr>
                <w:rFonts w:ascii="Times New Roman" w:eastAsia="Times New Roman" w:hAnsi="Times New Roman" w:cs="Times New Roman"/>
                <w:sz w:val="24"/>
                <w:szCs w:val="24"/>
                <w:lang w:val="en-US" w:eastAsia="ru-RU"/>
              </w:rPr>
            </w:pPr>
            <w:r w:rsidRPr="00F61184">
              <w:rPr>
                <w:rFonts w:ascii="Times New Roman" w:eastAsia="Times New Roman" w:hAnsi="Times New Roman" w:cs="Times New Roman"/>
                <w:sz w:val="24"/>
                <w:szCs w:val="24"/>
                <w:lang w:eastAsia="ru-RU"/>
              </w:rPr>
              <w:t>где</w:t>
            </w:r>
            <w:r w:rsidRPr="00AF7D12">
              <w:rPr>
                <w:rFonts w:ascii="Times New Roman" w:eastAsia="Times New Roman" w:hAnsi="Times New Roman" w:cs="Times New Roman"/>
                <w:sz w:val="24"/>
                <w:szCs w:val="24"/>
                <w:lang w:val="en-US" w:eastAsia="ru-RU"/>
              </w:rPr>
              <w:t>:</w:t>
            </w:r>
          </w:p>
          <w:p w:rsidR="00F61184" w:rsidRPr="00F61184" w:rsidRDefault="00F61184" w:rsidP="00F61184">
            <w:pPr>
              <w:widowControl w:val="0"/>
              <w:tabs>
                <w:tab w:val="left" w:pos="567"/>
              </w:tabs>
              <w:spacing w:before="60" w:after="60" w:line="264" w:lineRule="auto"/>
              <w:jc w:val="both"/>
              <w:rPr>
                <w:rFonts w:ascii="Times New Roman" w:eastAsia="Times New Roman" w:hAnsi="Times New Roman" w:cs="Times New Roman"/>
                <w:sz w:val="24"/>
                <w:szCs w:val="24"/>
                <w:lang w:eastAsia="ru-RU"/>
              </w:rPr>
            </w:pPr>
            <w:proofErr w:type="spellStart"/>
            <w:r w:rsidRPr="00F61184">
              <w:rPr>
                <w:rFonts w:ascii="Times New Roman" w:eastAsia="Times New Roman" w:hAnsi="Times New Roman" w:cs="Times New Roman"/>
                <w:b/>
                <w:i/>
                <w:sz w:val="24"/>
                <w:szCs w:val="24"/>
                <w:lang w:eastAsia="ru-RU"/>
              </w:rPr>
              <w:t>Сс</w:t>
            </w:r>
            <w:proofErr w:type="spellEnd"/>
            <w:r w:rsidRPr="00F61184">
              <w:rPr>
                <w:rFonts w:ascii="Times New Roman" w:eastAsia="Times New Roman" w:hAnsi="Times New Roman" w:cs="Times New Roman"/>
                <w:b/>
                <w:i/>
                <w:sz w:val="24"/>
                <w:szCs w:val="24"/>
                <w:lang w:eastAsia="ru-RU"/>
              </w:rPr>
              <w:t xml:space="preserve"> (руб.)</w:t>
            </w:r>
            <w:r w:rsidRPr="00F61184">
              <w:rPr>
                <w:rFonts w:ascii="Times New Roman" w:eastAsia="Times New Roman" w:hAnsi="Times New Roman" w:cs="Times New Roman"/>
                <w:b/>
                <w:sz w:val="24"/>
                <w:szCs w:val="24"/>
                <w:lang w:eastAsia="ru-RU"/>
              </w:rPr>
              <w:t xml:space="preserve"> – </w:t>
            </w:r>
            <w:r w:rsidRPr="00F61184">
              <w:rPr>
                <w:rFonts w:ascii="Times New Roman" w:eastAsia="Times New Roman" w:hAnsi="Times New Roman" w:cs="Times New Roman"/>
                <w:sz w:val="24"/>
                <w:szCs w:val="24"/>
                <w:lang w:eastAsia="ru-RU"/>
              </w:rPr>
              <w:t>страховая стоимость конкретной сельскохозяйственной культуры</w:t>
            </w:r>
            <w:r w:rsidR="00D700FD">
              <w:rPr>
                <w:rFonts w:ascii="Times New Roman" w:eastAsia="Times New Roman" w:hAnsi="Times New Roman" w:cs="Times New Roman"/>
                <w:sz w:val="24"/>
                <w:szCs w:val="24"/>
                <w:lang w:eastAsia="ru-RU"/>
              </w:rPr>
              <w:t xml:space="preserve">, указанная в </w:t>
            </w:r>
            <w:r w:rsidR="00D700FD" w:rsidRPr="00F61184">
              <w:rPr>
                <w:rFonts w:ascii="Times New Roman" w:eastAsia="Times New Roman" w:hAnsi="Times New Roman" w:cs="Times New Roman"/>
                <w:sz w:val="24"/>
                <w:szCs w:val="24"/>
                <w:lang w:eastAsia="ru-RU"/>
              </w:rPr>
              <w:t>договор</w:t>
            </w:r>
            <w:r w:rsidR="00D700FD">
              <w:rPr>
                <w:rFonts w:ascii="Times New Roman" w:eastAsia="Times New Roman" w:hAnsi="Times New Roman" w:cs="Times New Roman"/>
                <w:sz w:val="24"/>
                <w:szCs w:val="24"/>
                <w:lang w:eastAsia="ru-RU"/>
              </w:rPr>
              <w:t>е</w:t>
            </w:r>
            <w:r w:rsidR="00D700FD"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сельскохозяйственного страхования;</w:t>
            </w:r>
          </w:p>
          <w:p w:rsidR="00F61184" w:rsidRPr="00F61184" w:rsidRDefault="00F61184" w:rsidP="00F61184">
            <w:pPr>
              <w:tabs>
                <w:tab w:val="left" w:pos="1260"/>
                <w:tab w:val="left" w:pos="1800"/>
                <w:tab w:val="left" w:pos="1980"/>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i/>
                <w:sz w:val="24"/>
                <w:szCs w:val="24"/>
                <w:lang w:val="en-US" w:eastAsia="ru-RU"/>
              </w:rPr>
              <w:t>S</w:t>
            </w:r>
            <w:r w:rsidRPr="00F61184">
              <w:rPr>
                <w:rFonts w:ascii="Times New Roman" w:eastAsia="Times New Roman" w:hAnsi="Times New Roman" w:cs="Times New Roman"/>
                <w:sz w:val="24"/>
                <w:szCs w:val="24"/>
                <w:lang w:eastAsia="ru-RU"/>
              </w:rPr>
              <w:t xml:space="preserve"> </w:t>
            </w:r>
            <w:r w:rsidR="00204DF4" w:rsidRPr="00F61184">
              <w:rPr>
                <w:rFonts w:ascii="Times New Roman" w:eastAsia="Times New Roman" w:hAnsi="Times New Roman" w:cs="Times New Roman"/>
                <w:b/>
                <w:i/>
                <w:sz w:val="24"/>
                <w:szCs w:val="24"/>
                <w:lang w:eastAsia="ru-RU"/>
              </w:rPr>
              <w:t>(га)</w:t>
            </w:r>
            <w:r w:rsidR="00204DF4"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вся площадь посева (посадки) сельскохозяйственной культуры;</w:t>
            </w:r>
          </w:p>
          <w:p w:rsidR="00F61184" w:rsidRPr="00F61184" w:rsidRDefault="00F61184" w:rsidP="00F61184">
            <w:pPr>
              <w:widowControl w:val="0"/>
              <w:tabs>
                <w:tab w:val="left" w:pos="567"/>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i/>
                <w:sz w:val="24"/>
                <w:szCs w:val="24"/>
                <w:lang w:val="en-US" w:eastAsia="ru-RU"/>
              </w:rPr>
              <w:t>S</w:t>
            </w:r>
            <w:r w:rsidR="002E43A1">
              <w:rPr>
                <w:rFonts w:ascii="Times New Roman" w:eastAsia="Times New Roman" w:hAnsi="Times New Roman" w:cs="Times New Roman"/>
                <w:b/>
                <w:i/>
                <w:sz w:val="24"/>
                <w:szCs w:val="24"/>
                <w:lang w:val="en-US" w:eastAsia="ru-RU"/>
              </w:rPr>
              <w:t>g</w:t>
            </w:r>
            <w:r w:rsidRPr="00F61184">
              <w:rPr>
                <w:rFonts w:ascii="Times New Roman" w:eastAsia="Times New Roman" w:hAnsi="Times New Roman" w:cs="Times New Roman"/>
                <w:b/>
                <w:i/>
                <w:sz w:val="24"/>
                <w:szCs w:val="24"/>
                <w:lang w:eastAsia="ru-RU"/>
              </w:rPr>
              <w:t xml:space="preserve"> (га)</w:t>
            </w:r>
            <w:r w:rsidRPr="00F61184">
              <w:rPr>
                <w:rFonts w:ascii="Times New Roman" w:eastAsia="Times New Roman" w:hAnsi="Times New Roman" w:cs="Times New Roman"/>
                <w:sz w:val="24"/>
                <w:szCs w:val="24"/>
                <w:lang w:eastAsia="ru-RU"/>
              </w:rPr>
              <w:t xml:space="preserve"> –</w:t>
            </w:r>
            <w:r w:rsidR="00152A58" w:rsidRPr="00152A58">
              <w:rPr>
                <w:rFonts w:ascii="Times New Roman" w:eastAsia="Times New Roman" w:hAnsi="Times New Roman" w:cs="Times New Roman"/>
                <w:sz w:val="24"/>
                <w:szCs w:val="24"/>
                <w:lang w:eastAsia="ru-RU"/>
              </w:rPr>
              <w:t xml:space="preserve"> </w:t>
            </w:r>
            <w:r w:rsidR="00914473" w:rsidRPr="00204DF4">
              <w:rPr>
                <w:rFonts w:ascii="Times New Roman" w:hAnsi="Times New Roman" w:cs="Times New Roman"/>
                <w:sz w:val="24"/>
                <w:szCs w:val="24"/>
              </w:rPr>
              <w:t xml:space="preserve">площадь утраты (гибели) урожая сельскохозяйственной культуры, установленная </w:t>
            </w:r>
            <w:r w:rsidR="004C3129" w:rsidRPr="004C3129">
              <w:rPr>
                <w:rFonts w:ascii="Times New Roman" w:hAnsi="Times New Roman" w:cs="Times New Roman"/>
                <w:sz w:val="24"/>
                <w:szCs w:val="24"/>
              </w:rPr>
              <w:t xml:space="preserve">комиссией по обследованию при ЧС </w:t>
            </w:r>
            <w:r w:rsidR="00914473" w:rsidRPr="00204DF4">
              <w:rPr>
                <w:rFonts w:ascii="Times New Roman" w:hAnsi="Times New Roman" w:cs="Times New Roman"/>
                <w:sz w:val="24"/>
                <w:szCs w:val="24"/>
              </w:rPr>
              <w:t>при участии руководителя сельскохозяйственной организации, представителей органов местного самоуправления и подтвержденная актом, составленным Страхователем и Страховщиком, либо Страховщиком на основании результатов мониторинга, проведенного с использованием авиационных и космических средств</w:t>
            </w:r>
            <w:r w:rsidR="00914473">
              <w:rPr>
                <w:rFonts w:ascii="Times New Roman" w:eastAsia="Times New Roman" w:hAnsi="Times New Roman" w:cs="Times New Roman"/>
                <w:sz w:val="24"/>
                <w:szCs w:val="24"/>
                <w:lang w:eastAsia="ru-RU"/>
              </w:rPr>
              <w:t>;</w:t>
            </w:r>
          </w:p>
          <w:p w:rsidR="009A09FE" w:rsidRDefault="009A09FE" w:rsidP="009A09FE">
            <w:pPr>
              <w:widowControl w:val="0"/>
              <w:tabs>
                <w:tab w:val="left" w:pos="567"/>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bCs/>
                <w:i/>
                <w:iCs/>
                <w:sz w:val="24"/>
                <w:szCs w:val="24"/>
                <w:lang w:val="en-US" w:eastAsia="ru-RU"/>
              </w:rPr>
              <w:t>Q</w:t>
            </w:r>
            <w:r w:rsidRPr="00F61184">
              <w:rPr>
                <w:rFonts w:ascii="Times New Roman" w:eastAsia="Times New Roman" w:hAnsi="Times New Roman" w:cs="Times New Roman"/>
                <w:b/>
                <w:bCs/>
                <w:i/>
                <w:iCs/>
                <w:sz w:val="24"/>
                <w:szCs w:val="24"/>
                <w:lang w:eastAsia="ru-RU"/>
              </w:rPr>
              <w:t xml:space="preserve"> (руб./ц)</w:t>
            </w:r>
            <w:r w:rsidRPr="00F61184">
              <w:rPr>
                <w:rFonts w:ascii="Times New Roman" w:eastAsia="Times New Roman" w:hAnsi="Times New Roman" w:cs="Times New Roman"/>
                <w:sz w:val="24"/>
                <w:szCs w:val="24"/>
                <w:lang w:eastAsia="ru-RU"/>
              </w:rPr>
              <w:t xml:space="preserve"> – цена</w:t>
            </w:r>
            <w:r>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сельскохозяйственной культуры, принятая для расчета страховой стоимости при </w:t>
            </w:r>
            <w:r w:rsidRPr="00F61184">
              <w:rPr>
                <w:rFonts w:ascii="Times New Roman" w:eastAsia="Times New Roman" w:hAnsi="Times New Roman" w:cs="Times New Roman"/>
                <w:sz w:val="24"/>
                <w:szCs w:val="24"/>
                <w:lang w:eastAsia="ru-RU"/>
              </w:rPr>
              <w:lastRenderedPageBreak/>
              <w:t>заключении договора сельскохозяйственного страхования</w:t>
            </w:r>
            <w:r>
              <w:rPr>
                <w:rFonts w:ascii="Times New Roman" w:eastAsia="Times New Roman" w:hAnsi="Times New Roman" w:cs="Times New Roman"/>
                <w:sz w:val="24"/>
                <w:szCs w:val="24"/>
                <w:lang w:eastAsia="ru-RU"/>
              </w:rPr>
              <w:t>;</w:t>
            </w:r>
          </w:p>
          <w:p w:rsidR="00F61184" w:rsidRPr="00F61184" w:rsidRDefault="00F61184" w:rsidP="00F61184">
            <w:pPr>
              <w:widowControl w:val="0"/>
              <w:tabs>
                <w:tab w:val="left" w:pos="567"/>
              </w:tabs>
              <w:spacing w:before="60" w:after="60" w:line="264" w:lineRule="auto"/>
              <w:jc w:val="both"/>
              <w:rPr>
                <w:rFonts w:ascii="Times New Roman" w:eastAsia="Times New Roman" w:hAnsi="Times New Roman" w:cs="Times New Roman"/>
                <w:sz w:val="24"/>
                <w:szCs w:val="24"/>
                <w:lang w:eastAsia="ru-RU"/>
              </w:rPr>
            </w:pPr>
            <w:proofErr w:type="spellStart"/>
            <w:r w:rsidRPr="00F61184">
              <w:rPr>
                <w:rFonts w:ascii="Times New Roman" w:eastAsia="Times New Roman" w:hAnsi="Times New Roman" w:cs="Times New Roman"/>
                <w:b/>
                <w:i/>
                <w:sz w:val="24"/>
                <w:szCs w:val="24"/>
                <w:lang w:val="en-US" w:eastAsia="ru-RU"/>
              </w:rPr>
              <w:t>Pn</w:t>
            </w:r>
            <w:proofErr w:type="spellEnd"/>
            <w:r w:rsidRPr="00F61184">
              <w:rPr>
                <w:rFonts w:ascii="Times New Roman" w:eastAsia="Times New Roman" w:hAnsi="Times New Roman" w:cs="Times New Roman"/>
                <w:b/>
                <w:i/>
                <w:sz w:val="24"/>
                <w:szCs w:val="24"/>
                <w:lang w:eastAsia="ru-RU"/>
              </w:rPr>
              <w:t xml:space="preserve"> (ц)</w:t>
            </w:r>
            <w:r w:rsidRPr="00F61184">
              <w:rPr>
                <w:rFonts w:ascii="Times New Roman" w:eastAsia="Times New Roman" w:hAnsi="Times New Roman" w:cs="Times New Roman"/>
                <w:sz w:val="24"/>
                <w:szCs w:val="24"/>
                <w:lang w:eastAsia="ru-RU"/>
              </w:rPr>
              <w:t xml:space="preserve"> –</w:t>
            </w:r>
            <w:r w:rsidR="00EC3CA0">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количественные потери урожая сельскохозяйственной культуры в результате </w:t>
            </w:r>
            <w:r w:rsidR="002A7073" w:rsidRPr="00F61184">
              <w:rPr>
                <w:rFonts w:ascii="Times New Roman" w:eastAsia="Times New Roman" w:hAnsi="Times New Roman" w:cs="Times New Roman"/>
                <w:sz w:val="24"/>
                <w:szCs w:val="24"/>
                <w:lang w:eastAsia="ru-RU"/>
              </w:rPr>
              <w:t>несоблюдения нормы высева семян</w:t>
            </w:r>
            <w:r w:rsidR="00E76F0C" w:rsidRPr="00105951">
              <w:rPr>
                <w:rFonts w:ascii="Times New Roman" w:eastAsia="Times New Roman" w:hAnsi="Times New Roman" w:cs="Times New Roman"/>
                <w:sz w:val="24"/>
                <w:szCs w:val="24"/>
                <w:lang w:eastAsia="ru-RU"/>
              </w:rPr>
              <w:t>.</w:t>
            </w:r>
            <w:r w:rsidR="00E76F0C">
              <w:rPr>
                <w:rFonts w:ascii="Times New Roman" w:eastAsia="Times New Roman" w:hAnsi="Times New Roman" w:cs="Times New Roman"/>
                <w:sz w:val="24"/>
                <w:szCs w:val="24"/>
                <w:lang w:eastAsia="ru-RU"/>
              </w:rPr>
              <w:t xml:space="preserve"> </w:t>
            </w:r>
            <w:proofErr w:type="spellStart"/>
            <w:r w:rsidR="00E76F0C" w:rsidRPr="00F61184">
              <w:rPr>
                <w:rFonts w:ascii="Times New Roman" w:eastAsia="Times New Roman" w:hAnsi="Times New Roman" w:cs="Times New Roman"/>
                <w:b/>
                <w:i/>
                <w:sz w:val="24"/>
                <w:szCs w:val="24"/>
                <w:lang w:val="en-US" w:eastAsia="ru-RU"/>
              </w:rPr>
              <w:t>Pn</w:t>
            </w:r>
            <w:proofErr w:type="spellEnd"/>
            <w:r w:rsidR="00E76F0C">
              <w:rPr>
                <w:rFonts w:ascii="Times New Roman" w:eastAsia="Times New Roman" w:hAnsi="Times New Roman" w:cs="Times New Roman"/>
                <w:sz w:val="24"/>
                <w:szCs w:val="24"/>
                <w:lang w:eastAsia="ru-RU"/>
              </w:rPr>
              <w:t xml:space="preserve"> рассчитывается в случае, когда в акте обследования, составленном Страховщиком и Страхователем </w:t>
            </w:r>
            <w:r w:rsidR="00E76F0C" w:rsidRPr="00DC2C2E">
              <w:rPr>
                <w:rFonts w:ascii="Times New Roman" w:eastAsia="Times New Roman" w:hAnsi="Times New Roman" w:cs="Times New Roman"/>
                <w:sz w:val="24"/>
                <w:szCs w:val="24"/>
                <w:lang w:eastAsia="ru-RU"/>
              </w:rPr>
              <w:t>(</w:t>
            </w:r>
            <w:r w:rsidR="00E76F0C">
              <w:rPr>
                <w:rFonts w:ascii="Times New Roman" w:eastAsia="Times New Roman" w:hAnsi="Times New Roman" w:cs="Times New Roman"/>
                <w:sz w:val="24"/>
                <w:szCs w:val="24"/>
                <w:lang w:eastAsia="ru-RU"/>
              </w:rPr>
              <w:t xml:space="preserve">п. </w:t>
            </w:r>
            <w:r w:rsidR="00E76F0C">
              <w:rPr>
                <w:rFonts w:ascii="Times New Roman" w:eastAsia="Times New Roman" w:hAnsi="Times New Roman" w:cs="Times New Roman"/>
                <w:sz w:val="24"/>
                <w:szCs w:val="24"/>
                <w:lang w:eastAsia="ru-RU"/>
              </w:rPr>
              <w:fldChar w:fldCharType="begin"/>
            </w:r>
            <w:r w:rsidR="00E76F0C">
              <w:rPr>
                <w:rFonts w:ascii="Times New Roman" w:eastAsia="Times New Roman" w:hAnsi="Times New Roman" w:cs="Times New Roman"/>
                <w:sz w:val="24"/>
                <w:szCs w:val="24"/>
                <w:lang w:eastAsia="ru-RU"/>
              </w:rPr>
              <w:instrText xml:space="preserve"> REF _Ref72253755 \r \h </w:instrText>
            </w:r>
            <w:r w:rsidR="00E76F0C">
              <w:rPr>
                <w:rFonts w:ascii="Times New Roman" w:eastAsia="Times New Roman" w:hAnsi="Times New Roman" w:cs="Times New Roman"/>
                <w:sz w:val="24"/>
                <w:szCs w:val="24"/>
                <w:lang w:eastAsia="ru-RU"/>
              </w:rPr>
            </w:r>
            <w:r w:rsidR="00E76F0C">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8.6.4.4</w:t>
            </w:r>
            <w:r w:rsidR="00E76F0C">
              <w:rPr>
                <w:rFonts w:ascii="Times New Roman" w:eastAsia="Times New Roman" w:hAnsi="Times New Roman" w:cs="Times New Roman"/>
                <w:sz w:val="24"/>
                <w:szCs w:val="24"/>
                <w:lang w:eastAsia="ru-RU"/>
              </w:rPr>
              <w:fldChar w:fldCharType="end"/>
            </w:r>
            <w:r w:rsidR="00E76F0C">
              <w:rPr>
                <w:rFonts w:ascii="Times New Roman" w:eastAsia="Times New Roman" w:hAnsi="Times New Roman" w:cs="Times New Roman"/>
                <w:sz w:val="24"/>
                <w:szCs w:val="24"/>
                <w:lang w:eastAsia="ru-RU"/>
              </w:rPr>
              <w:t xml:space="preserve"> Правил страхования), указано на необходимость проведения </w:t>
            </w:r>
            <w:r w:rsidR="00E76F0C" w:rsidRPr="00FC6DAC">
              <w:rPr>
                <w:rFonts w:ascii="Times New Roman" w:eastAsia="Times New Roman" w:hAnsi="Times New Roman" w:cs="Times New Roman"/>
                <w:sz w:val="24"/>
                <w:szCs w:val="24"/>
                <w:lang w:eastAsia="ru-RU"/>
              </w:rPr>
              <w:t>проверк</w:t>
            </w:r>
            <w:r w:rsidR="00E76F0C">
              <w:rPr>
                <w:rFonts w:ascii="Times New Roman" w:eastAsia="Times New Roman" w:hAnsi="Times New Roman" w:cs="Times New Roman"/>
                <w:sz w:val="24"/>
                <w:szCs w:val="24"/>
                <w:lang w:eastAsia="ru-RU"/>
              </w:rPr>
              <w:t>и</w:t>
            </w:r>
            <w:r w:rsidR="00E76F0C" w:rsidRPr="00FC6DAC">
              <w:rPr>
                <w:rFonts w:ascii="Times New Roman" w:eastAsia="Times New Roman" w:hAnsi="Times New Roman" w:cs="Times New Roman"/>
                <w:sz w:val="24"/>
                <w:szCs w:val="24"/>
                <w:lang w:eastAsia="ru-RU"/>
              </w:rPr>
              <w:t xml:space="preserve"> соблюдения Страхователем нормы высева семян в соответствии с технологической картой</w:t>
            </w:r>
            <w:r w:rsidR="00E76F0C">
              <w:rPr>
                <w:rFonts w:ascii="Times New Roman" w:eastAsia="Times New Roman" w:hAnsi="Times New Roman" w:cs="Times New Roman"/>
                <w:sz w:val="24"/>
                <w:szCs w:val="24"/>
                <w:lang w:eastAsia="ru-RU"/>
              </w:rPr>
              <w:t>, по следующей формуле</w:t>
            </w:r>
            <w:r w:rsidR="009A09FE">
              <w:rPr>
                <w:rFonts w:ascii="Times New Roman" w:hAnsi="Times New Roman" w:cs="Times New Roman"/>
                <w:sz w:val="24"/>
                <w:szCs w:val="24"/>
              </w:rPr>
              <w:t>:</w:t>
            </w:r>
          </w:p>
          <w:p w:rsidR="00C5327B" w:rsidRPr="009A09FE" w:rsidRDefault="00C5327B" w:rsidP="00C5327B">
            <w:pPr>
              <w:tabs>
                <w:tab w:val="left" w:pos="709"/>
              </w:tabs>
              <w:spacing w:before="60" w:after="60" w:line="264" w:lineRule="auto"/>
              <w:jc w:val="center"/>
              <w:rPr>
                <w:rFonts w:ascii="Times New Roman" w:eastAsia="Times New Roman" w:hAnsi="Times New Roman" w:cs="Times New Roman"/>
                <w:b/>
                <w:i/>
                <w:sz w:val="24"/>
                <w:szCs w:val="24"/>
                <w:lang w:val="en-US" w:eastAsia="ru-RU"/>
              </w:rPr>
            </w:pPr>
            <w:proofErr w:type="spellStart"/>
            <w:r w:rsidRPr="00C5327B">
              <w:rPr>
                <w:rFonts w:ascii="Times New Roman" w:eastAsia="Times New Roman" w:hAnsi="Times New Roman" w:cs="Times New Roman"/>
                <w:b/>
                <w:i/>
                <w:sz w:val="24"/>
                <w:szCs w:val="24"/>
                <w:lang w:val="en-US" w:eastAsia="ru-RU"/>
              </w:rPr>
              <w:t>Pn</w:t>
            </w:r>
            <w:proofErr w:type="spellEnd"/>
            <w:r w:rsidR="00204155" w:rsidRPr="00204155">
              <w:rPr>
                <w:rFonts w:ascii="Times New Roman" w:eastAsia="Times New Roman" w:hAnsi="Times New Roman" w:cs="Times New Roman"/>
                <w:b/>
                <w:i/>
                <w:sz w:val="24"/>
                <w:szCs w:val="24"/>
                <w:lang w:val="en-US" w:eastAsia="ru-RU"/>
              </w:rPr>
              <w:t xml:space="preserve"> </w:t>
            </w:r>
            <w:r w:rsidRPr="00C5327B">
              <w:rPr>
                <w:rFonts w:ascii="Times New Roman" w:eastAsia="Times New Roman" w:hAnsi="Times New Roman" w:cs="Times New Roman"/>
                <w:b/>
                <w:i/>
                <w:sz w:val="24"/>
                <w:szCs w:val="24"/>
                <w:lang w:val="en-US" w:eastAsia="ru-RU"/>
              </w:rPr>
              <w:t>=</w:t>
            </w:r>
            <w:r w:rsidR="00204155" w:rsidRPr="00204155">
              <w:rPr>
                <w:rFonts w:ascii="Times New Roman" w:eastAsia="Times New Roman" w:hAnsi="Times New Roman" w:cs="Times New Roman"/>
                <w:b/>
                <w:i/>
                <w:sz w:val="24"/>
                <w:szCs w:val="24"/>
                <w:lang w:val="en-US" w:eastAsia="ru-RU"/>
              </w:rPr>
              <w:t xml:space="preserve"> </w:t>
            </w:r>
            <w:r w:rsidRPr="00C5327B">
              <w:rPr>
                <w:rFonts w:ascii="Times New Roman" w:eastAsia="Times New Roman" w:hAnsi="Times New Roman" w:cs="Times New Roman"/>
                <w:b/>
                <w:i/>
                <w:sz w:val="24"/>
                <w:szCs w:val="24"/>
                <w:lang w:val="en-US" w:eastAsia="ru-RU"/>
              </w:rPr>
              <w:t>Up × (</w:t>
            </w:r>
            <w:proofErr w:type="spellStart"/>
            <w:r w:rsidRPr="00C5327B">
              <w:rPr>
                <w:rFonts w:ascii="Times New Roman" w:eastAsia="Times New Roman" w:hAnsi="Times New Roman" w:cs="Times New Roman"/>
                <w:b/>
                <w:i/>
                <w:sz w:val="24"/>
                <w:szCs w:val="24"/>
                <w:lang w:val="en-US" w:eastAsia="ru-RU"/>
              </w:rPr>
              <w:t>R</w:t>
            </w:r>
            <w:r w:rsidR="00E76F0C">
              <w:rPr>
                <w:rFonts w:ascii="Times New Roman" w:eastAsia="Times New Roman" w:hAnsi="Times New Roman" w:cs="Times New Roman"/>
                <w:b/>
                <w:i/>
                <w:sz w:val="24"/>
                <w:szCs w:val="24"/>
                <w:lang w:val="en-US" w:eastAsia="ru-RU"/>
              </w:rPr>
              <w:t>p</w:t>
            </w:r>
            <w:proofErr w:type="spellEnd"/>
            <w:r w:rsidRPr="00C5327B">
              <w:rPr>
                <w:rFonts w:ascii="Times New Roman" w:eastAsia="Times New Roman" w:hAnsi="Times New Roman" w:cs="Times New Roman"/>
                <w:b/>
                <w:i/>
                <w:sz w:val="24"/>
                <w:szCs w:val="24"/>
                <w:lang w:val="en-US" w:eastAsia="ru-RU"/>
              </w:rPr>
              <w:t xml:space="preserve"> – Rf) / </w:t>
            </w:r>
            <w:proofErr w:type="spellStart"/>
            <w:r w:rsidRPr="00C5327B">
              <w:rPr>
                <w:rFonts w:ascii="Times New Roman" w:eastAsia="Times New Roman" w:hAnsi="Times New Roman" w:cs="Times New Roman"/>
                <w:b/>
                <w:i/>
                <w:sz w:val="24"/>
                <w:szCs w:val="24"/>
                <w:lang w:val="en-US" w:eastAsia="ru-RU"/>
              </w:rPr>
              <w:t>R</w:t>
            </w:r>
            <w:r w:rsidR="00913A41">
              <w:rPr>
                <w:rFonts w:ascii="Times New Roman" w:eastAsia="Times New Roman" w:hAnsi="Times New Roman" w:cs="Times New Roman"/>
                <w:b/>
                <w:i/>
                <w:sz w:val="24"/>
                <w:szCs w:val="24"/>
                <w:lang w:val="en-US" w:eastAsia="ru-RU"/>
              </w:rPr>
              <w:t>p</w:t>
            </w:r>
            <w:proofErr w:type="spellEnd"/>
            <w:r w:rsidRPr="00C5327B">
              <w:rPr>
                <w:rFonts w:ascii="Times New Roman" w:eastAsia="Times New Roman" w:hAnsi="Times New Roman" w:cs="Times New Roman"/>
                <w:b/>
                <w:i/>
                <w:sz w:val="24"/>
                <w:szCs w:val="24"/>
                <w:lang w:val="en-US" w:eastAsia="ru-RU"/>
              </w:rPr>
              <w:t xml:space="preserve"> ×Sg/S, </w:t>
            </w:r>
          </w:p>
          <w:p w:rsidR="00C5327B" w:rsidRPr="00C5327B" w:rsidRDefault="00C5327B" w:rsidP="00C5327B">
            <w:pPr>
              <w:tabs>
                <w:tab w:val="left" w:pos="709"/>
              </w:tabs>
              <w:spacing w:before="60" w:after="60" w:line="264" w:lineRule="auto"/>
              <w:rPr>
                <w:rFonts w:ascii="Times New Roman" w:eastAsia="Times New Roman" w:hAnsi="Times New Roman" w:cs="Times New Roman"/>
                <w:sz w:val="24"/>
                <w:szCs w:val="24"/>
                <w:lang w:val="en-US" w:eastAsia="ru-RU"/>
              </w:rPr>
            </w:pPr>
            <w:r w:rsidRPr="00C5327B">
              <w:rPr>
                <w:rFonts w:ascii="Times New Roman" w:eastAsia="Times New Roman" w:hAnsi="Times New Roman" w:cs="Times New Roman"/>
                <w:sz w:val="24"/>
                <w:szCs w:val="24"/>
                <w:lang w:eastAsia="ru-RU"/>
              </w:rPr>
              <w:t>где</w:t>
            </w:r>
            <w:r>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9A09FE" w:rsidRDefault="009A09FE" w:rsidP="00404D13">
            <w:pPr>
              <w:tabs>
                <w:tab w:val="left" w:pos="709"/>
              </w:tabs>
              <w:spacing w:before="60" w:after="60" w:line="264" w:lineRule="auto"/>
              <w:jc w:val="both"/>
              <w:rPr>
                <w:rFonts w:ascii="Times New Roman" w:eastAsia="Times New Roman" w:hAnsi="Times New Roman" w:cs="Times New Roman"/>
                <w:b/>
                <w:i/>
                <w:sz w:val="24"/>
                <w:szCs w:val="24"/>
                <w:lang w:eastAsia="ru-RU"/>
              </w:rPr>
            </w:pPr>
            <w:r w:rsidRPr="00C5327B">
              <w:rPr>
                <w:rFonts w:ascii="Times New Roman" w:eastAsia="Times New Roman" w:hAnsi="Times New Roman" w:cs="Times New Roman"/>
                <w:b/>
                <w:i/>
                <w:sz w:val="24"/>
                <w:szCs w:val="24"/>
                <w:lang w:val="en-US" w:eastAsia="ru-RU"/>
              </w:rPr>
              <w:lastRenderedPageBreak/>
              <w:t>Up</w:t>
            </w:r>
            <w:r w:rsidRPr="00C5327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ц.) – запланированный (планируемый) урожай сельскохозяйственной культуры;</w:t>
            </w:r>
          </w:p>
          <w:p w:rsidR="00E76F0C" w:rsidRDefault="00C5327B" w:rsidP="00E76F0C">
            <w:pPr>
              <w:tabs>
                <w:tab w:val="left" w:pos="709"/>
              </w:tabs>
              <w:spacing w:before="60" w:after="60" w:line="264" w:lineRule="auto"/>
              <w:jc w:val="both"/>
              <w:rPr>
                <w:rFonts w:ascii="Times New Roman" w:eastAsia="Times New Roman" w:hAnsi="Times New Roman" w:cs="Times New Roman"/>
                <w:b/>
                <w:i/>
                <w:sz w:val="24"/>
                <w:szCs w:val="24"/>
                <w:lang w:eastAsia="ru-RU"/>
              </w:rPr>
            </w:pPr>
            <w:proofErr w:type="spellStart"/>
            <w:r>
              <w:rPr>
                <w:rFonts w:ascii="Times New Roman" w:eastAsia="Times New Roman" w:hAnsi="Times New Roman" w:cs="Times New Roman"/>
                <w:b/>
                <w:i/>
                <w:sz w:val="24"/>
                <w:szCs w:val="24"/>
                <w:lang w:val="en-US" w:eastAsia="ru-RU"/>
              </w:rPr>
              <w:t>R</w:t>
            </w:r>
            <w:r w:rsidR="00E76F0C">
              <w:rPr>
                <w:rFonts w:ascii="Times New Roman" w:eastAsia="Times New Roman" w:hAnsi="Times New Roman" w:cs="Times New Roman"/>
                <w:b/>
                <w:i/>
                <w:sz w:val="24"/>
                <w:szCs w:val="24"/>
                <w:lang w:val="en-US" w:eastAsia="ru-RU"/>
              </w:rPr>
              <w:t>p</w:t>
            </w:r>
            <w:proofErr w:type="spellEnd"/>
            <w:r w:rsidRPr="00C5327B">
              <w:rPr>
                <w:rFonts w:ascii="Times New Roman" w:eastAsia="Times New Roman" w:hAnsi="Times New Roman" w:cs="Times New Roman"/>
                <w:b/>
                <w:i/>
                <w:sz w:val="24"/>
                <w:szCs w:val="24"/>
                <w:lang w:eastAsia="ru-RU"/>
              </w:rPr>
              <w:t xml:space="preserve"> </w:t>
            </w:r>
            <w:r w:rsidR="00404D13" w:rsidRPr="00C5327B">
              <w:rPr>
                <w:rFonts w:ascii="Times New Roman" w:eastAsia="Times New Roman" w:hAnsi="Times New Roman" w:cs="Times New Roman"/>
                <w:sz w:val="24"/>
                <w:szCs w:val="24"/>
                <w:lang w:eastAsia="ru-RU"/>
              </w:rPr>
              <w:t>(</w:t>
            </w:r>
            <w:r w:rsidR="00404D13">
              <w:rPr>
                <w:rFonts w:ascii="Times New Roman" w:eastAsia="Times New Roman" w:hAnsi="Times New Roman" w:cs="Times New Roman"/>
                <w:sz w:val="24"/>
                <w:szCs w:val="24"/>
                <w:lang w:eastAsia="ru-RU"/>
              </w:rPr>
              <w:t>шт</w:t>
            </w:r>
            <w:r w:rsidR="00E76F0C">
              <w:rPr>
                <w:rFonts w:ascii="Times New Roman" w:eastAsia="Times New Roman" w:hAnsi="Times New Roman" w:cs="Times New Roman"/>
                <w:sz w:val="24"/>
                <w:szCs w:val="24"/>
                <w:lang w:eastAsia="ru-RU"/>
              </w:rPr>
              <w:t>./га</w:t>
            </w:r>
            <w:r w:rsidR="00404D1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w:t>
            </w:r>
            <w:r w:rsidR="0045119F" w:rsidRPr="0045119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норма высева семян</w:t>
            </w:r>
            <w:r w:rsidR="0045119F" w:rsidRPr="0045119F">
              <w:rPr>
                <w:rFonts w:ascii="Times New Roman" w:eastAsia="Times New Roman" w:hAnsi="Times New Roman" w:cs="Times New Roman"/>
                <w:sz w:val="24"/>
                <w:szCs w:val="24"/>
                <w:lang w:eastAsia="ru-RU"/>
              </w:rPr>
              <w:t xml:space="preserve"> (</w:t>
            </w:r>
            <w:r w:rsidR="0045119F">
              <w:rPr>
                <w:rFonts w:ascii="Times New Roman" w:eastAsia="Times New Roman" w:hAnsi="Times New Roman" w:cs="Times New Roman"/>
                <w:sz w:val="24"/>
                <w:szCs w:val="24"/>
                <w:lang w:eastAsia="ru-RU"/>
              </w:rPr>
              <w:t xml:space="preserve">всхожих) в соответствии с </w:t>
            </w:r>
            <w:r>
              <w:rPr>
                <w:rFonts w:ascii="Times New Roman" w:eastAsia="Times New Roman" w:hAnsi="Times New Roman" w:cs="Times New Roman"/>
                <w:sz w:val="24"/>
                <w:szCs w:val="24"/>
                <w:lang w:eastAsia="ru-RU"/>
              </w:rPr>
              <w:t>технологической карт</w:t>
            </w:r>
            <w:r w:rsidR="0045119F">
              <w:rPr>
                <w:rFonts w:ascii="Times New Roman" w:eastAsia="Times New Roman" w:hAnsi="Times New Roman" w:cs="Times New Roman"/>
                <w:sz w:val="24"/>
                <w:szCs w:val="24"/>
                <w:lang w:eastAsia="ru-RU"/>
              </w:rPr>
              <w:t>ой</w:t>
            </w:r>
            <w:r w:rsidR="00913A41">
              <w:rPr>
                <w:rFonts w:ascii="Times New Roman" w:eastAsia="Times New Roman" w:hAnsi="Times New Roman" w:cs="Times New Roman"/>
                <w:sz w:val="24"/>
                <w:szCs w:val="24"/>
                <w:lang w:eastAsia="ru-RU"/>
              </w:rPr>
              <w:t>;</w:t>
            </w:r>
            <w:r w:rsidR="00E76F0C" w:rsidRPr="00913A41">
              <w:rPr>
                <w:rFonts w:ascii="Times New Roman" w:eastAsia="Times New Roman" w:hAnsi="Times New Roman" w:cs="Times New Roman"/>
                <w:b/>
                <w:i/>
                <w:sz w:val="24"/>
                <w:szCs w:val="24"/>
                <w:lang w:eastAsia="ru-RU"/>
              </w:rPr>
              <w:t xml:space="preserve"> </w:t>
            </w:r>
          </w:p>
          <w:p w:rsidR="00E76F0C" w:rsidRDefault="00E76F0C" w:rsidP="00E76F0C">
            <w:pPr>
              <w:tabs>
                <w:tab w:val="left" w:pos="709"/>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val="en-US" w:eastAsia="ru-RU"/>
              </w:rPr>
              <w:t>Rf</w:t>
            </w:r>
            <w:r w:rsidRPr="00C5327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шт./га) – </w:t>
            </w:r>
            <w:r w:rsidRPr="00F61184">
              <w:rPr>
                <w:rFonts w:ascii="Times New Roman" w:eastAsia="Times New Roman" w:hAnsi="Times New Roman" w:cs="Times New Roman"/>
                <w:sz w:val="24"/>
                <w:szCs w:val="24"/>
                <w:lang w:eastAsia="ru-RU"/>
              </w:rPr>
              <w:t>фактически посеянно</w:t>
            </w:r>
            <w:r>
              <w:rPr>
                <w:rFonts w:ascii="Times New Roman" w:eastAsia="Times New Roman" w:hAnsi="Times New Roman" w:cs="Times New Roman"/>
                <w:sz w:val="24"/>
                <w:szCs w:val="24"/>
                <w:lang w:eastAsia="ru-RU"/>
              </w:rPr>
              <w:t>е</w:t>
            </w:r>
            <w:r w:rsidRPr="00F61184">
              <w:rPr>
                <w:rFonts w:ascii="Times New Roman" w:eastAsia="Times New Roman" w:hAnsi="Times New Roman" w:cs="Times New Roman"/>
                <w:sz w:val="24"/>
                <w:szCs w:val="24"/>
                <w:lang w:eastAsia="ru-RU"/>
              </w:rPr>
              <w:t xml:space="preserve"> количеств</w:t>
            </w:r>
            <w:r>
              <w:rPr>
                <w:rFonts w:ascii="Times New Roman" w:eastAsia="Times New Roman" w:hAnsi="Times New Roman" w:cs="Times New Roman"/>
                <w:sz w:val="24"/>
                <w:szCs w:val="24"/>
                <w:lang w:eastAsia="ru-RU"/>
              </w:rPr>
              <w:t>о</w:t>
            </w:r>
            <w:r w:rsidRPr="00F61184">
              <w:rPr>
                <w:rFonts w:ascii="Times New Roman" w:eastAsia="Times New Roman" w:hAnsi="Times New Roman" w:cs="Times New Roman"/>
                <w:sz w:val="24"/>
                <w:szCs w:val="24"/>
                <w:lang w:eastAsia="ru-RU"/>
              </w:rPr>
              <w:t xml:space="preserve"> всхожих семян</w:t>
            </w:r>
            <w:r w:rsidR="00913A41">
              <w:rPr>
                <w:rFonts w:ascii="Times New Roman" w:eastAsia="Times New Roman" w:hAnsi="Times New Roman" w:cs="Times New Roman"/>
                <w:sz w:val="24"/>
                <w:szCs w:val="24"/>
                <w:lang w:eastAsia="ru-RU"/>
              </w:rPr>
              <w:t>.</w:t>
            </w:r>
          </w:p>
          <w:p w:rsidR="00913A41" w:rsidRPr="00913A41" w:rsidRDefault="00105951" w:rsidP="00D83FA3">
            <w:pPr>
              <w:tabs>
                <w:tab w:val="left" w:pos="709"/>
              </w:tabs>
              <w:spacing w:before="60" w:after="60" w:line="264" w:lineRule="auto"/>
              <w:jc w:val="both"/>
              <w:rPr>
                <w:rFonts w:ascii="Times New Roman" w:eastAsia="Times New Roman" w:hAnsi="Times New Roman" w:cs="Times New Roman"/>
                <w:sz w:val="24"/>
                <w:szCs w:val="24"/>
                <w:lang w:eastAsia="ru-RU"/>
              </w:rPr>
            </w:pPr>
            <w:r w:rsidRPr="00105951">
              <w:rPr>
                <w:rFonts w:ascii="Times New Roman" w:eastAsia="Times New Roman" w:hAnsi="Times New Roman" w:cs="Times New Roman"/>
                <w:sz w:val="24"/>
                <w:szCs w:val="24"/>
                <w:lang w:eastAsia="ru-RU"/>
              </w:rPr>
              <w:t>В случае если</w:t>
            </w:r>
            <w:r>
              <w:rPr>
                <w:rFonts w:ascii="Times New Roman" w:eastAsia="Times New Roman" w:hAnsi="Times New Roman" w:cs="Times New Roman"/>
                <w:b/>
                <w:i/>
                <w:sz w:val="24"/>
                <w:szCs w:val="24"/>
                <w:lang w:eastAsia="ru-RU"/>
              </w:rPr>
              <w:t xml:space="preserve"> </w:t>
            </w:r>
            <w:r>
              <w:rPr>
                <w:rFonts w:ascii="Times New Roman" w:eastAsia="Times New Roman" w:hAnsi="Times New Roman" w:cs="Times New Roman"/>
                <w:b/>
                <w:i/>
                <w:sz w:val="24"/>
                <w:szCs w:val="24"/>
                <w:lang w:val="en-US" w:eastAsia="ru-RU"/>
              </w:rPr>
              <w:t>Rf</w:t>
            </w:r>
            <w:r w:rsidRPr="00105951">
              <w:rPr>
                <w:rFonts w:ascii="Times New Roman" w:eastAsia="Times New Roman" w:hAnsi="Times New Roman" w:cs="Times New Roman"/>
                <w:b/>
                <w:i/>
                <w:sz w:val="24"/>
                <w:szCs w:val="24"/>
                <w:lang w:eastAsia="ru-RU"/>
              </w:rPr>
              <w:t xml:space="preserve"> &gt; </w:t>
            </w:r>
            <w:proofErr w:type="spellStart"/>
            <w:r>
              <w:rPr>
                <w:rFonts w:ascii="Times New Roman" w:eastAsia="Times New Roman" w:hAnsi="Times New Roman" w:cs="Times New Roman"/>
                <w:b/>
                <w:i/>
                <w:sz w:val="24"/>
                <w:szCs w:val="24"/>
                <w:lang w:val="en-US" w:eastAsia="ru-RU"/>
              </w:rPr>
              <w:t>Rp</w:t>
            </w:r>
            <w:proofErr w:type="spellEnd"/>
            <w:r>
              <w:rPr>
                <w:rFonts w:ascii="Times New Roman" w:eastAsia="Times New Roman" w:hAnsi="Times New Roman" w:cs="Times New Roman"/>
                <w:b/>
                <w:i/>
                <w:sz w:val="24"/>
                <w:szCs w:val="24"/>
                <w:lang w:eastAsia="ru-RU"/>
              </w:rPr>
              <w:t>,</w:t>
            </w:r>
            <w:r w:rsidR="007937DA">
              <w:rPr>
                <w:rFonts w:ascii="Times New Roman" w:eastAsia="Times New Roman" w:hAnsi="Times New Roman" w:cs="Times New Roman"/>
                <w:b/>
                <w:i/>
                <w:sz w:val="24"/>
                <w:szCs w:val="24"/>
                <w:lang w:eastAsia="ru-RU"/>
              </w:rPr>
              <w:t xml:space="preserve"> </w:t>
            </w:r>
            <w:r w:rsidRPr="00105951">
              <w:rPr>
                <w:rFonts w:ascii="Times New Roman" w:eastAsia="Times New Roman" w:hAnsi="Times New Roman" w:cs="Times New Roman"/>
                <w:sz w:val="24"/>
                <w:szCs w:val="24"/>
                <w:lang w:eastAsia="ru-RU"/>
              </w:rPr>
              <w:t>то</w:t>
            </w:r>
            <w:r w:rsidRPr="00105951">
              <w:rPr>
                <w:rFonts w:ascii="Times New Roman" w:eastAsia="Times New Roman" w:hAnsi="Times New Roman" w:cs="Times New Roman"/>
                <w:b/>
                <w:i/>
                <w:sz w:val="24"/>
                <w:szCs w:val="24"/>
                <w:lang w:eastAsia="ru-RU"/>
              </w:rPr>
              <w:t xml:space="preserve"> </w:t>
            </w:r>
            <w:proofErr w:type="spellStart"/>
            <w:r w:rsidR="00913A41" w:rsidRPr="00F61184">
              <w:rPr>
                <w:rFonts w:ascii="Times New Roman" w:eastAsia="Times New Roman" w:hAnsi="Times New Roman" w:cs="Times New Roman"/>
                <w:b/>
                <w:i/>
                <w:sz w:val="24"/>
                <w:szCs w:val="24"/>
                <w:lang w:val="en-US" w:eastAsia="ru-RU"/>
              </w:rPr>
              <w:t>Pn</w:t>
            </w:r>
            <w:proofErr w:type="spellEnd"/>
            <w:r w:rsidR="00913A41">
              <w:rPr>
                <w:rFonts w:ascii="Times New Roman" w:eastAsia="Times New Roman" w:hAnsi="Times New Roman" w:cs="Times New Roman"/>
                <w:b/>
                <w:i/>
                <w:sz w:val="24"/>
                <w:szCs w:val="24"/>
                <w:lang w:eastAsia="ru-RU"/>
              </w:rPr>
              <w:t xml:space="preserve"> </w:t>
            </w:r>
            <w:r w:rsidRPr="00105951">
              <w:rPr>
                <w:rFonts w:ascii="Times New Roman" w:eastAsia="Times New Roman" w:hAnsi="Times New Roman" w:cs="Times New Roman"/>
                <w:sz w:val="24"/>
                <w:szCs w:val="24"/>
                <w:lang w:eastAsia="ru-RU"/>
              </w:rPr>
              <w:t>=</w:t>
            </w:r>
            <w:r>
              <w:rPr>
                <w:rFonts w:ascii="Times New Roman" w:eastAsia="Times New Roman" w:hAnsi="Times New Roman" w:cs="Times New Roman"/>
                <w:b/>
                <w:i/>
                <w:sz w:val="24"/>
                <w:szCs w:val="24"/>
                <w:lang w:eastAsia="ru-RU"/>
              </w:rPr>
              <w:t xml:space="preserve"> </w:t>
            </w:r>
            <w:r w:rsidRPr="00105951">
              <w:rPr>
                <w:rFonts w:ascii="Times New Roman" w:eastAsia="Times New Roman" w:hAnsi="Times New Roman" w:cs="Times New Roman"/>
                <w:sz w:val="24"/>
                <w:szCs w:val="24"/>
                <w:lang w:eastAsia="ru-RU"/>
              </w:rPr>
              <w:t>0</w:t>
            </w:r>
            <w:r>
              <w:rPr>
                <w:rFonts w:ascii="Times New Roman" w:eastAsia="Times New Roman" w:hAnsi="Times New Roman" w:cs="Times New Roman"/>
                <w:b/>
                <w:i/>
                <w:sz w:val="24"/>
                <w:szCs w:val="24"/>
                <w:lang w:eastAsia="ru-RU"/>
              </w:rPr>
              <w:t>.</w:t>
            </w:r>
            <w:r>
              <w:rPr>
                <w:rFonts w:ascii="Times New Roman" w:eastAsia="Times New Roman" w:hAnsi="Times New Roman" w:cs="Times New Roman"/>
                <w:sz w:val="24"/>
                <w:szCs w:val="24"/>
                <w:lang w:eastAsia="ru-RU"/>
              </w:rPr>
              <w:t xml:space="preserve"> </w:t>
            </w:r>
          </w:p>
          <w:p w:rsidR="00F61184" w:rsidRPr="00F61184" w:rsidRDefault="00511C18" w:rsidP="00D83FA3">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204DF4">
              <w:rPr>
                <w:rFonts w:ascii="Times New Roman" w:hAnsi="Times New Roman" w:cs="Times New Roman"/>
                <w:sz w:val="24"/>
                <w:szCs w:val="24"/>
              </w:rPr>
              <w:t xml:space="preserve">Площадь утраты (гибели) урожая сельскохозяйственной культуры, установленная </w:t>
            </w:r>
            <w:r w:rsidR="004C3129" w:rsidRPr="004C3129">
              <w:rPr>
                <w:rFonts w:ascii="Times New Roman" w:hAnsi="Times New Roman" w:cs="Times New Roman"/>
                <w:sz w:val="24"/>
                <w:szCs w:val="24"/>
              </w:rPr>
              <w:t xml:space="preserve">комиссией по обследованию при ЧС </w:t>
            </w:r>
            <w:r w:rsidRPr="00204DF4">
              <w:rPr>
                <w:rFonts w:ascii="Times New Roman" w:hAnsi="Times New Roman" w:cs="Times New Roman"/>
                <w:sz w:val="24"/>
                <w:szCs w:val="24"/>
              </w:rPr>
              <w:t>при участии руководителя сельскохозяйственной организации, представителей органов местного самоуправления и подтвержденная актом, составленным Страхователем и Страховщиком, либо Страховщиком на основании результатов мониторинга, проведенного с использованием авиационных и космических средств, определяется в следующем порядке</w:t>
            </w:r>
            <w:r w:rsidR="00F61184" w:rsidRPr="00F61184">
              <w:rPr>
                <w:rFonts w:ascii="Times New Roman" w:eastAsia="Times New Roman" w:hAnsi="Times New Roman" w:cs="Times New Roman"/>
                <w:sz w:val="24"/>
                <w:szCs w:val="24"/>
                <w:lang w:eastAsia="ru-RU"/>
              </w:rPr>
              <w:t>:</w:t>
            </w:r>
          </w:p>
          <w:p w:rsidR="00F61184" w:rsidRPr="00F61184" w:rsidRDefault="00F61184" w:rsidP="00F61184">
            <w:pPr>
              <w:widowControl w:val="0"/>
              <w:tabs>
                <w:tab w:val="left" w:pos="567"/>
              </w:tabs>
              <w:spacing w:before="60" w:after="60" w:line="264" w:lineRule="auto"/>
              <w:jc w:val="center"/>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i/>
                <w:sz w:val="24"/>
                <w:szCs w:val="24"/>
                <w:lang w:val="en-US" w:eastAsia="ru-RU"/>
              </w:rPr>
              <w:t>S</w:t>
            </w:r>
            <w:r w:rsidR="002E43A1">
              <w:rPr>
                <w:rFonts w:ascii="Times New Roman" w:eastAsia="Times New Roman" w:hAnsi="Times New Roman" w:cs="Times New Roman"/>
                <w:b/>
                <w:i/>
                <w:sz w:val="24"/>
                <w:szCs w:val="24"/>
                <w:lang w:val="en-US" w:eastAsia="ru-RU"/>
              </w:rPr>
              <w:t>g</w:t>
            </w:r>
            <w:r w:rsidRPr="00F61184">
              <w:rPr>
                <w:rFonts w:ascii="Times New Roman" w:eastAsia="Times New Roman" w:hAnsi="Times New Roman" w:cs="Times New Roman"/>
                <w:b/>
                <w:i/>
                <w:sz w:val="24"/>
                <w:szCs w:val="24"/>
                <w:lang w:eastAsia="ru-RU"/>
              </w:rPr>
              <w:t xml:space="preserve"> = </w:t>
            </w:r>
            <w:r w:rsidRPr="00F61184">
              <w:rPr>
                <w:rFonts w:ascii="Times New Roman" w:eastAsia="Times New Roman" w:hAnsi="Times New Roman" w:cs="Times New Roman"/>
                <w:b/>
                <w:i/>
                <w:sz w:val="24"/>
                <w:szCs w:val="24"/>
                <w:lang w:val="en-US" w:eastAsia="ru-RU"/>
              </w:rPr>
              <w:t>Sf</w:t>
            </w:r>
            <w:r w:rsidRPr="00F61184">
              <w:rPr>
                <w:rFonts w:ascii="Times New Roman" w:eastAsia="Times New Roman" w:hAnsi="Times New Roman" w:cs="Times New Roman"/>
                <w:b/>
                <w:i/>
                <w:sz w:val="24"/>
                <w:szCs w:val="24"/>
                <w:lang w:eastAsia="ru-RU"/>
              </w:rPr>
              <w:t xml:space="preserve"> - </w:t>
            </w:r>
            <w:r w:rsidRPr="00F61184">
              <w:rPr>
                <w:rFonts w:ascii="Times New Roman" w:eastAsia="Times New Roman" w:hAnsi="Times New Roman" w:cs="Times New Roman"/>
                <w:b/>
                <w:i/>
                <w:sz w:val="24"/>
                <w:szCs w:val="24"/>
                <w:lang w:val="en-US" w:eastAsia="ru-RU"/>
              </w:rPr>
              <w:t>Sn</w:t>
            </w:r>
            <w:r w:rsidRPr="00F61184">
              <w:rPr>
                <w:rFonts w:ascii="Times New Roman" w:eastAsia="Times New Roman" w:hAnsi="Times New Roman" w:cs="Times New Roman"/>
                <w:b/>
                <w:sz w:val="24"/>
                <w:szCs w:val="24"/>
                <w:lang w:eastAsia="ru-RU"/>
              </w:rPr>
              <w:t>,</w:t>
            </w:r>
          </w:p>
          <w:p w:rsidR="00F61184" w:rsidRPr="00F61184" w:rsidRDefault="00F61184" w:rsidP="00F61184">
            <w:pPr>
              <w:widowControl w:val="0"/>
              <w:tabs>
                <w:tab w:val="left" w:pos="567"/>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где:</w:t>
            </w:r>
          </w:p>
          <w:p w:rsidR="00F61184" w:rsidRPr="00F61184" w:rsidRDefault="00F61184" w:rsidP="00F61184">
            <w:pPr>
              <w:widowControl w:val="0"/>
              <w:tabs>
                <w:tab w:val="left" w:pos="567"/>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i/>
                <w:sz w:val="24"/>
                <w:szCs w:val="24"/>
                <w:lang w:val="en-US" w:eastAsia="ru-RU"/>
              </w:rPr>
              <w:t>Sf</w:t>
            </w:r>
            <w:r w:rsidRPr="00F61184">
              <w:rPr>
                <w:rFonts w:ascii="Times New Roman" w:eastAsia="Times New Roman" w:hAnsi="Times New Roman" w:cs="Times New Roman"/>
                <w:b/>
                <w:i/>
                <w:sz w:val="24"/>
                <w:szCs w:val="24"/>
                <w:lang w:eastAsia="ru-RU"/>
              </w:rPr>
              <w:t xml:space="preserve"> (га)</w:t>
            </w:r>
            <w:r w:rsidRPr="00F61184">
              <w:rPr>
                <w:rFonts w:ascii="Times New Roman" w:eastAsia="Times New Roman" w:hAnsi="Times New Roman" w:cs="Times New Roman"/>
                <w:sz w:val="24"/>
                <w:szCs w:val="24"/>
                <w:lang w:eastAsia="ru-RU"/>
              </w:rPr>
              <w:t xml:space="preserve"> – площадь земельных участков или их частей, на которых на основании актов обследования при ЧС определена </w:t>
            </w:r>
            <w:r w:rsidR="00C6450C">
              <w:rPr>
                <w:rFonts w:ascii="Times New Roman" w:eastAsia="Times New Roman" w:hAnsi="Times New Roman" w:cs="Times New Roman"/>
                <w:sz w:val="24"/>
                <w:szCs w:val="24"/>
                <w:lang w:eastAsia="ru-RU"/>
              </w:rPr>
              <w:t xml:space="preserve">утрата (гибель) </w:t>
            </w:r>
            <w:r w:rsidRPr="00F61184">
              <w:rPr>
                <w:rFonts w:ascii="Times New Roman" w:eastAsia="Times New Roman" w:hAnsi="Times New Roman" w:cs="Times New Roman"/>
                <w:sz w:val="24"/>
                <w:szCs w:val="24"/>
                <w:lang w:eastAsia="ru-RU"/>
              </w:rPr>
              <w:t>урожая сельскохозяйственной культуры;</w:t>
            </w:r>
          </w:p>
          <w:p w:rsidR="00A47EE2" w:rsidRPr="00F61184" w:rsidRDefault="00F61184" w:rsidP="00D83FA3">
            <w:pPr>
              <w:tabs>
                <w:tab w:val="left" w:pos="851"/>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i/>
                <w:sz w:val="24"/>
                <w:szCs w:val="24"/>
                <w:lang w:val="en-US" w:eastAsia="ru-RU"/>
              </w:rPr>
              <w:t>Sn</w:t>
            </w:r>
            <w:r w:rsidRPr="00F61184">
              <w:rPr>
                <w:rFonts w:ascii="Times New Roman" w:eastAsia="Times New Roman" w:hAnsi="Times New Roman" w:cs="Times New Roman"/>
                <w:b/>
                <w:i/>
                <w:sz w:val="24"/>
                <w:szCs w:val="24"/>
                <w:lang w:eastAsia="ru-RU"/>
              </w:rPr>
              <w:t xml:space="preserve"> (га)</w:t>
            </w:r>
            <w:r w:rsidRPr="00F61184">
              <w:rPr>
                <w:rFonts w:ascii="Times New Roman" w:eastAsia="Times New Roman" w:hAnsi="Times New Roman" w:cs="Times New Roman"/>
                <w:sz w:val="24"/>
                <w:szCs w:val="24"/>
                <w:lang w:eastAsia="ru-RU"/>
              </w:rPr>
              <w:t xml:space="preserve"> – площадь земельных участков или их частей из входящих в определение</w:t>
            </w:r>
            <w:r w:rsidRPr="00F61184">
              <w:rPr>
                <w:rFonts w:ascii="Times New Roman" w:eastAsia="Times New Roman" w:hAnsi="Times New Roman" w:cs="Times New Roman"/>
                <w:b/>
                <w:i/>
                <w:sz w:val="24"/>
                <w:szCs w:val="24"/>
                <w:lang w:eastAsia="ru-RU"/>
              </w:rPr>
              <w:t xml:space="preserve"> </w:t>
            </w:r>
            <w:r w:rsidRPr="00F61184">
              <w:rPr>
                <w:rFonts w:ascii="Times New Roman" w:eastAsia="Times New Roman" w:hAnsi="Times New Roman" w:cs="Times New Roman"/>
                <w:b/>
                <w:i/>
                <w:sz w:val="24"/>
                <w:szCs w:val="24"/>
                <w:lang w:val="en-US" w:eastAsia="ru-RU"/>
              </w:rPr>
              <w:t>Sf</w:t>
            </w:r>
            <w:r w:rsidRPr="00F61184">
              <w:rPr>
                <w:rFonts w:ascii="Times New Roman" w:eastAsia="Times New Roman" w:hAnsi="Times New Roman" w:cs="Times New Roman"/>
                <w:sz w:val="24"/>
                <w:szCs w:val="24"/>
                <w:lang w:eastAsia="ru-RU"/>
              </w:rPr>
              <w:t xml:space="preserve">, на которых </w:t>
            </w:r>
            <w:r w:rsidR="00C6450C">
              <w:rPr>
                <w:rFonts w:ascii="Times New Roman" w:eastAsia="Times New Roman" w:hAnsi="Times New Roman" w:cs="Times New Roman"/>
                <w:sz w:val="24"/>
                <w:szCs w:val="24"/>
                <w:lang w:eastAsia="ru-RU"/>
              </w:rPr>
              <w:t xml:space="preserve">утрата (гибель) </w:t>
            </w:r>
            <w:r w:rsidRPr="00F61184">
              <w:rPr>
                <w:rFonts w:ascii="Times New Roman" w:eastAsia="Times New Roman" w:hAnsi="Times New Roman" w:cs="Times New Roman"/>
                <w:sz w:val="24"/>
                <w:szCs w:val="24"/>
                <w:lang w:eastAsia="ru-RU"/>
              </w:rPr>
              <w:t>урожая сельскохозяйственной культуры</w:t>
            </w:r>
            <w:r w:rsidR="003F3031">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не подтверждены Страховщиком на основании актов обследования, составленных совместно Страховщиком и Страхователем, либо </w:t>
            </w:r>
            <w:r w:rsidR="00372571">
              <w:rPr>
                <w:rFonts w:ascii="Times New Roman" w:eastAsia="Times New Roman" w:hAnsi="Times New Roman" w:cs="Times New Roman"/>
                <w:sz w:val="24"/>
                <w:szCs w:val="24"/>
                <w:lang w:eastAsia="ru-RU"/>
              </w:rPr>
              <w:t xml:space="preserve">на основании </w:t>
            </w:r>
            <w:r w:rsidRPr="00F61184">
              <w:rPr>
                <w:rFonts w:ascii="Times New Roman" w:eastAsia="Times New Roman" w:hAnsi="Times New Roman" w:cs="Times New Roman"/>
                <w:sz w:val="24"/>
                <w:szCs w:val="24"/>
                <w:lang w:eastAsia="ru-RU"/>
              </w:rPr>
              <w:t>результатов мониторинга с использованием авиационных и космических средств.</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851"/>
              </w:tabs>
              <w:spacing w:before="60" w:after="60" w:line="264" w:lineRule="auto"/>
              <w:jc w:val="both"/>
              <w:rPr>
                <w:rFonts w:ascii="Times New Roman" w:eastAsia="Times New Roman" w:hAnsi="Times New Roman" w:cs="Times New Roman"/>
                <w:sz w:val="24"/>
                <w:szCs w:val="24"/>
                <w:lang w:eastAsia="ru-RU"/>
              </w:rPr>
            </w:pPr>
            <w:bookmarkStart w:id="94" w:name="_Ref410824685"/>
            <w:r w:rsidRPr="00F61184">
              <w:rPr>
                <w:rFonts w:ascii="Times New Roman" w:eastAsia="Times New Roman" w:hAnsi="Times New Roman" w:cs="Times New Roman"/>
                <w:sz w:val="24"/>
                <w:szCs w:val="24"/>
                <w:lang w:eastAsia="ru-RU"/>
              </w:rPr>
              <w:t xml:space="preserve">Площадь земельных участков или их частей </w:t>
            </w:r>
            <w:r w:rsidR="002E43A1" w:rsidRPr="00F61184">
              <w:rPr>
                <w:rFonts w:ascii="Times New Roman" w:eastAsia="Times New Roman" w:hAnsi="Times New Roman" w:cs="Times New Roman"/>
                <w:b/>
                <w:i/>
                <w:sz w:val="24"/>
                <w:szCs w:val="24"/>
                <w:lang w:val="en-US" w:eastAsia="ru-RU"/>
              </w:rPr>
              <w:t>Sn</w:t>
            </w:r>
            <w:r w:rsidR="002E43A1"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из входящих в определение</w:t>
            </w:r>
            <w:r w:rsidRPr="00F61184">
              <w:rPr>
                <w:rFonts w:ascii="Times New Roman" w:eastAsia="Times New Roman" w:hAnsi="Times New Roman" w:cs="Times New Roman"/>
                <w:b/>
                <w:i/>
                <w:sz w:val="24"/>
                <w:szCs w:val="24"/>
                <w:lang w:eastAsia="ru-RU"/>
              </w:rPr>
              <w:t xml:space="preserve"> </w:t>
            </w:r>
            <w:r w:rsidRPr="00F61184">
              <w:rPr>
                <w:rFonts w:ascii="Times New Roman" w:eastAsia="Times New Roman" w:hAnsi="Times New Roman" w:cs="Times New Roman"/>
                <w:b/>
                <w:i/>
                <w:sz w:val="24"/>
                <w:szCs w:val="24"/>
                <w:lang w:val="en-US" w:eastAsia="ru-RU"/>
              </w:rPr>
              <w:t>Sf</w:t>
            </w:r>
            <w:r w:rsidRPr="00F61184">
              <w:rPr>
                <w:rFonts w:ascii="Times New Roman" w:eastAsia="Times New Roman" w:hAnsi="Times New Roman" w:cs="Times New Roman"/>
                <w:sz w:val="24"/>
                <w:szCs w:val="24"/>
                <w:lang w:eastAsia="ru-RU"/>
              </w:rPr>
              <w:t xml:space="preserve">, на которых </w:t>
            </w:r>
            <w:r w:rsidR="00C6450C">
              <w:rPr>
                <w:rFonts w:ascii="Times New Roman" w:eastAsia="Times New Roman" w:hAnsi="Times New Roman" w:cs="Times New Roman"/>
                <w:sz w:val="24"/>
                <w:szCs w:val="24"/>
                <w:lang w:eastAsia="ru-RU"/>
              </w:rPr>
              <w:t xml:space="preserve">утрата (гибель) </w:t>
            </w:r>
            <w:r w:rsidRPr="00F61184">
              <w:rPr>
                <w:rFonts w:ascii="Times New Roman" w:eastAsia="Times New Roman" w:hAnsi="Times New Roman" w:cs="Times New Roman"/>
                <w:sz w:val="24"/>
                <w:szCs w:val="24"/>
                <w:lang w:eastAsia="ru-RU"/>
              </w:rPr>
              <w:t>урожая сельскохозяйственной культуры не подтверждены Страховщиком, определяется в следующем порядке</w:t>
            </w:r>
            <w:bookmarkEnd w:id="94"/>
            <w:r w:rsidRPr="00F61184">
              <w:rPr>
                <w:rFonts w:ascii="Times New Roman" w:eastAsia="Times New Roman" w:hAnsi="Times New Roman" w:cs="Times New Roman"/>
                <w:sz w:val="24"/>
                <w:szCs w:val="24"/>
                <w:lang w:eastAsia="ru-RU"/>
              </w:rPr>
              <w:t>:</w:t>
            </w:r>
          </w:p>
          <w:p w:rsidR="00F61184" w:rsidRPr="00F61184" w:rsidRDefault="00F61184" w:rsidP="00F61184">
            <w:pPr>
              <w:widowControl w:val="0"/>
              <w:tabs>
                <w:tab w:val="left" w:pos="567"/>
              </w:tabs>
              <w:spacing w:before="60" w:after="60" w:line="264" w:lineRule="auto"/>
              <w:jc w:val="center"/>
              <w:rPr>
                <w:rFonts w:ascii="Times New Roman" w:eastAsia="Times New Roman" w:hAnsi="Times New Roman" w:cs="Times New Roman"/>
                <w:b/>
                <w:i/>
                <w:sz w:val="24"/>
                <w:szCs w:val="24"/>
                <w:lang w:eastAsia="ru-RU"/>
              </w:rPr>
            </w:pPr>
            <w:r w:rsidRPr="00F61184">
              <w:rPr>
                <w:rFonts w:ascii="Times New Roman" w:eastAsia="Times New Roman" w:hAnsi="Times New Roman" w:cs="Times New Roman"/>
                <w:b/>
                <w:i/>
                <w:sz w:val="24"/>
                <w:szCs w:val="24"/>
                <w:lang w:val="en-US" w:eastAsia="ru-RU"/>
              </w:rPr>
              <w:t>Sn</w:t>
            </w:r>
            <w:r w:rsidRPr="00F61184">
              <w:rPr>
                <w:rFonts w:ascii="Times New Roman" w:eastAsia="Times New Roman" w:hAnsi="Times New Roman" w:cs="Times New Roman"/>
                <w:b/>
                <w:i/>
                <w:sz w:val="24"/>
                <w:szCs w:val="24"/>
                <w:lang w:eastAsia="ru-RU"/>
              </w:rPr>
              <w:t xml:space="preserve"> =</w:t>
            </w:r>
            <w:r w:rsidRPr="00F61184">
              <w:rPr>
                <w:rFonts w:ascii="Times New Roman" w:eastAsia="Times New Roman" w:hAnsi="Times New Roman" w:cs="Times New Roman"/>
                <w:b/>
                <w:i/>
                <w:sz w:val="24"/>
                <w:szCs w:val="24"/>
                <w:lang w:val="en-US" w:eastAsia="ru-RU"/>
              </w:rPr>
              <w:t>Si</w:t>
            </w:r>
            <w:r w:rsidRPr="00F61184">
              <w:rPr>
                <w:rFonts w:ascii="Times New Roman" w:eastAsia="Times New Roman" w:hAnsi="Times New Roman" w:cs="Times New Roman"/>
                <w:b/>
                <w:i/>
                <w:sz w:val="24"/>
                <w:szCs w:val="24"/>
                <w:lang w:eastAsia="ru-RU"/>
              </w:rPr>
              <w:t xml:space="preserve"> +</w:t>
            </w:r>
            <w:r w:rsidR="00C96413">
              <w:rPr>
                <w:rFonts w:ascii="Times New Roman" w:eastAsia="Times New Roman" w:hAnsi="Times New Roman" w:cs="Times New Roman"/>
                <w:b/>
                <w:i/>
                <w:sz w:val="24"/>
                <w:szCs w:val="24"/>
                <w:lang w:eastAsia="ru-RU"/>
              </w:rPr>
              <w:t xml:space="preserve"> </w:t>
            </w:r>
            <w:proofErr w:type="spellStart"/>
            <w:r w:rsidRPr="00F61184">
              <w:rPr>
                <w:rFonts w:ascii="Times New Roman" w:eastAsia="Times New Roman" w:hAnsi="Times New Roman" w:cs="Times New Roman"/>
                <w:b/>
                <w:i/>
                <w:sz w:val="24"/>
                <w:szCs w:val="24"/>
                <w:lang w:val="en-US" w:eastAsia="ru-RU"/>
              </w:rPr>
              <w:t>Sz</w:t>
            </w:r>
            <w:proofErr w:type="spellEnd"/>
            <w:r w:rsidRPr="00F61184">
              <w:rPr>
                <w:rFonts w:ascii="Times New Roman" w:eastAsia="Times New Roman" w:hAnsi="Times New Roman" w:cs="Times New Roman"/>
                <w:b/>
                <w:i/>
                <w:sz w:val="24"/>
                <w:szCs w:val="24"/>
                <w:lang w:eastAsia="ru-RU"/>
              </w:rPr>
              <w:t>,</w:t>
            </w:r>
          </w:p>
          <w:p w:rsidR="00F61184" w:rsidRPr="00F61184" w:rsidRDefault="00F61184" w:rsidP="00F61184">
            <w:pPr>
              <w:widowControl w:val="0"/>
              <w:tabs>
                <w:tab w:val="left" w:pos="567"/>
              </w:tabs>
              <w:spacing w:before="60" w:after="60" w:line="264" w:lineRule="auto"/>
              <w:jc w:val="both"/>
              <w:rPr>
                <w:rFonts w:ascii="Times New Roman" w:eastAsia="Times New Roman" w:hAnsi="Times New Roman" w:cs="Times New Roman"/>
                <w:bCs/>
                <w:iCs/>
                <w:sz w:val="24"/>
                <w:szCs w:val="24"/>
                <w:lang w:eastAsia="ru-RU"/>
              </w:rPr>
            </w:pPr>
            <w:r w:rsidRPr="00F61184">
              <w:rPr>
                <w:rFonts w:ascii="Times New Roman" w:eastAsia="Times New Roman" w:hAnsi="Times New Roman" w:cs="Times New Roman"/>
                <w:bCs/>
                <w:iCs/>
                <w:sz w:val="24"/>
                <w:szCs w:val="24"/>
                <w:lang w:eastAsia="ru-RU"/>
              </w:rPr>
              <w:t>где:</w:t>
            </w:r>
          </w:p>
          <w:p w:rsidR="00F61184" w:rsidRPr="001D0D94" w:rsidRDefault="00F61184" w:rsidP="00F61184">
            <w:pPr>
              <w:widowControl w:val="0"/>
              <w:tabs>
                <w:tab w:val="left" w:pos="567"/>
              </w:tabs>
              <w:spacing w:before="60" w:after="60" w:line="264" w:lineRule="auto"/>
              <w:jc w:val="both"/>
              <w:rPr>
                <w:rFonts w:ascii="Times New Roman" w:eastAsia="Times New Roman" w:hAnsi="Times New Roman" w:cs="Times New Roman"/>
                <w:sz w:val="24"/>
                <w:szCs w:val="24"/>
                <w:lang w:eastAsia="ru-RU"/>
              </w:rPr>
            </w:pPr>
            <w:proofErr w:type="spellStart"/>
            <w:r w:rsidRPr="00F61184">
              <w:rPr>
                <w:rFonts w:ascii="Times New Roman" w:eastAsia="Times New Roman" w:hAnsi="Times New Roman" w:cs="Times New Roman"/>
                <w:b/>
                <w:i/>
                <w:sz w:val="24"/>
                <w:szCs w:val="24"/>
                <w:lang w:eastAsia="ru-RU"/>
              </w:rPr>
              <w:t>Si</w:t>
            </w:r>
            <w:proofErr w:type="spellEnd"/>
            <w:r w:rsidRPr="00F61184">
              <w:rPr>
                <w:rFonts w:ascii="Times New Roman" w:eastAsia="Times New Roman" w:hAnsi="Times New Roman" w:cs="Times New Roman"/>
                <w:b/>
                <w:i/>
                <w:sz w:val="24"/>
                <w:szCs w:val="24"/>
                <w:lang w:eastAsia="ru-RU"/>
              </w:rPr>
              <w:t xml:space="preserve"> (га) – </w:t>
            </w:r>
            <w:r w:rsidRPr="001D0D94">
              <w:rPr>
                <w:rFonts w:ascii="Times New Roman" w:eastAsia="Times New Roman" w:hAnsi="Times New Roman" w:cs="Times New Roman"/>
                <w:bCs/>
                <w:iCs/>
                <w:sz w:val="24"/>
                <w:szCs w:val="24"/>
                <w:lang w:eastAsia="ru-RU"/>
              </w:rPr>
              <w:t xml:space="preserve">площадь </w:t>
            </w:r>
            <w:r w:rsidR="00C6450C">
              <w:rPr>
                <w:rFonts w:ascii="Times New Roman" w:eastAsia="Times New Roman" w:hAnsi="Times New Roman" w:cs="Times New Roman"/>
                <w:bCs/>
                <w:iCs/>
                <w:sz w:val="24"/>
                <w:szCs w:val="24"/>
                <w:lang w:eastAsia="ru-RU"/>
              </w:rPr>
              <w:t xml:space="preserve">утраты (гибели) </w:t>
            </w:r>
            <w:r w:rsidRPr="001D0D94">
              <w:rPr>
                <w:rFonts w:ascii="Times New Roman" w:eastAsia="Times New Roman" w:hAnsi="Times New Roman" w:cs="Times New Roman"/>
                <w:bCs/>
                <w:iCs/>
                <w:sz w:val="24"/>
                <w:szCs w:val="24"/>
                <w:lang w:eastAsia="ru-RU"/>
              </w:rPr>
              <w:t>урожая сельскохозяйственной культуры, не связанной с наступлением страхового случая</w:t>
            </w:r>
            <w:r w:rsidRPr="001D0D94">
              <w:rPr>
                <w:rFonts w:ascii="Times New Roman" w:eastAsia="Times New Roman" w:hAnsi="Times New Roman" w:cs="Times New Roman"/>
                <w:sz w:val="24"/>
                <w:szCs w:val="24"/>
                <w:lang w:eastAsia="ru-RU"/>
              </w:rPr>
              <w:t>, а именно:</w:t>
            </w:r>
          </w:p>
          <w:p w:rsidR="00F61184" w:rsidRPr="001D0D94" w:rsidRDefault="00F61184" w:rsidP="00F61184">
            <w:pPr>
              <w:numPr>
                <w:ilvl w:val="4"/>
                <w:numId w:val="15"/>
              </w:numPr>
              <w:tabs>
                <w:tab w:val="left" w:pos="851"/>
              </w:tabs>
              <w:spacing w:before="60" w:after="60" w:line="264" w:lineRule="auto"/>
              <w:jc w:val="both"/>
              <w:rPr>
                <w:rFonts w:ascii="Times New Roman" w:eastAsia="Times New Roman" w:hAnsi="Times New Roman" w:cs="Times New Roman"/>
                <w:sz w:val="24"/>
                <w:szCs w:val="24"/>
                <w:lang w:eastAsia="ru-RU"/>
              </w:rPr>
            </w:pPr>
            <w:r w:rsidRPr="001D0D94">
              <w:rPr>
                <w:rFonts w:ascii="Times New Roman" w:eastAsia="Times New Roman" w:hAnsi="Times New Roman" w:cs="Times New Roman"/>
                <w:sz w:val="24"/>
                <w:szCs w:val="24"/>
                <w:lang w:eastAsia="ru-RU"/>
              </w:rPr>
              <w:t xml:space="preserve"> площадь посева/посадки сельскохозяйственных культур, засеянная некондиционным посевным/посадочным материалом сельскохозяйственных культур;</w:t>
            </w:r>
          </w:p>
          <w:p w:rsidR="00F61184" w:rsidRPr="001D0D94" w:rsidRDefault="00F61184" w:rsidP="00F61184">
            <w:pPr>
              <w:numPr>
                <w:ilvl w:val="4"/>
                <w:numId w:val="15"/>
              </w:numPr>
              <w:tabs>
                <w:tab w:val="left" w:pos="851"/>
              </w:tabs>
              <w:spacing w:before="60" w:after="60" w:line="264" w:lineRule="auto"/>
              <w:jc w:val="both"/>
              <w:rPr>
                <w:rFonts w:ascii="Times New Roman" w:eastAsia="Times New Roman" w:hAnsi="Times New Roman" w:cs="Times New Roman"/>
                <w:sz w:val="24"/>
                <w:szCs w:val="24"/>
                <w:lang w:eastAsia="ru-RU"/>
              </w:rPr>
            </w:pPr>
            <w:r w:rsidRPr="001D0D94">
              <w:rPr>
                <w:rFonts w:ascii="Times New Roman" w:eastAsia="Times New Roman" w:hAnsi="Times New Roman" w:cs="Times New Roman"/>
                <w:sz w:val="24"/>
                <w:szCs w:val="24"/>
                <w:lang w:eastAsia="ru-RU"/>
              </w:rPr>
              <w:t xml:space="preserve"> площадь, фактически не засеянная;</w:t>
            </w:r>
          </w:p>
          <w:p w:rsidR="00F61184" w:rsidRPr="001D0D94" w:rsidRDefault="007463A3" w:rsidP="00E12BAC">
            <w:pPr>
              <w:numPr>
                <w:ilvl w:val="4"/>
                <w:numId w:val="15"/>
              </w:numPr>
              <w:tabs>
                <w:tab w:val="left" w:pos="851"/>
              </w:tabs>
              <w:spacing w:before="60" w:after="60" w:line="264" w:lineRule="auto"/>
              <w:jc w:val="both"/>
              <w:rPr>
                <w:rFonts w:ascii="Times New Roman" w:eastAsia="Times New Roman" w:hAnsi="Times New Roman" w:cs="Times New Roman"/>
                <w:sz w:val="24"/>
                <w:szCs w:val="24"/>
                <w:lang w:eastAsia="ru-RU"/>
              </w:rPr>
            </w:pPr>
            <w:r w:rsidRPr="001D0D94">
              <w:rPr>
                <w:rFonts w:ascii="Times New Roman" w:eastAsia="Times New Roman" w:hAnsi="Times New Roman" w:cs="Times New Roman"/>
                <w:sz w:val="24"/>
                <w:szCs w:val="24"/>
                <w:lang w:eastAsia="ru-RU"/>
              </w:rPr>
              <w:t>площадь</w:t>
            </w:r>
            <w:r w:rsidR="00F61184" w:rsidRPr="001D0D94">
              <w:rPr>
                <w:rFonts w:ascii="Times New Roman" w:eastAsia="Times New Roman" w:hAnsi="Times New Roman" w:cs="Times New Roman"/>
                <w:sz w:val="24"/>
                <w:szCs w:val="24"/>
                <w:lang w:eastAsia="ru-RU"/>
              </w:rPr>
              <w:t xml:space="preserve">, </w:t>
            </w:r>
            <w:r w:rsidRPr="001D0D94">
              <w:rPr>
                <w:rFonts w:ascii="Times New Roman" w:eastAsia="Times New Roman" w:hAnsi="Times New Roman" w:cs="Times New Roman"/>
                <w:sz w:val="24"/>
                <w:szCs w:val="24"/>
                <w:lang w:eastAsia="ru-RU"/>
              </w:rPr>
              <w:t xml:space="preserve">на которой сельскохозяйственная культура </w:t>
            </w:r>
            <w:r w:rsidR="00A86423" w:rsidRPr="001D0D94">
              <w:rPr>
                <w:rFonts w:ascii="Times New Roman" w:eastAsia="Times New Roman" w:hAnsi="Times New Roman" w:cs="Times New Roman"/>
                <w:sz w:val="24"/>
                <w:szCs w:val="24"/>
                <w:lang w:eastAsia="ru-RU"/>
              </w:rPr>
              <w:t>уничтожен</w:t>
            </w:r>
            <w:r w:rsidRPr="001D0D94">
              <w:rPr>
                <w:rFonts w:ascii="Times New Roman" w:eastAsia="Times New Roman" w:hAnsi="Times New Roman" w:cs="Times New Roman"/>
                <w:sz w:val="24"/>
                <w:szCs w:val="24"/>
                <w:lang w:eastAsia="ru-RU"/>
              </w:rPr>
              <w:t>а</w:t>
            </w:r>
            <w:r w:rsidR="00A86423" w:rsidRPr="001D0D94">
              <w:rPr>
                <w:rFonts w:ascii="Times New Roman" w:eastAsia="Times New Roman" w:hAnsi="Times New Roman" w:cs="Times New Roman"/>
                <w:sz w:val="24"/>
                <w:szCs w:val="24"/>
                <w:lang w:eastAsia="ru-RU"/>
              </w:rPr>
              <w:t xml:space="preserve"> (запа</w:t>
            </w:r>
            <w:r w:rsidR="00050226" w:rsidRPr="001D0D94">
              <w:rPr>
                <w:rFonts w:ascii="Times New Roman" w:eastAsia="Times New Roman" w:hAnsi="Times New Roman" w:cs="Times New Roman"/>
                <w:sz w:val="24"/>
                <w:szCs w:val="24"/>
                <w:lang w:eastAsia="ru-RU"/>
              </w:rPr>
              <w:t>хана</w:t>
            </w:r>
            <w:r w:rsidR="00A86423" w:rsidRPr="001D0D94">
              <w:rPr>
                <w:rFonts w:ascii="Times New Roman" w:eastAsia="Times New Roman" w:hAnsi="Times New Roman" w:cs="Times New Roman"/>
                <w:sz w:val="24"/>
                <w:szCs w:val="24"/>
                <w:lang w:eastAsia="ru-RU"/>
              </w:rPr>
              <w:t>, перес</w:t>
            </w:r>
            <w:r w:rsidR="00050226" w:rsidRPr="001D0D94">
              <w:rPr>
                <w:rFonts w:ascii="Times New Roman" w:eastAsia="Times New Roman" w:hAnsi="Times New Roman" w:cs="Times New Roman"/>
                <w:sz w:val="24"/>
                <w:szCs w:val="24"/>
                <w:lang w:eastAsia="ru-RU"/>
              </w:rPr>
              <w:t>еяна</w:t>
            </w:r>
            <w:r w:rsidR="00A86423" w:rsidRPr="001D0D94">
              <w:rPr>
                <w:rFonts w:ascii="Times New Roman" w:eastAsia="Times New Roman" w:hAnsi="Times New Roman" w:cs="Times New Roman"/>
                <w:sz w:val="24"/>
                <w:szCs w:val="24"/>
                <w:lang w:eastAsia="ru-RU"/>
              </w:rPr>
              <w:t xml:space="preserve"> и т. п.) или уб</w:t>
            </w:r>
            <w:r w:rsidR="00050226" w:rsidRPr="001D0D94">
              <w:rPr>
                <w:rFonts w:ascii="Times New Roman" w:eastAsia="Times New Roman" w:hAnsi="Times New Roman" w:cs="Times New Roman"/>
                <w:sz w:val="24"/>
                <w:szCs w:val="24"/>
                <w:lang w:eastAsia="ru-RU"/>
              </w:rPr>
              <w:t>рана</w:t>
            </w:r>
            <w:r w:rsidR="00A86423" w:rsidRPr="001D0D94">
              <w:rPr>
                <w:rFonts w:ascii="Times New Roman" w:eastAsia="Times New Roman" w:hAnsi="Times New Roman" w:cs="Times New Roman"/>
                <w:sz w:val="24"/>
                <w:szCs w:val="24"/>
                <w:lang w:eastAsia="ru-RU"/>
              </w:rPr>
              <w:t xml:space="preserve"> </w:t>
            </w:r>
            <w:r w:rsidR="00E12BAC" w:rsidRPr="00E12BAC">
              <w:rPr>
                <w:rFonts w:ascii="Times New Roman" w:eastAsia="Times New Roman" w:hAnsi="Times New Roman" w:cs="Times New Roman"/>
                <w:sz w:val="24"/>
                <w:szCs w:val="24"/>
                <w:lang w:eastAsia="ru-RU"/>
              </w:rPr>
              <w:t>без согласования со Страховщиком</w:t>
            </w:r>
            <w:r w:rsidR="00E12BAC">
              <w:rPr>
                <w:rFonts w:ascii="Times New Roman" w:eastAsia="Times New Roman" w:hAnsi="Times New Roman" w:cs="Times New Roman"/>
                <w:sz w:val="24"/>
                <w:szCs w:val="24"/>
                <w:lang w:eastAsia="ru-RU"/>
              </w:rPr>
              <w:t xml:space="preserve"> (п.</w:t>
            </w:r>
            <w:r w:rsidR="00684073">
              <w:rPr>
                <w:rFonts w:ascii="Times New Roman" w:eastAsia="Times New Roman" w:hAnsi="Times New Roman" w:cs="Times New Roman"/>
                <w:sz w:val="24"/>
                <w:szCs w:val="24"/>
                <w:lang w:eastAsia="ru-RU"/>
              </w:rPr>
              <w:t xml:space="preserve"> </w:t>
            </w:r>
            <w:r w:rsidR="00684073">
              <w:rPr>
                <w:rFonts w:ascii="Times New Roman" w:eastAsia="Times New Roman" w:hAnsi="Times New Roman" w:cs="Times New Roman"/>
                <w:sz w:val="24"/>
                <w:szCs w:val="24"/>
                <w:lang w:eastAsia="ru-RU"/>
              </w:rPr>
              <w:fldChar w:fldCharType="begin"/>
            </w:r>
            <w:r w:rsidR="00684073">
              <w:rPr>
                <w:rFonts w:ascii="Times New Roman" w:eastAsia="Times New Roman" w:hAnsi="Times New Roman" w:cs="Times New Roman"/>
                <w:sz w:val="24"/>
                <w:szCs w:val="24"/>
                <w:lang w:eastAsia="ru-RU"/>
              </w:rPr>
              <w:instrText xml:space="preserve"> REF _Ref79749841 \r \h </w:instrText>
            </w:r>
            <w:r w:rsidR="00684073">
              <w:rPr>
                <w:rFonts w:ascii="Times New Roman" w:eastAsia="Times New Roman" w:hAnsi="Times New Roman" w:cs="Times New Roman"/>
                <w:sz w:val="24"/>
                <w:szCs w:val="24"/>
                <w:lang w:eastAsia="ru-RU"/>
              </w:rPr>
            </w:r>
            <w:r w:rsidR="00684073">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4.3.4</w:t>
            </w:r>
            <w:r w:rsidR="00684073">
              <w:rPr>
                <w:rFonts w:ascii="Times New Roman" w:eastAsia="Times New Roman" w:hAnsi="Times New Roman" w:cs="Times New Roman"/>
                <w:sz w:val="24"/>
                <w:szCs w:val="24"/>
                <w:lang w:eastAsia="ru-RU"/>
              </w:rPr>
              <w:fldChar w:fldCharType="end"/>
            </w:r>
            <w:r w:rsidR="00684073">
              <w:rPr>
                <w:rFonts w:ascii="Times New Roman" w:eastAsia="Times New Roman" w:hAnsi="Times New Roman" w:cs="Times New Roman"/>
                <w:sz w:val="24"/>
                <w:szCs w:val="24"/>
                <w:lang w:eastAsia="ru-RU"/>
              </w:rPr>
              <w:t xml:space="preserve"> Правил страхования</w:t>
            </w:r>
            <w:r w:rsidR="00E12BAC">
              <w:rPr>
                <w:rFonts w:ascii="Times New Roman" w:eastAsia="Times New Roman" w:hAnsi="Times New Roman" w:cs="Times New Roman"/>
                <w:sz w:val="24"/>
                <w:szCs w:val="24"/>
                <w:lang w:eastAsia="ru-RU"/>
              </w:rPr>
              <w:t>)</w:t>
            </w:r>
            <w:r w:rsidR="00F61184" w:rsidRPr="001D0D94">
              <w:rPr>
                <w:rFonts w:ascii="Times New Roman" w:eastAsia="Times New Roman" w:hAnsi="Times New Roman" w:cs="Times New Roman"/>
                <w:sz w:val="24"/>
                <w:szCs w:val="24"/>
                <w:lang w:eastAsia="ru-RU"/>
              </w:rPr>
              <w:t>;</w:t>
            </w:r>
            <w:r w:rsidR="00A86423" w:rsidRPr="001D0D94">
              <w:rPr>
                <w:rFonts w:ascii="Times New Roman" w:eastAsia="Times New Roman" w:hAnsi="Times New Roman" w:cs="Times New Roman"/>
                <w:sz w:val="24"/>
                <w:szCs w:val="24"/>
                <w:lang w:eastAsia="ru-RU"/>
              </w:rPr>
              <w:t xml:space="preserve"> </w:t>
            </w:r>
          </w:p>
          <w:p w:rsidR="00F61184" w:rsidRPr="00F61184" w:rsidRDefault="00F61184" w:rsidP="00F61184">
            <w:pPr>
              <w:numPr>
                <w:ilvl w:val="4"/>
                <w:numId w:val="15"/>
              </w:numPr>
              <w:tabs>
                <w:tab w:val="left" w:pos="851"/>
              </w:tabs>
              <w:spacing w:before="60" w:after="60" w:line="264" w:lineRule="auto"/>
              <w:jc w:val="both"/>
              <w:rPr>
                <w:rFonts w:ascii="Times New Roman" w:eastAsia="Times New Roman" w:hAnsi="Times New Roman" w:cs="Times New Roman"/>
                <w:sz w:val="24"/>
                <w:szCs w:val="24"/>
                <w:lang w:eastAsia="ru-RU"/>
              </w:rPr>
            </w:pPr>
            <w:r w:rsidRPr="001D0D94">
              <w:rPr>
                <w:rFonts w:ascii="Times New Roman" w:eastAsia="Times New Roman" w:hAnsi="Times New Roman" w:cs="Times New Roman"/>
                <w:sz w:val="24"/>
                <w:szCs w:val="24"/>
                <w:lang w:eastAsia="ru-RU"/>
              </w:rPr>
              <w:t>площадь, на которой сельскохозяйственная культура погибла до начала периода</w:t>
            </w:r>
            <w:r w:rsidRPr="00F61184">
              <w:rPr>
                <w:rFonts w:ascii="Times New Roman" w:eastAsia="Times New Roman" w:hAnsi="Times New Roman" w:cs="Times New Roman"/>
                <w:sz w:val="24"/>
                <w:szCs w:val="24"/>
                <w:lang w:eastAsia="ru-RU"/>
              </w:rPr>
              <w:t xml:space="preserve"> страхования, установленного договором сельскохозяйственного страхования;</w:t>
            </w:r>
          </w:p>
          <w:p w:rsidR="00F61184" w:rsidRPr="00F61184" w:rsidRDefault="00F61184" w:rsidP="00F61184">
            <w:pPr>
              <w:numPr>
                <w:ilvl w:val="4"/>
                <w:numId w:val="15"/>
              </w:numPr>
              <w:tabs>
                <w:tab w:val="left" w:pos="851"/>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Cs/>
                <w:sz w:val="24"/>
                <w:szCs w:val="24"/>
                <w:lang w:eastAsia="ru-RU"/>
              </w:rPr>
              <w:lastRenderedPageBreak/>
              <w:t>площадь, засеянная сельскохозяйственными культурами, сорта (гибриды) которых не внесены в Государственный реестр селекционных достижений, допущенных к использованию</w:t>
            </w:r>
            <w:r w:rsidRPr="00F61184">
              <w:rPr>
                <w:rFonts w:ascii="Times New Roman" w:eastAsia="Times New Roman" w:hAnsi="Times New Roman" w:cs="Times New Roman"/>
                <w:sz w:val="24"/>
                <w:szCs w:val="24"/>
                <w:lang w:eastAsia="ru-RU"/>
              </w:rPr>
              <w:t xml:space="preserve">. </w:t>
            </w:r>
          </w:p>
          <w:p w:rsidR="00F61184" w:rsidRPr="00F61184" w:rsidRDefault="00F61184" w:rsidP="00AF7D12">
            <w:pPr>
              <w:tabs>
                <w:tab w:val="left" w:pos="851"/>
              </w:tabs>
              <w:spacing w:before="60" w:after="60" w:line="264" w:lineRule="auto"/>
              <w:jc w:val="both"/>
              <w:rPr>
                <w:rFonts w:ascii="Times New Roman" w:eastAsia="Times New Roman" w:hAnsi="Times New Roman" w:cs="Times New Roman"/>
                <w:sz w:val="24"/>
                <w:szCs w:val="24"/>
                <w:lang w:eastAsia="ru-RU"/>
              </w:rPr>
            </w:pPr>
            <w:proofErr w:type="spellStart"/>
            <w:r w:rsidRPr="00F61184">
              <w:rPr>
                <w:rFonts w:ascii="Times New Roman" w:eastAsia="Times New Roman" w:hAnsi="Times New Roman" w:cs="Times New Roman"/>
                <w:b/>
                <w:i/>
                <w:sz w:val="24"/>
                <w:szCs w:val="24"/>
                <w:lang w:val="en-US" w:eastAsia="ru-RU"/>
              </w:rPr>
              <w:t>Sz</w:t>
            </w:r>
            <w:proofErr w:type="spellEnd"/>
            <w:r w:rsidRPr="00F61184">
              <w:rPr>
                <w:rFonts w:ascii="Times New Roman" w:eastAsia="Times New Roman" w:hAnsi="Times New Roman" w:cs="Times New Roman"/>
                <w:b/>
                <w:i/>
                <w:sz w:val="24"/>
                <w:szCs w:val="24"/>
                <w:lang w:eastAsia="ru-RU"/>
              </w:rPr>
              <w:t xml:space="preserve"> (га) – </w:t>
            </w:r>
            <w:r w:rsidRPr="00F61184">
              <w:rPr>
                <w:rFonts w:ascii="Times New Roman" w:eastAsia="Times New Roman" w:hAnsi="Times New Roman" w:cs="Times New Roman"/>
                <w:bCs/>
                <w:iCs/>
                <w:sz w:val="24"/>
                <w:szCs w:val="24"/>
                <w:lang w:eastAsia="ru-RU"/>
              </w:rPr>
              <w:t xml:space="preserve">площадь, на которой </w:t>
            </w:r>
            <w:r w:rsidRPr="00F61184">
              <w:rPr>
                <w:rFonts w:ascii="Times New Roman" w:eastAsia="Times New Roman" w:hAnsi="Times New Roman" w:cs="Times New Roman"/>
                <w:sz w:val="24"/>
                <w:szCs w:val="24"/>
                <w:lang w:eastAsia="ru-RU"/>
              </w:rPr>
              <w:t xml:space="preserve">фактическая урожайность сельскохозяйственной культуры, определенная на основании актов обследования, составленных Страховщиком и Страхователем в соответствии с методикой определения фактической урожайности (Приложение № 1), </w:t>
            </w:r>
            <w:r w:rsidR="004D28C7">
              <w:rPr>
                <w:rFonts w:ascii="Times New Roman" w:eastAsia="Times New Roman" w:hAnsi="Times New Roman" w:cs="Times New Roman"/>
                <w:sz w:val="24"/>
                <w:szCs w:val="24"/>
                <w:lang w:eastAsia="ru-RU"/>
              </w:rPr>
              <w:t>больше</w:t>
            </w:r>
            <w:r w:rsidRPr="00F61184">
              <w:rPr>
                <w:rFonts w:ascii="Times New Roman" w:eastAsia="Times New Roman" w:hAnsi="Times New Roman" w:cs="Times New Roman"/>
                <w:sz w:val="24"/>
                <w:szCs w:val="24"/>
                <w:lang w:eastAsia="ru-RU"/>
              </w:rPr>
              <w:t xml:space="preserve"> нормативного размера урожайности, характеризующего </w:t>
            </w:r>
            <w:r w:rsidR="00053382" w:rsidRPr="00053382">
              <w:rPr>
                <w:rFonts w:ascii="Times New Roman" w:eastAsia="Times New Roman" w:hAnsi="Times New Roman" w:cs="Times New Roman"/>
                <w:sz w:val="24"/>
                <w:szCs w:val="24"/>
                <w:lang w:eastAsia="ru-RU"/>
              </w:rPr>
              <w:t>утрат</w:t>
            </w:r>
            <w:r w:rsidR="00053382">
              <w:rPr>
                <w:rFonts w:ascii="Times New Roman" w:eastAsia="Times New Roman" w:hAnsi="Times New Roman" w:cs="Times New Roman"/>
                <w:sz w:val="24"/>
                <w:szCs w:val="24"/>
                <w:lang w:eastAsia="ru-RU"/>
              </w:rPr>
              <w:t>у</w:t>
            </w:r>
            <w:r w:rsidR="00053382" w:rsidRPr="00053382">
              <w:rPr>
                <w:rFonts w:ascii="Times New Roman" w:eastAsia="Times New Roman" w:hAnsi="Times New Roman" w:cs="Times New Roman"/>
                <w:sz w:val="24"/>
                <w:szCs w:val="24"/>
                <w:lang w:eastAsia="ru-RU"/>
              </w:rPr>
              <w:t xml:space="preserve"> (гибель) урожая сельскохозяйственной культуры</w:t>
            </w:r>
            <w:r w:rsidR="00AF7D12">
              <w:rPr>
                <w:rFonts w:ascii="Times New Roman" w:eastAsia="Times New Roman" w:hAnsi="Times New Roman" w:cs="Times New Roman"/>
                <w:sz w:val="24"/>
                <w:szCs w:val="24"/>
                <w:lang w:eastAsia="ru-RU"/>
              </w:rPr>
              <w:t>, определяемого согласно Приложению</w:t>
            </w:r>
            <w:r w:rsidR="007937DA">
              <w:rPr>
                <w:rFonts w:ascii="Times New Roman" w:eastAsia="Times New Roman" w:hAnsi="Times New Roman" w:cs="Times New Roman"/>
                <w:sz w:val="24"/>
                <w:szCs w:val="24"/>
                <w:lang w:eastAsia="ru-RU"/>
              </w:rPr>
              <w:t xml:space="preserve">         </w:t>
            </w:r>
            <w:r w:rsidR="00AF7D12">
              <w:rPr>
                <w:rFonts w:ascii="Times New Roman" w:eastAsia="Times New Roman" w:hAnsi="Times New Roman" w:cs="Times New Roman"/>
                <w:sz w:val="24"/>
                <w:szCs w:val="24"/>
                <w:lang w:eastAsia="ru-RU"/>
              </w:rPr>
              <w:t xml:space="preserve"> № 2 к Правилам страхования. </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851"/>
              </w:tabs>
              <w:spacing w:before="60" w:after="60" w:line="264" w:lineRule="auto"/>
              <w:jc w:val="both"/>
              <w:rPr>
                <w:rFonts w:ascii="Times New Roman" w:eastAsia="Times New Roman" w:hAnsi="Times New Roman" w:cs="Times New Roman"/>
                <w:b/>
                <w:bCs/>
                <w:sz w:val="24"/>
                <w:szCs w:val="24"/>
                <w:lang w:eastAsia="ru-RU"/>
              </w:rPr>
            </w:pPr>
            <w:r w:rsidRPr="00F61184">
              <w:rPr>
                <w:rFonts w:ascii="Times New Roman" w:eastAsia="Times New Roman" w:hAnsi="Times New Roman" w:cs="Times New Roman"/>
                <w:b/>
                <w:bCs/>
                <w:sz w:val="24"/>
                <w:szCs w:val="24"/>
                <w:lang w:eastAsia="ru-RU"/>
              </w:rPr>
              <w:lastRenderedPageBreak/>
              <w:t>Убыток в связи с утратой (гибелью)</w:t>
            </w:r>
            <w:r w:rsidRPr="00F61184">
              <w:rPr>
                <w:rFonts w:ascii="Times New Roman" w:eastAsia="Times New Roman" w:hAnsi="Times New Roman" w:cs="Times New Roman"/>
                <w:sz w:val="24"/>
                <w:szCs w:val="24"/>
                <w:lang w:eastAsia="ru-RU"/>
              </w:rPr>
              <w:t xml:space="preserve"> </w:t>
            </w:r>
            <w:r w:rsidR="00E97E64" w:rsidRPr="00A30A2E">
              <w:rPr>
                <w:rFonts w:ascii="Times New Roman" w:eastAsia="Times New Roman" w:hAnsi="Times New Roman" w:cs="Times New Roman"/>
                <w:b/>
                <w:bCs/>
                <w:sz w:val="24"/>
                <w:szCs w:val="24"/>
                <w:lang w:eastAsia="ru-RU"/>
              </w:rPr>
              <w:t xml:space="preserve">посадок </w:t>
            </w:r>
            <w:r w:rsidRPr="00F61184">
              <w:rPr>
                <w:rFonts w:ascii="Times New Roman" w:eastAsia="Times New Roman" w:hAnsi="Times New Roman" w:cs="Times New Roman"/>
                <w:b/>
                <w:bCs/>
                <w:sz w:val="24"/>
                <w:szCs w:val="24"/>
                <w:lang w:eastAsia="ru-RU"/>
              </w:rPr>
              <w:t>многолетних насаждений.</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851"/>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Убыток в связи с утратой (гибелью) </w:t>
            </w:r>
            <w:r w:rsidR="003E5514">
              <w:rPr>
                <w:rFonts w:ascii="Times New Roman" w:eastAsia="Times New Roman" w:hAnsi="Times New Roman" w:cs="Times New Roman"/>
                <w:sz w:val="24"/>
                <w:szCs w:val="24"/>
                <w:lang w:eastAsia="ru-RU"/>
              </w:rPr>
              <w:t xml:space="preserve">посадок </w:t>
            </w:r>
            <w:r w:rsidRPr="00F61184">
              <w:rPr>
                <w:rFonts w:ascii="Times New Roman" w:eastAsia="Times New Roman" w:hAnsi="Times New Roman" w:cs="Times New Roman"/>
                <w:sz w:val="24"/>
                <w:szCs w:val="24"/>
                <w:lang w:eastAsia="ru-RU"/>
              </w:rPr>
              <w:t>многолетних насаждений (</w:t>
            </w:r>
            <w:r w:rsidRPr="00F61184">
              <w:rPr>
                <w:rFonts w:ascii="Times New Roman" w:eastAsia="Times New Roman" w:hAnsi="Times New Roman" w:cs="Times New Roman"/>
                <w:b/>
                <w:i/>
                <w:sz w:val="24"/>
                <w:szCs w:val="24"/>
                <w:lang w:val="en-US" w:eastAsia="ru-RU"/>
              </w:rPr>
              <w:t>Y</w:t>
            </w:r>
            <w:r w:rsidRPr="00F61184">
              <w:rPr>
                <w:rFonts w:ascii="Times New Roman" w:eastAsia="Times New Roman" w:hAnsi="Times New Roman" w:cs="Times New Roman"/>
                <w:b/>
                <w:i/>
                <w:sz w:val="24"/>
                <w:szCs w:val="24"/>
                <w:vertAlign w:val="subscript"/>
                <w:lang w:eastAsia="ru-RU"/>
              </w:rPr>
              <w:t>2</w:t>
            </w:r>
            <w:r w:rsidRPr="00F61184">
              <w:rPr>
                <w:rFonts w:ascii="Times New Roman" w:eastAsia="Times New Roman" w:hAnsi="Times New Roman" w:cs="Times New Roman"/>
                <w:sz w:val="24"/>
                <w:szCs w:val="24"/>
                <w:lang w:eastAsia="ru-RU"/>
              </w:rPr>
              <w:t xml:space="preserve">) определяется </w:t>
            </w:r>
            <w:r w:rsidR="00817928">
              <w:rPr>
                <w:rFonts w:ascii="Times New Roman" w:eastAsia="Times New Roman" w:hAnsi="Times New Roman" w:cs="Times New Roman"/>
                <w:sz w:val="24"/>
                <w:szCs w:val="24"/>
                <w:lang w:eastAsia="ru-RU"/>
              </w:rPr>
              <w:t>по формуле</w:t>
            </w:r>
            <w:r w:rsidRPr="00F61184">
              <w:rPr>
                <w:rFonts w:ascii="Times New Roman" w:eastAsia="Times New Roman" w:hAnsi="Times New Roman" w:cs="Times New Roman"/>
                <w:sz w:val="24"/>
                <w:szCs w:val="24"/>
                <w:lang w:eastAsia="ru-RU"/>
              </w:rPr>
              <w:t>:</w:t>
            </w:r>
          </w:p>
          <w:p w:rsidR="00F61184" w:rsidRPr="00975498" w:rsidRDefault="00F61184" w:rsidP="00F61184">
            <w:pPr>
              <w:widowControl w:val="0"/>
              <w:tabs>
                <w:tab w:val="left" w:pos="567"/>
              </w:tabs>
              <w:spacing w:before="60" w:after="60" w:line="264" w:lineRule="auto"/>
              <w:jc w:val="center"/>
              <w:rPr>
                <w:rFonts w:ascii="Times New Roman" w:eastAsia="Times New Roman" w:hAnsi="Times New Roman" w:cs="Times New Roman"/>
                <w:b/>
                <w:sz w:val="24"/>
                <w:szCs w:val="24"/>
                <w:lang w:val="en-US" w:eastAsia="ru-RU"/>
              </w:rPr>
            </w:pPr>
            <w:r w:rsidRPr="00F61184">
              <w:rPr>
                <w:rFonts w:ascii="Times New Roman" w:eastAsia="Times New Roman" w:hAnsi="Times New Roman" w:cs="Times New Roman"/>
                <w:b/>
                <w:i/>
                <w:sz w:val="24"/>
                <w:szCs w:val="24"/>
                <w:lang w:val="en-US" w:eastAsia="ru-RU"/>
              </w:rPr>
              <w:t>Y</w:t>
            </w:r>
            <w:r w:rsidRPr="00975498">
              <w:rPr>
                <w:rFonts w:ascii="Times New Roman" w:eastAsia="Times New Roman" w:hAnsi="Times New Roman" w:cs="Times New Roman"/>
                <w:b/>
                <w:i/>
                <w:sz w:val="24"/>
                <w:szCs w:val="24"/>
                <w:vertAlign w:val="subscript"/>
                <w:lang w:val="en-US" w:eastAsia="ru-RU"/>
              </w:rPr>
              <w:t>2</w:t>
            </w:r>
            <w:r w:rsidRPr="00975498">
              <w:rPr>
                <w:rFonts w:ascii="Times New Roman" w:eastAsia="Times New Roman" w:hAnsi="Times New Roman" w:cs="Times New Roman"/>
                <w:b/>
                <w:i/>
                <w:sz w:val="24"/>
                <w:szCs w:val="24"/>
                <w:lang w:val="en-US" w:eastAsia="ru-RU"/>
              </w:rPr>
              <w:t xml:space="preserve"> = (</w:t>
            </w:r>
            <w:proofErr w:type="spellStart"/>
            <w:r w:rsidRPr="00F61184">
              <w:rPr>
                <w:rFonts w:ascii="Times New Roman" w:eastAsia="Times New Roman" w:hAnsi="Times New Roman" w:cs="Times New Roman"/>
                <w:b/>
                <w:i/>
                <w:sz w:val="24"/>
                <w:szCs w:val="24"/>
                <w:lang w:eastAsia="ru-RU"/>
              </w:rPr>
              <w:t>Сс</w:t>
            </w:r>
            <w:proofErr w:type="spellEnd"/>
            <w:r w:rsidRPr="00975498">
              <w:rPr>
                <w:rFonts w:ascii="Times New Roman" w:eastAsia="Times New Roman" w:hAnsi="Times New Roman" w:cs="Times New Roman"/>
                <w:b/>
                <w:i/>
                <w:sz w:val="24"/>
                <w:szCs w:val="24"/>
                <w:lang w:val="en-US" w:eastAsia="ru-RU"/>
              </w:rPr>
              <w:t xml:space="preserve"> / </w:t>
            </w:r>
            <w:r w:rsidRPr="00F61184">
              <w:rPr>
                <w:rFonts w:ascii="Times New Roman" w:eastAsia="Times New Roman" w:hAnsi="Times New Roman" w:cs="Times New Roman"/>
                <w:b/>
                <w:i/>
                <w:sz w:val="24"/>
                <w:szCs w:val="24"/>
                <w:lang w:val="en-US" w:eastAsia="ru-RU"/>
              </w:rPr>
              <w:t>S</w:t>
            </w:r>
            <w:r w:rsidRPr="00975498">
              <w:rPr>
                <w:rFonts w:ascii="Times New Roman" w:eastAsia="Times New Roman" w:hAnsi="Times New Roman" w:cs="Times New Roman"/>
                <w:b/>
                <w:i/>
                <w:sz w:val="24"/>
                <w:szCs w:val="24"/>
                <w:lang w:val="en-US" w:eastAsia="ru-RU"/>
              </w:rPr>
              <w:t xml:space="preserve">) × </w:t>
            </w:r>
            <w:proofErr w:type="spellStart"/>
            <w:r w:rsidR="00152A58" w:rsidRPr="00F61184">
              <w:rPr>
                <w:rFonts w:ascii="Times New Roman" w:eastAsia="Times New Roman" w:hAnsi="Times New Roman" w:cs="Times New Roman"/>
                <w:b/>
                <w:i/>
                <w:sz w:val="24"/>
                <w:szCs w:val="24"/>
                <w:lang w:val="en-US" w:eastAsia="ru-RU"/>
              </w:rPr>
              <w:t>S</w:t>
            </w:r>
            <w:r w:rsidR="00152A58">
              <w:rPr>
                <w:rFonts w:ascii="Times New Roman" w:eastAsia="Times New Roman" w:hAnsi="Times New Roman" w:cs="Times New Roman"/>
                <w:b/>
                <w:i/>
                <w:sz w:val="24"/>
                <w:szCs w:val="24"/>
                <w:lang w:val="en-US" w:eastAsia="ru-RU"/>
              </w:rPr>
              <w:t>g</w:t>
            </w:r>
            <w:r w:rsidR="001221F9">
              <w:rPr>
                <w:rFonts w:ascii="Times New Roman" w:eastAsia="Times New Roman" w:hAnsi="Times New Roman" w:cs="Times New Roman"/>
                <w:b/>
                <w:i/>
                <w:sz w:val="24"/>
                <w:szCs w:val="24"/>
                <w:lang w:val="en-US" w:eastAsia="ru-RU"/>
              </w:rPr>
              <w:t>p</w:t>
            </w:r>
            <w:proofErr w:type="spellEnd"/>
            <w:r w:rsidRPr="00975498">
              <w:rPr>
                <w:rFonts w:ascii="Times New Roman" w:eastAsia="Times New Roman" w:hAnsi="Times New Roman" w:cs="Times New Roman"/>
                <w:b/>
                <w:sz w:val="24"/>
                <w:szCs w:val="24"/>
                <w:lang w:val="en-US" w:eastAsia="ru-RU"/>
              </w:rPr>
              <w:t>,</w:t>
            </w:r>
          </w:p>
          <w:p w:rsidR="00F61184" w:rsidRPr="00D83FA3" w:rsidRDefault="00F61184" w:rsidP="00F61184">
            <w:pPr>
              <w:widowControl w:val="0"/>
              <w:tabs>
                <w:tab w:val="left" w:pos="0"/>
              </w:tabs>
              <w:spacing w:before="60" w:after="60" w:line="264" w:lineRule="auto"/>
              <w:jc w:val="both"/>
              <w:rPr>
                <w:rFonts w:ascii="Times New Roman" w:eastAsia="Times New Roman" w:hAnsi="Times New Roman" w:cs="Times New Roman"/>
                <w:color w:val="FF0000"/>
                <w:sz w:val="24"/>
                <w:szCs w:val="24"/>
                <w:lang w:val="en-US" w:eastAsia="ru-RU"/>
              </w:rPr>
            </w:pPr>
            <w:r w:rsidRPr="00F61184">
              <w:rPr>
                <w:rFonts w:ascii="Times New Roman" w:eastAsia="Times New Roman" w:hAnsi="Times New Roman" w:cs="Times New Roman"/>
                <w:sz w:val="24"/>
                <w:szCs w:val="24"/>
                <w:lang w:eastAsia="ru-RU"/>
              </w:rPr>
              <w:t>где</w:t>
            </w:r>
            <w:r w:rsidRPr="00975498">
              <w:rPr>
                <w:rFonts w:ascii="Times New Roman" w:eastAsia="Times New Roman" w:hAnsi="Times New Roman" w:cs="Times New Roman"/>
                <w:sz w:val="24"/>
                <w:szCs w:val="24"/>
                <w:lang w:val="en-US" w:eastAsia="ru-RU"/>
              </w:rPr>
              <w:t>:</w:t>
            </w:r>
          </w:p>
          <w:p w:rsidR="00F61184" w:rsidRPr="00F61184" w:rsidRDefault="00F61184" w:rsidP="00F61184">
            <w:pPr>
              <w:widowControl w:val="0"/>
              <w:tabs>
                <w:tab w:val="left" w:pos="567"/>
              </w:tabs>
              <w:spacing w:before="60" w:after="60" w:line="264" w:lineRule="auto"/>
              <w:jc w:val="both"/>
              <w:rPr>
                <w:rFonts w:ascii="Times New Roman" w:eastAsia="Times New Roman" w:hAnsi="Times New Roman" w:cs="Times New Roman"/>
                <w:sz w:val="24"/>
                <w:szCs w:val="24"/>
                <w:lang w:eastAsia="ru-RU"/>
              </w:rPr>
            </w:pPr>
            <w:proofErr w:type="spellStart"/>
            <w:r w:rsidRPr="00F61184">
              <w:rPr>
                <w:rFonts w:ascii="Times New Roman" w:eastAsia="Times New Roman" w:hAnsi="Times New Roman" w:cs="Times New Roman"/>
                <w:b/>
                <w:i/>
                <w:sz w:val="24"/>
                <w:szCs w:val="24"/>
                <w:lang w:eastAsia="ru-RU"/>
              </w:rPr>
              <w:t>Сс</w:t>
            </w:r>
            <w:proofErr w:type="spellEnd"/>
            <w:r w:rsidRPr="00F61184">
              <w:rPr>
                <w:rFonts w:ascii="Times New Roman" w:eastAsia="Times New Roman" w:hAnsi="Times New Roman" w:cs="Times New Roman"/>
                <w:b/>
                <w:i/>
                <w:sz w:val="24"/>
                <w:szCs w:val="24"/>
                <w:lang w:eastAsia="ru-RU"/>
              </w:rPr>
              <w:t xml:space="preserve"> (руб.)</w:t>
            </w:r>
            <w:r w:rsidRPr="00F61184">
              <w:rPr>
                <w:rFonts w:ascii="Times New Roman" w:eastAsia="Times New Roman" w:hAnsi="Times New Roman" w:cs="Times New Roman"/>
                <w:b/>
                <w:sz w:val="24"/>
                <w:szCs w:val="24"/>
                <w:lang w:eastAsia="ru-RU"/>
              </w:rPr>
              <w:t xml:space="preserve"> – </w:t>
            </w:r>
            <w:r w:rsidRPr="00F61184">
              <w:rPr>
                <w:rFonts w:ascii="Times New Roman" w:eastAsia="Times New Roman" w:hAnsi="Times New Roman" w:cs="Times New Roman"/>
                <w:sz w:val="24"/>
                <w:szCs w:val="24"/>
                <w:lang w:eastAsia="ru-RU"/>
              </w:rPr>
              <w:t xml:space="preserve">страховая стоимость посадок многолетних насаждений, </w:t>
            </w:r>
            <w:r w:rsidR="00975498">
              <w:rPr>
                <w:rFonts w:ascii="Times New Roman" w:eastAsia="Times New Roman" w:hAnsi="Times New Roman" w:cs="Times New Roman"/>
                <w:sz w:val="24"/>
                <w:szCs w:val="24"/>
                <w:lang w:eastAsia="ru-RU"/>
              </w:rPr>
              <w:t>указанная в</w:t>
            </w:r>
            <w:r w:rsidRPr="00F61184">
              <w:rPr>
                <w:rFonts w:ascii="Times New Roman" w:eastAsia="Times New Roman" w:hAnsi="Times New Roman" w:cs="Times New Roman"/>
                <w:sz w:val="24"/>
                <w:szCs w:val="24"/>
                <w:lang w:eastAsia="ru-RU"/>
              </w:rPr>
              <w:t xml:space="preserve"> договор</w:t>
            </w:r>
            <w:r w:rsidR="00975498">
              <w:rPr>
                <w:rFonts w:ascii="Times New Roman" w:eastAsia="Times New Roman" w:hAnsi="Times New Roman" w:cs="Times New Roman"/>
                <w:sz w:val="24"/>
                <w:szCs w:val="24"/>
                <w:lang w:eastAsia="ru-RU"/>
              </w:rPr>
              <w:t>е</w:t>
            </w:r>
            <w:r w:rsidRPr="00F61184">
              <w:rPr>
                <w:rFonts w:ascii="Times New Roman" w:eastAsia="Times New Roman" w:hAnsi="Times New Roman" w:cs="Times New Roman"/>
                <w:sz w:val="24"/>
                <w:szCs w:val="24"/>
                <w:lang w:eastAsia="ru-RU"/>
              </w:rPr>
              <w:t xml:space="preserve"> сельскохозяйственного страхования;</w:t>
            </w:r>
          </w:p>
          <w:p w:rsidR="00F61184" w:rsidRPr="00F61184" w:rsidRDefault="00F61184" w:rsidP="00F61184">
            <w:pPr>
              <w:widowControl w:val="0"/>
              <w:tabs>
                <w:tab w:val="left" w:pos="0"/>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i/>
                <w:sz w:val="24"/>
                <w:szCs w:val="24"/>
                <w:lang w:eastAsia="ru-RU"/>
              </w:rPr>
              <w:t>S (га)</w:t>
            </w:r>
            <w:r w:rsidRPr="00F61184">
              <w:rPr>
                <w:rFonts w:ascii="Times New Roman" w:eastAsia="Times New Roman" w:hAnsi="Times New Roman" w:cs="Times New Roman"/>
                <w:sz w:val="24"/>
                <w:szCs w:val="24"/>
                <w:lang w:eastAsia="ru-RU"/>
              </w:rPr>
              <w:t xml:space="preserve"> - площадь посадок многолетних насаждений, предусмотренная договором сельскохозяйственного страхования;</w:t>
            </w:r>
          </w:p>
          <w:p w:rsidR="00F61184" w:rsidRPr="00F61184" w:rsidRDefault="00152A58" w:rsidP="00152A58">
            <w:pPr>
              <w:widowControl w:val="0"/>
              <w:tabs>
                <w:tab w:val="left" w:pos="0"/>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i/>
                <w:sz w:val="24"/>
                <w:szCs w:val="24"/>
                <w:lang w:eastAsia="ru-RU"/>
              </w:rPr>
              <w:t>S</w:t>
            </w:r>
            <w:proofErr w:type="spellStart"/>
            <w:r>
              <w:rPr>
                <w:rFonts w:ascii="Times New Roman" w:eastAsia="Times New Roman" w:hAnsi="Times New Roman" w:cs="Times New Roman"/>
                <w:b/>
                <w:i/>
                <w:sz w:val="24"/>
                <w:szCs w:val="24"/>
                <w:lang w:val="en-US" w:eastAsia="ru-RU"/>
              </w:rPr>
              <w:t>g</w:t>
            </w:r>
            <w:r w:rsidR="001221F9">
              <w:rPr>
                <w:rFonts w:ascii="Times New Roman" w:eastAsia="Times New Roman" w:hAnsi="Times New Roman" w:cs="Times New Roman"/>
                <w:b/>
                <w:i/>
                <w:sz w:val="24"/>
                <w:szCs w:val="24"/>
                <w:lang w:val="en-US" w:eastAsia="ru-RU"/>
              </w:rPr>
              <w:t>p</w:t>
            </w:r>
            <w:proofErr w:type="spellEnd"/>
            <w:r w:rsidRPr="00F61184">
              <w:rPr>
                <w:rFonts w:ascii="Times New Roman" w:eastAsia="Times New Roman" w:hAnsi="Times New Roman" w:cs="Times New Roman"/>
                <w:b/>
                <w:i/>
                <w:sz w:val="24"/>
                <w:szCs w:val="24"/>
                <w:lang w:eastAsia="ru-RU"/>
              </w:rPr>
              <w:t xml:space="preserve"> </w:t>
            </w:r>
            <w:r w:rsidR="00F61184" w:rsidRPr="00F61184">
              <w:rPr>
                <w:rFonts w:ascii="Times New Roman" w:eastAsia="Times New Roman" w:hAnsi="Times New Roman" w:cs="Times New Roman"/>
                <w:b/>
                <w:i/>
                <w:sz w:val="24"/>
                <w:szCs w:val="24"/>
                <w:lang w:eastAsia="ru-RU"/>
              </w:rPr>
              <w:t>(га)</w:t>
            </w:r>
            <w:r w:rsidR="00F61184" w:rsidRPr="00F61184">
              <w:rPr>
                <w:rFonts w:ascii="Times New Roman" w:eastAsia="Times New Roman" w:hAnsi="Times New Roman" w:cs="Times New Roman"/>
                <w:sz w:val="24"/>
                <w:szCs w:val="24"/>
                <w:lang w:eastAsia="ru-RU"/>
              </w:rPr>
              <w:t xml:space="preserve"> – </w:t>
            </w:r>
            <w:r w:rsidRPr="00204DF4">
              <w:rPr>
                <w:rFonts w:ascii="Times New Roman" w:hAnsi="Times New Roman" w:cs="Times New Roman"/>
                <w:sz w:val="24"/>
                <w:szCs w:val="24"/>
              </w:rPr>
              <w:t xml:space="preserve">площадь утраты (гибели) </w:t>
            </w:r>
            <w:r>
              <w:rPr>
                <w:rFonts w:ascii="Times New Roman" w:eastAsia="Times New Roman" w:hAnsi="Times New Roman" w:cs="Times New Roman"/>
                <w:sz w:val="24"/>
                <w:szCs w:val="24"/>
                <w:lang w:eastAsia="ru-RU"/>
              </w:rPr>
              <w:t>посадок</w:t>
            </w:r>
            <w:r w:rsidRPr="00F61184">
              <w:rPr>
                <w:rFonts w:ascii="Times New Roman" w:eastAsia="Times New Roman" w:hAnsi="Times New Roman" w:cs="Times New Roman"/>
                <w:sz w:val="24"/>
                <w:szCs w:val="24"/>
                <w:lang w:eastAsia="ru-RU"/>
              </w:rPr>
              <w:t xml:space="preserve"> многолетних насаждений</w:t>
            </w:r>
            <w:r w:rsidRPr="00204DF4">
              <w:rPr>
                <w:rFonts w:ascii="Times New Roman" w:hAnsi="Times New Roman" w:cs="Times New Roman"/>
                <w:sz w:val="24"/>
                <w:szCs w:val="24"/>
              </w:rPr>
              <w:t xml:space="preserve">, установленная </w:t>
            </w:r>
            <w:r w:rsidR="004C3129" w:rsidRPr="00116CA9">
              <w:rPr>
                <w:rFonts w:ascii="Times New Roman" w:eastAsia="Times New Roman" w:hAnsi="Times New Roman" w:cs="Times New Roman"/>
                <w:sz w:val="24"/>
                <w:szCs w:val="24"/>
                <w:lang w:eastAsia="ru-RU"/>
              </w:rPr>
              <w:t>комисси</w:t>
            </w:r>
            <w:r w:rsidR="004C3129">
              <w:rPr>
                <w:rFonts w:ascii="Times New Roman" w:eastAsia="Times New Roman" w:hAnsi="Times New Roman" w:cs="Times New Roman"/>
                <w:sz w:val="24"/>
                <w:szCs w:val="24"/>
                <w:lang w:eastAsia="ru-RU"/>
              </w:rPr>
              <w:t>ей</w:t>
            </w:r>
            <w:r w:rsidR="004C3129" w:rsidRPr="00116CA9">
              <w:rPr>
                <w:rFonts w:ascii="Times New Roman" w:eastAsia="Times New Roman" w:hAnsi="Times New Roman" w:cs="Times New Roman"/>
                <w:sz w:val="24"/>
                <w:szCs w:val="24"/>
                <w:lang w:eastAsia="ru-RU"/>
              </w:rPr>
              <w:t xml:space="preserve"> по обследованию при ЧС </w:t>
            </w:r>
            <w:r w:rsidRPr="00204DF4">
              <w:rPr>
                <w:rFonts w:ascii="Times New Roman" w:hAnsi="Times New Roman" w:cs="Times New Roman"/>
                <w:sz w:val="24"/>
                <w:szCs w:val="24"/>
              </w:rPr>
              <w:t>при участии руководителя сельскохозяйственной организации, представителей органов местного самоуправления и подтвержденная актом, составленным Страхователем и Страховщиком, либо Страховщиком на основании результатов мониторинга, проведенного с использованием авиационных и космических средств</w:t>
            </w:r>
            <w:r w:rsidR="00F61184" w:rsidRPr="00F61184">
              <w:rPr>
                <w:rFonts w:ascii="Times New Roman" w:eastAsia="Times New Roman" w:hAnsi="Times New Roman" w:cs="Times New Roman"/>
                <w:sz w:val="24"/>
                <w:szCs w:val="24"/>
                <w:lang w:eastAsia="ru-RU"/>
              </w:rPr>
              <w:t>.</w:t>
            </w:r>
          </w:p>
        </w:tc>
      </w:tr>
      <w:tr w:rsidR="00F61184" w:rsidRPr="00F61184" w:rsidTr="002779B5">
        <w:tc>
          <w:tcPr>
            <w:tcW w:w="5000" w:type="pct"/>
            <w:shd w:val="clear" w:color="auto" w:fill="auto"/>
          </w:tcPr>
          <w:p w:rsidR="00F61184" w:rsidRPr="00F61184" w:rsidRDefault="006D7B25" w:rsidP="00F61184">
            <w:pPr>
              <w:tabs>
                <w:tab w:val="left" w:pos="851"/>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00F61184" w:rsidRPr="00F61184">
              <w:rPr>
                <w:rFonts w:ascii="Times New Roman" w:eastAsia="Times New Roman" w:hAnsi="Times New Roman" w:cs="Times New Roman"/>
                <w:sz w:val="24"/>
                <w:szCs w:val="24"/>
                <w:lang w:eastAsia="ru-RU"/>
              </w:rPr>
              <w:t xml:space="preserve">лощадь утраты (гибели) </w:t>
            </w:r>
            <w:r w:rsidR="003E5514">
              <w:rPr>
                <w:rFonts w:ascii="Times New Roman" w:eastAsia="Times New Roman" w:hAnsi="Times New Roman" w:cs="Times New Roman"/>
                <w:sz w:val="24"/>
                <w:szCs w:val="24"/>
                <w:lang w:eastAsia="ru-RU"/>
              </w:rPr>
              <w:t xml:space="preserve">посадок </w:t>
            </w:r>
            <w:r w:rsidR="00F61184" w:rsidRPr="00F61184">
              <w:rPr>
                <w:rFonts w:ascii="Times New Roman" w:eastAsia="Times New Roman" w:hAnsi="Times New Roman" w:cs="Times New Roman"/>
                <w:sz w:val="24"/>
                <w:szCs w:val="24"/>
                <w:lang w:eastAsia="ru-RU"/>
              </w:rPr>
              <w:t>многолетних насаждений (</w:t>
            </w:r>
            <w:r w:rsidRPr="00F61184">
              <w:rPr>
                <w:rFonts w:ascii="Times New Roman" w:eastAsia="Times New Roman" w:hAnsi="Times New Roman" w:cs="Times New Roman"/>
                <w:b/>
                <w:i/>
                <w:sz w:val="24"/>
                <w:szCs w:val="24"/>
                <w:lang w:eastAsia="ru-RU"/>
              </w:rPr>
              <w:t>S</w:t>
            </w:r>
            <w:proofErr w:type="spellStart"/>
            <w:r>
              <w:rPr>
                <w:rFonts w:ascii="Times New Roman" w:eastAsia="Times New Roman" w:hAnsi="Times New Roman" w:cs="Times New Roman"/>
                <w:b/>
                <w:i/>
                <w:sz w:val="24"/>
                <w:szCs w:val="24"/>
                <w:lang w:val="en-US" w:eastAsia="ru-RU"/>
              </w:rPr>
              <w:t>g</w:t>
            </w:r>
            <w:r w:rsidR="001221F9">
              <w:rPr>
                <w:rFonts w:ascii="Times New Roman" w:eastAsia="Times New Roman" w:hAnsi="Times New Roman" w:cs="Times New Roman"/>
                <w:b/>
                <w:i/>
                <w:sz w:val="24"/>
                <w:szCs w:val="24"/>
                <w:lang w:val="en-US" w:eastAsia="ru-RU"/>
              </w:rPr>
              <w:t>p</w:t>
            </w:r>
            <w:proofErr w:type="spellEnd"/>
            <w:r w:rsidR="00F61184" w:rsidRPr="00F61184">
              <w:rPr>
                <w:rFonts w:ascii="Times New Roman" w:eastAsia="Times New Roman" w:hAnsi="Times New Roman" w:cs="Times New Roman"/>
                <w:sz w:val="24"/>
                <w:szCs w:val="24"/>
                <w:lang w:eastAsia="ru-RU"/>
              </w:rPr>
              <w:t>) определяется в следующем порядке:</w:t>
            </w:r>
          </w:p>
          <w:p w:rsidR="00F61184" w:rsidRDefault="00F61184" w:rsidP="00F61184">
            <w:pPr>
              <w:widowControl w:val="0"/>
              <w:tabs>
                <w:tab w:val="left" w:pos="567"/>
              </w:tabs>
              <w:spacing w:before="60" w:after="60" w:line="264" w:lineRule="auto"/>
              <w:jc w:val="center"/>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i/>
                <w:sz w:val="24"/>
                <w:szCs w:val="24"/>
                <w:lang w:eastAsia="ru-RU"/>
              </w:rPr>
              <w:t>S</w:t>
            </w:r>
            <w:proofErr w:type="spellStart"/>
            <w:r w:rsidR="006D7B25">
              <w:rPr>
                <w:rFonts w:ascii="Times New Roman" w:eastAsia="Times New Roman" w:hAnsi="Times New Roman" w:cs="Times New Roman"/>
                <w:b/>
                <w:i/>
                <w:sz w:val="24"/>
                <w:szCs w:val="24"/>
                <w:lang w:val="en-US" w:eastAsia="ru-RU"/>
              </w:rPr>
              <w:t>g</w:t>
            </w:r>
            <w:r w:rsidR="001221F9">
              <w:rPr>
                <w:rFonts w:ascii="Times New Roman" w:eastAsia="Times New Roman" w:hAnsi="Times New Roman" w:cs="Times New Roman"/>
                <w:b/>
                <w:i/>
                <w:sz w:val="24"/>
                <w:szCs w:val="24"/>
                <w:lang w:val="en-US" w:eastAsia="ru-RU"/>
              </w:rPr>
              <w:t>p</w:t>
            </w:r>
            <w:proofErr w:type="spellEnd"/>
            <w:r w:rsidRPr="00F61184">
              <w:rPr>
                <w:rFonts w:ascii="Times New Roman" w:eastAsia="Times New Roman" w:hAnsi="Times New Roman" w:cs="Times New Roman"/>
                <w:b/>
                <w:i/>
                <w:sz w:val="24"/>
                <w:szCs w:val="24"/>
                <w:lang w:eastAsia="ru-RU"/>
              </w:rPr>
              <w:t xml:space="preserve"> = </w:t>
            </w:r>
            <w:r w:rsidRPr="00F61184">
              <w:rPr>
                <w:rFonts w:ascii="Times New Roman" w:eastAsia="Times New Roman" w:hAnsi="Times New Roman" w:cs="Times New Roman"/>
                <w:b/>
                <w:i/>
                <w:sz w:val="24"/>
                <w:szCs w:val="24"/>
                <w:lang w:val="en-US" w:eastAsia="ru-RU"/>
              </w:rPr>
              <w:t>S</w:t>
            </w:r>
            <w:r w:rsidRPr="00F61184">
              <w:rPr>
                <w:rFonts w:ascii="Times New Roman" w:eastAsia="Times New Roman" w:hAnsi="Times New Roman" w:cs="Times New Roman"/>
                <w:b/>
                <w:i/>
                <w:sz w:val="24"/>
                <w:szCs w:val="24"/>
                <w:lang w:eastAsia="ru-RU"/>
              </w:rPr>
              <w:t xml:space="preserve"> × (</w:t>
            </w:r>
            <w:r w:rsidRPr="00F61184">
              <w:rPr>
                <w:rFonts w:ascii="Times New Roman" w:eastAsia="Times New Roman" w:hAnsi="Times New Roman" w:cs="Times New Roman"/>
                <w:b/>
                <w:i/>
                <w:noProof/>
                <w:sz w:val="24"/>
                <w:szCs w:val="24"/>
                <w:lang w:eastAsia="ru-RU"/>
              </w:rPr>
              <w:t>К</w:t>
            </w:r>
            <w:r w:rsidRPr="00F61184">
              <w:rPr>
                <w:rFonts w:ascii="Times New Roman" w:eastAsia="Times New Roman" w:hAnsi="Times New Roman" w:cs="Times New Roman"/>
                <w:b/>
                <w:i/>
                <w:noProof/>
                <w:sz w:val="24"/>
                <w:szCs w:val="24"/>
                <w:lang w:val="en-US" w:eastAsia="ru-RU"/>
              </w:rPr>
              <w:t>f</w:t>
            </w:r>
            <w:r w:rsidRPr="00F61184">
              <w:rPr>
                <w:rFonts w:ascii="Times New Roman" w:eastAsia="Times New Roman" w:hAnsi="Times New Roman" w:cs="Times New Roman"/>
                <w:b/>
                <w:i/>
                <w:sz w:val="24"/>
                <w:szCs w:val="24"/>
                <w:lang w:eastAsia="ru-RU"/>
              </w:rPr>
              <w:t xml:space="preserve"> - К</w:t>
            </w:r>
            <w:r w:rsidRPr="00F61184">
              <w:rPr>
                <w:rFonts w:ascii="Times New Roman" w:eastAsia="Times New Roman" w:hAnsi="Times New Roman" w:cs="Times New Roman"/>
                <w:b/>
                <w:i/>
                <w:sz w:val="24"/>
                <w:szCs w:val="24"/>
                <w:lang w:val="en-US" w:eastAsia="ru-RU"/>
              </w:rPr>
              <w:t>n</w:t>
            </w:r>
            <w:r w:rsidRPr="00F61184">
              <w:rPr>
                <w:rFonts w:ascii="Times New Roman" w:eastAsia="Times New Roman" w:hAnsi="Times New Roman" w:cs="Times New Roman"/>
                <w:b/>
                <w:i/>
                <w:sz w:val="24"/>
                <w:szCs w:val="24"/>
                <w:lang w:eastAsia="ru-RU"/>
              </w:rPr>
              <w:t>) / К</w:t>
            </w:r>
            <w:r w:rsidRPr="00F61184">
              <w:rPr>
                <w:rFonts w:ascii="Times New Roman" w:eastAsia="Times New Roman" w:hAnsi="Times New Roman" w:cs="Times New Roman"/>
                <w:b/>
                <w:sz w:val="24"/>
                <w:szCs w:val="24"/>
                <w:lang w:eastAsia="ru-RU"/>
              </w:rPr>
              <w:t>,</w:t>
            </w:r>
          </w:p>
          <w:p w:rsidR="00152A58" w:rsidRDefault="00CD0D92" w:rsidP="00F61184">
            <w:pPr>
              <w:widowControl w:val="0"/>
              <w:tabs>
                <w:tab w:val="left" w:pos="0"/>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где:</w:t>
            </w:r>
          </w:p>
          <w:p w:rsidR="00F61184" w:rsidRPr="00F61184" w:rsidRDefault="00F61184" w:rsidP="00F61184">
            <w:pPr>
              <w:widowControl w:val="0"/>
              <w:tabs>
                <w:tab w:val="left" w:pos="0"/>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i/>
                <w:noProof/>
                <w:sz w:val="24"/>
                <w:szCs w:val="24"/>
                <w:lang w:eastAsia="ru-RU"/>
              </w:rPr>
              <w:t>К</w:t>
            </w:r>
            <w:r w:rsidRPr="00F61184">
              <w:rPr>
                <w:rFonts w:ascii="Times New Roman" w:eastAsia="Times New Roman" w:hAnsi="Times New Roman" w:cs="Times New Roman"/>
                <w:b/>
                <w:i/>
                <w:noProof/>
                <w:sz w:val="24"/>
                <w:szCs w:val="24"/>
                <w:lang w:val="en-US" w:eastAsia="ru-RU"/>
              </w:rPr>
              <w:t>f</w:t>
            </w:r>
            <w:r w:rsidRPr="00F61184">
              <w:rPr>
                <w:rFonts w:ascii="Times New Roman" w:eastAsia="Times New Roman" w:hAnsi="Times New Roman" w:cs="Times New Roman"/>
                <w:b/>
                <w:i/>
                <w:noProof/>
                <w:sz w:val="24"/>
                <w:szCs w:val="24"/>
                <w:lang w:eastAsia="ru-RU"/>
              </w:rPr>
              <w:t xml:space="preserve"> </w:t>
            </w:r>
            <w:r w:rsidRPr="00F61184">
              <w:rPr>
                <w:rFonts w:ascii="Times New Roman" w:eastAsia="Times New Roman" w:hAnsi="Times New Roman" w:cs="Times New Roman"/>
                <w:b/>
                <w:i/>
                <w:sz w:val="24"/>
                <w:szCs w:val="24"/>
                <w:lang w:eastAsia="ru-RU"/>
              </w:rPr>
              <w:t>(шт.)</w:t>
            </w:r>
            <w:r w:rsidRPr="00F61184">
              <w:rPr>
                <w:rFonts w:ascii="Times New Roman" w:eastAsia="Times New Roman" w:hAnsi="Times New Roman" w:cs="Times New Roman"/>
                <w:sz w:val="24"/>
                <w:szCs w:val="24"/>
                <w:lang w:eastAsia="ru-RU"/>
              </w:rPr>
              <w:t xml:space="preserve"> - количество многолетних насаждений на площади </w:t>
            </w:r>
            <w:r w:rsidR="00C6450C">
              <w:rPr>
                <w:rFonts w:ascii="Times New Roman" w:eastAsia="Times New Roman" w:hAnsi="Times New Roman" w:cs="Times New Roman"/>
                <w:sz w:val="24"/>
                <w:szCs w:val="24"/>
                <w:lang w:eastAsia="ru-RU"/>
              </w:rPr>
              <w:t xml:space="preserve">утраты (гибели) </w:t>
            </w:r>
            <w:r w:rsidRPr="00F61184">
              <w:rPr>
                <w:rFonts w:ascii="Times New Roman" w:eastAsia="Times New Roman" w:hAnsi="Times New Roman" w:cs="Times New Roman"/>
                <w:sz w:val="24"/>
                <w:szCs w:val="24"/>
                <w:lang w:eastAsia="ru-RU"/>
              </w:rPr>
              <w:t>многолетних насаждений, определенной на основании актов обследования при ЧС;</w:t>
            </w:r>
          </w:p>
          <w:p w:rsidR="00F61184" w:rsidRPr="00F61184" w:rsidRDefault="00F61184" w:rsidP="00F61184">
            <w:pPr>
              <w:widowControl w:val="0"/>
              <w:tabs>
                <w:tab w:val="left" w:pos="0"/>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i/>
                <w:sz w:val="24"/>
                <w:szCs w:val="24"/>
                <w:lang w:eastAsia="ru-RU"/>
              </w:rPr>
              <w:t>К</w:t>
            </w:r>
            <w:r w:rsidRPr="00F61184">
              <w:rPr>
                <w:rFonts w:ascii="Times New Roman" w:eastAsia="Times New Roman" w:hAnsi="Times New Roman" w:cs="Times New Roman"/>
                <w:b/>
                <w:i/>
                <w:sz w:val="24"/>
                <w:szCs w:val="24"/>
                <w:lang w:val="en-US" w:eastAsia="ru-RU"/>
              </w:rPr>
              <w:t>n</w:t>
            </w:r>
            <w:r w:rsidRPr="00F61184">
              <w:rPr>
                <w:rFonts w:ascii="Times New Roman" w:eastAsia="Times New Roman" w:hAnsi="Times New Roman" w:cs="Times New Roman"/>
                <w:b/>
                <w:i/>
                <w:sz w:val="24"/>
                <w:szCs w:val="24"/>
                <w:lang w:eastAsia="ru-RU"/>
              </w:rPr>
              <w:t xml:space="preserve"> (шт.)</w:t>
            </w:r>
            <w:r w:rsidRPr="00F61184">
              <w:rPr>
                <w:rFonts w:ascii="Times New Roman" w:eastAsia="Times New Roman" w:hAnsi="Times New Roman" w:cs="Times New Roman"/>
                <w:sz w:val="24"/>
                <w:szCs w:val="24"/>
                <w:lang w:eastAsia="ru-RU"/>
              </w:rPr>
              <w:t xml:space="preserve"> - количество многолетних насаждений </w:t>
            </w:r>
            <w:r w:rsidR="00E12BAC" w:rsidRPr="00F61184">
              <w:rPr>
                <w:rFonts w:ascii="Times New Roman" w:eastAsia="Times New Roman" w:hAnsi="Times New Roman" w:cs="Times New Roman"/>
                <w:sz w:val="24"/>
                <w:szCs w:val="24"/>
                <w:lang w:eastAsia="ru-RU"/>
              </w:rPr>
              <w:t>из входящих в определение</w:t>
            </w:r>
            <w:r w:rsidR="00E12BAC" w:rsidRPr="00F61184">
              <w:rPr>
                <w:rFonts w:ascii="Times New Roman" w:eastAsia="Times New Roman" w:hAnsi="Times New Roman" w:cs="Times New Roman"/>
                <w:b/>
                <w:i/>
                <w:sz w:val="24"/>
                <w:szCs w:val="24"/>
                <w:lang w:eastAsia="ru-RU"/>
              </w:rPr>
              <w:t xml:space="preserve"> </w:t>
            </w:r>
            <w:r w:rsidR="00E12BAC" w:rsidRPr="00F61184">
              <w:rPr>
                <w:rFonts w:ascii="Times New Roman" w:eastAsia="Times New Roman" w:hAnsi="Times New Roman" w:cs="Times New Roman"/>
                <w:b/>
                <w:i/>
                <w:noProof/>
                <w:sz w:val="24"/>
                <w:szCs w:val="24"/>
                <w:lang w:eastAsia="ru-RU"/>
              </w:rPr>
              <w:t>К</w:t>
            </w:r>
            <w:r w:rsidR="00E12BAC" w:rsidRPr="00F61184">
              <w:rPr>
                <w:rFonts w:ascii="Times New Roman" w:eastAsia="Times New Roman" w:hAnsi="Times New Roman" w:cs="Times New Roman"/>
                <w:b/>
                <w:i/>
                <w:noProof/>
                <w:sz w:val="24"/>
                <w:szCs w:val="24"/>
                <w:lang w:val="en-US" w:eastAsia="ru-RU"/>
              </w:rPr>
              <w:t>f</w:t>
            </w:r>
            <w:r w:rsidR="00E12BAC" w:rsidRPr="00F61184">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 xml:space="preserve">на площади земельных участков или их частей, на которых </w:t>
            </w:r>
            <w:r w:rsidR="00C6450C">
              <w:rPr>
                <w:rFonts w:ascii="Times New Roman" w:eastAsia="Times New Roman" w:hAnsi="Times New Roman" w:cs="Times New Roman"/>
                <w:sz w:val="24"/>
                <w:szCs w:val="24"/>
                <w:lang w:eastAsia="ru-RU"/>
              </w:rPr>
              <w:t xml:space="preserve">утрата (гибель) </w:t>
            </w:r>
            <w:r w:rsidRPr="00F61184">
              <w:rPr>
                <w:rFonts w:ascii="Times New Roman" w:eastAsia="Times New Roman" w:hAnsi="Times New Roman" w:cs="Times New Roman"/>
                <w:sz w:val="24"/>
                <w:szCs w:val="24"/>
                <w:lang w:eastAsia="ru-RU"/>
              </w:rPr>
              <w:t xml:space="preserve">многолетних насаждений не подтверждены Страховщиком </w:t>
            </w:r>
            <w:r w:rsidR="00152A58" w:rsidRPr="00F61184">
              <w:rPr>
                <w:rFonts w:ascii="Times New Roman" w:eastAsia="Times New Roman" w:hAnsi="Times New Roman" w:cs="Times New Roman"/>
                <w:sz w:val="24"/>
                <w:szCs w:val="24"/>
                <w:lang w:eastAsia="ru-RU"/>
              </w:rPr>
              <w:t xml:space="preserve"> на основании актов обследования, составленных совместно Страховщиком и Страхователем, либо </w:t>
            </w:r>
            <w:r w:rsidR="00152A58">
              <w:rPr>
                <w:rFonts w:ascii="Times New Roman" w:eastAsia="Times New Roman" w:hAnsi="Times New Roman" w:cs="Times New Roman"/>
                <w:sz w:val="24"/>
                <w:szCs w:val="24"/>
                <w:lang w:eastAsia="ru-RU"/>
              </w:rPr>
              <w:t xml:space="preserve">на основании </w:t>
            </w:r>
            <w:r w:rsidR="00152A58" w:rsidRPr="00F61184">
              <w:rPr>
                <w:rFonts w:ascii="Times New Roman" w:eastAsia="Times New Roman" w:hAnsi="Times New Roman" w:cs="Times New Roman"/>
                <w:sz w:val="24"/>
                <w:szCs w:val="24"/>
                <w:lang w:eastAsia="ru-RU"/>
              </w:rPr>
              <w:t>результатов мониторинга с использованием авиационных и космических средств</w:t>
            </w:r>
            <w:r w:rsidR="00152A58">
              <w:rPr>
                <w:rFonts w:ascii="Times New Roman" w:eastAsia="Times New Roman" w:hAnsi="Times New Roman" w:cs="Times New Roman"/>
                <w:sz w:val="24"/>
                <w:szCs w:val="24"/>
                <w:lang w:eastAsia="ru-RU"/>
              </w:rPr>
              <w:t>;</w:t>
            </w:r>
          </w:p>
          <w:p w:rsidR="00F61184" w:rsidRPr="00F61184" w:rsidRDefault="00F61184" w:rsidP="00F61184">
            <w:pPr>
              <w:widowControl w:val="0"/>
              <w:tabs>
                <w:tab w:val="left" w:pos="0"/>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b/>
                <w:i/>
                <w:sz w:val="24"/>
                <w:szCs w:val="24"/>
                <w:lang w:eastAsia="ru-RU"/>
              </w:rPr>
              <w:t>К (шт.)</w:t>
            </w:r>
            <w:r w:rsidRPr="00F61184">
              <w:rPr>
                <w:rFonts w:ascii="Times New Roman" w:eastAsia="Times New Roman" w:hAnsi="Times New Roman" w:cs="Times New Roman"/>
                <w:sz w:val="24"/>
                <w:szCs w:val="24"/>
                <w:lang w:eastAsia="ru-RU"/>
              </w:rPr>
              <w:t xml:space="preserve"> - количество многолетних насаждений на момент заключения договора сельскохозяйственного страхования.</w:t>
            </w:r>
          </w:p>
        </w:tc>
      </w:tr>
      <w:tr w:rsidR="00F61184" w:rsidRPr="00F61184" w:rsidTr="002779B5">
        <w:tc>
          <w:tcPr>
            <w:tcW w:w="5000" w:type="pct"/>
            <w:shd w:val="clear" w:color="auto" w:fill="auto"/>
          </w:tcPr>
          <w:p w:rsidR="00F61184" w:rsidRPr="00F61184" w:rsidRDefault="00F61184" w:rsidP="00492D15">
            <w:pPr>
              <w:pStyle w:val="2"/>
            </w:pPr>
            <w:bookmarkStart w:id="95" w:name="_Ref411411994"/>
            <w:bookmarkStart w:id="96" w:name="_Toc74138708"/>
            <w:bookmarkStart w:id="97" w:name="_Toc81387529"/>
            <w:r w:rsidRPr="00F61184">
              <w:t>Порядок определения страховой выплаты</w:t>
            </w:r>
            <w:bookmarkEnd w:id="95"/>
            <w:r w:rsidRPr="00F61184">
              <w:t>.</w:t>
            </w:r>
            <w:bookmarkEnd w:id="96"/>
            <w:bookmarkEnd w:id="97"/>
          </w:p>
        </w:tc>
      </w:tr>
      <w:tr w:rsidR="00F61184" w:rsidRPr="00F61184" w:rsidTr="002779B5">
        <w:tc>
          <w:tcPr>
            <w:tcW w:w="5000" w:type="pct"/>
            <w:shd w:val="clear" w:color="auto" w:fill="auto"/>
          </w:tcPr>
          <w:p w:rsidR="00F61184" w:rsidRPr="00F61184" w:rsidRDefault="00F61184" w:rsidP="005579F6">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98" w:name="_Ref429063022"/>
            <w:r w:rsidRPr="00F61184">
              <w:rPr>
                <w:rFonts w:ascii="Times New Roman" w:eastAsia="Times New Roman" w:hAnsi="Times New Roman" w:cs="Times New Roman"/>
                <w:sz w:val="24"/>
                <w:szCs w:val="24"/>
                <w:lang w:eastAsia="ru-RU"/>
              </w:rPr>
              <w:t xml:space="preserve">Страховая выплата определяется как произведение размера убытка, определенного в соответствии с разделом </w:t>
            </w:r>
            <w:r w:rsidR="005579F6">
              <w:rPr>
                <w:rFonts w:ascii="Times New Roman" w:eastAsia="Times New Roman" w:hAnsi="Times New Roman" w:cs="Times New Roman"/>
                <w:sz w:val="24"/>
                <w:szCs w:val="24"/>
                <w:lang w:eastAsia="ru-RU"/>
              </w:rPr>
              <w:fldChar w:fldCharType="begin"/>
            </w:r>
            <w:r w:rsidR="005579F6">
              <w:rPr>
                <w:rFonts w:ascii="Times New Roman" w:eastAsia="Times New Roman" w:hAnsi="Times New Roman" w:cs="Times New Roman"/>
                <w:sz w:val="24"/>
                <w:szCs w:val="24"/>
                <w:lang w:eastAsia="ru-RU"/>
              </w:rPr>
              <w:instrText xml:space="preserve"> REF _Ref79577744 \r \h </w:instrText>
            </w:r>
            <w:r w:rsidR="005579F6">
              <w:rPr>
                <w:rFonts w:ascii="Times New Roman" w:eastAsia="Times New Roman" w:hAnsi="Times New Roman" w:cs="Times New Roman"/>
                <w:sz w:val="24"/>
                <w:szCs w:val="24"/>
                <w:lang w:eastAsia="ru-RU"/>
              </w:rPr>
            </w:r>
            <w:r w:rsidR="005579F6">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9</w:t>
            </w:r>
            <w:r w:rsidR="005579F6">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 и отношения указанной в договоре сельскохозяйственного страхования страховой суммы к страховой стоимости, установленной для соответствующего объекта страхования, за вычетом произведения безусловной франшизы и страховой суммы.</w:t>
            </w:r>
            <w:bookmarkEnd w:id="98"/>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 xml:space="preserve">Страховая выплата определяется с учетом расходов Страхователя по предотвращению или уменьшению убытка, если такие расходы были необходимы в связи с наступлением страхового случая или были произведены для выполнения указаний Страховщика. </w:t>
            </w:r>
          </w:p>
          <w:p w:rsidR="00F61184" w:rsidRPr="00F61184" w:rsidRDefault="00F61184" w:rsidP="00F61184">
            <w:p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Такие расходы возмещаются пропорционально отношению страховой суммы к страховой стоимости, независимо от того, что вместе с возмещением других убытков они могут превысить страховую сумму. </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Страховая выплата определяется за вычетом: </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суммы предварительной выплаты, произведенной Страховщиком в соответствии с п. </w:t>
            </w:r>
            <w:r w:rsidR="00D440EA">
              <w:rPr>
                <w:rFonts w:ascii="Times New Roman" w:eastAsia="Times New Roman" w:hAnsi="Times New Roman" w:cs="Times New Roman"/>
                <w:sz w:val="24"/>
                <w:szCs w:val="24"/>
                <w:lang w:eastAsia="ru-RU"/>
              </w:rPr>
              <w:fldChar w:fldCharType="begin"/>
            </w:r>
            <w:r w:rsidR="00D440EA">
              <w:rPr>
                <w:rFonts w:ascii="Times New Roman" w:eastAsia="Times New Roman" w:hAnsi="Times New Roman" w:cs="Times New Roman"/>
                <w:sz w:val="24"/>
                <w:szCs w:val="24"/>
                <w:lang w:eastAsia="ru-RU"/>
              </w:rPr>
              <w:instrText xml:space="preserve"> REF _Ref412037513 \r \h </w:instrText>
            </w:r>
            <w:r w:rsidR="00D440EA">
              <w:rPr>
                <w:rFonts w:ascii="Times New Roman" w:eastAsia="Times New Roman" w:hAnsi="Times New Roman" w:cs="Times New Roman"/>
                <w:sz w:val="24"/>
                <w:szCs w:val="24"/>
                <w:lang w:eastAsia="ru-RU"/>
              </w:rPr>
            </w:r>
            <w:r w:rsidR="00D440EA">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10.2</w:t>
            </w:r>
            <w:r w:rsidR="00D440EA">
              <w:rPr>
                <w:rFonts w:ascii="Times New Roman" w:eastAsia="Times New Roman" w:hAnsi="Times New Roman" w:cs="Times New Roman"/>
                <w:sz w:val="24"/>
                <w:szCs w:val="24"/>
                <w:lang w:eastAsia="ru-RU"/>
              </w:rPr>
              <w:fldChar w:fldCharType="end"/>
            </w:r>
            <w:r w:rsidRPr="00F61184">
              <w:rPr>
                <w:rFonts w:ascii="Times New Roman" w:eastAsia="Times New Roman" w:hAnsi="Times New Roman" w:cs="Times New Roman"/>
                <w:sz w:val="24"/>
                <w:szCs w:val="24"/>
                <w:lang w:eastAsia="ru-RU"/>
              </w:rPr>
              <w:t xml:space="preserve"> Правил страхования;</w:t>
            </w:r>
          </w:p>
          <w:p w:rsidR="00F61184" w:rsidRPr="00F61184" w:rsidRDefault="00F61184" w:rsidP="00F61184">
            <w:pPr>
              <w:numPr>
                <w:ilvl w:val="4"/>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суммы страховых выплат, ранее произведенных по договору сельскохозяйственного страхования.</w:t>
            </w:r>
          </w:p>
        </w:tc>
      </w:tr>
      <w:tr w:rsidR="00F61184" w:rsidRPr="00F61184" w:rsidTr="002779B5">
        <w:tc>
          <w:tcPr>
            <w:tcW w:w="5000" w:type="pct"/>
            <w:shd w:val="clear" w:color="auto" w:fill="auto"/>
          </w:tcPr>
          <w:p w:rsidR="00F61184" w:rsidRPr="00F61184" w:rsidRDefault="00F61184" w:rsidP="002E0BB8">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bookmarkStart w:id="99" w:name="_Ref412037513"/>
            <w:r w:rsidRPr="00F61184">
              <w:rPr>
                <w:rFonts w:ascii="Times New Roman" w:eastAsia="Times New Roman" w:hAnsi="Times New Roman" w:cs="Times New Roman"/>
                <w:sz w:val="24"/>
                <w:szCs w:val="24"/>
                <w:lang w:eastAsia="ru-RU"/>
              </w:rPr>
              <w:t>В соответствии со ст</w:t>
            </w:r>
            <w:r w:rsidR="002E0BB8">
              <w:rPr>
                <w:rFonts w:ascii="Times New Roman" w:eastAsia="Times New Roman" w:hAnsi="Times New Roman" w:cs="Times New Roman"/>
                <w:sz w:val="24"/>
                <w:szCs w:val="24"/>
                <w:lang w:eastAsia="ru-RU"/>
              </w:rPr>
              <w:t>атьей</w:t>
            </w:r>
            <w:r w:rsidRPr="00F61184">
              <w:rPr>
                <w:rFonts w:ascii="Times New Roman" w:eastAsia="Times New Roman" w:hAnsi="Times New Roman" w:cs="Times New Roman"/>
                <w:sz w:val="24"/>
                <w:szCs w:val="24"/>
                <w:lang w:eastAsia="ru-RU"/>
              </w:rPr>
              <w:t xml:space="preserve"> 8.1 Федерального закона № 260-ФЗ Страховщик вправе выплатить Страхователю в счет страховой выплаты сумму, равную расходам Страхователя на приобретение семян, посадочного материала, пересев, подсев погибшей сельскохозяйственной культуры или равную не менее чем тридцати процентам от общей суммы причитающейся ему страховой выплаты (предварительная выплата), в течение 30 (тридцати) дней, следующих за днем получения Страховщиком письменного заявления Страхователя об осуществлении ему части страховой выплаты, заверенной Страхователем копии решения уполномоченного государственного органа о введении режима чрезвычайной ситуации </w:t>
            </w:r>
            <w:r w:rsidR="00A47EE2">
              <w:rPr>
                <w:rFonts w:ascii="Times New Roman" w:eastAsia="Times New Roman" w:hAnsi="Times New Roman" w:cs="Times New Roman"/>
                <w:sz w:val="24"/>
                <w:szCs w:val="24"/>
                <w:lang w:eastAsia="ru-RU"/>
              </w:rPr>
              <w:t xml:space="preserve">природного характера (п. </w:t>
            </w:r>
            <w:r w:rsidR="00D440EA">
              <w:rPr>
                <w:rFonts w:ascii="Times New Roman" w:eastAsia="Times New Roman" w:hAnsi="Times New Roman" w:cs="Times New Roman"/>
                <w:sz w:val="24"/>
                <w:szCs w:val="24"/>
                <w:lang w:eastAsia="ru-RU"/>
              </w:rPr>
              <w:fldChar w:fldCharType="begin"/>
            </w:r>
            <w:r w:rsidR="00D440EA">
              <w:rPr>
                <w:rFonts w:ascii="Times New Roman" w:eastAsia="Times New Roman" w:hAnsi="Times New Roman" w:cs="Times New Roman"/>
                <w:sz w:val="24"/>
                <w:szCs w:val="24"/>
                <w:lang w:eastAsia="ru-RU"/>
              </w:rPr>
              <w:instrText xml:space="preserve"> REF _Ref79577806 \r \h </w:instrText>
            </w:r>
            <w:r w:rsidR="00D440EA">
              <w:rPr>
                <w:rFonts w:ascii="Times New Roman" w:eastAsia="Times New Roman" w:hAnsi="Times New Roman" w:cs="Times New Roman"/>
                <w:sz w:val="24"/>
                <w:szCs w:val="24"/>
                <w:lang w:eastAsia="ru-RU"/>
              </w:rPr>
            </w:r>
            <w:r w:rsidR="00D440EA">
              <w:rPr>
                <w:rFonts w:ascii="Times New Roman" w:eastAsia="Times New Roman" w:hAnsi="Times New Roman" w:cs="Times New Roman"/>
                <w:sz w:val="24"/>
                <w:szCs w:val="24"/>
                <w:lang w:eastAsia="ru-RU"/>
              </w:rPr>
              <w:fldChar w:fldCharType="separate"/>
            </w:r>
            <w:r w:rsidR="00BC3FDD">
              <w:rPr>
                <w:rFonts w:ascii="Times New Roman" w:eastAsia="Times New Roman" w:hAnsi="Times New Roman" w:cs="Times New Roman"/>
                <w:sz w:val="24"/>
                <w:szCs w:val="24"/>
                <w:lang w:eastAsia="ru-RU"/>
              </w:rPr>
              <w:t>1.2.4</w:t>
            </w:r>
            <w:r w:rsidR="00D440EA">
              <w:rPr>
                <w:rFonts w:ascii="Times New Roman" w:eastAsia="Times New Roman" w:hAnsi="Times New Roman" w:cs="Times New Roman"/>
                <w:sz w:val="24"/>
                <w:szCs w:val="24"/>
                <w:lang w:eastAsia="ru-RU"/>
              </w:rPr>
              <w:fldChar w:fldCharType="end"/>
            </w:r>
            <w:r w:rsidR="00A47EE2">
              <w:rPr>
                <w:rFonts w:ascii="Times New Roman" w:eastAsia="Times New Roman" w:hAnsi="Times New Roman" w:cs="Times New Roman"/>
                <w:sz w:val="24"/>
                <w:szCs w:val="24"/>
                <w:lang w:eastAsia="ru-RU"/>
              </w:rPr>
              <w:t xml:space="preserve"> Правил страхования) </w:t>
            </w:r>
            <w:r w:rsidRPr="00F61184">
              <w:rPr>
                <w:rFonts w:ascii="Times New Roman" w:eastAsia="Times New Roman" w:hAnsi="Times New Roman" w:cs="Times New Roman"/>
                <w:sz w:val="24"/>
                <w:szCs w:val="24"/>
                <w:lang w:eastAsia="ru-RU"/>
              </w:rPr>
              <w:t>на территории страхования и иных документов, содержащих сведения о произошедшем событии и размере погибших (утраченных) площадей сельскохозяйственной культуры (посадок многолетних насаждений).</w:t>
            </w:r>
            <w:bookmarkEnd w:id="99"/>
          </w:p>
        </w:tc>
      </w:tr>
      <w:tr w:rsidR="00F61184" w:rsidRPr="00F61184" w:rsidTr="002779B5">
        <w:tc>
          <w:tcPr>
            <w:tcW w:w="5000" w:type="pct"/>
            <w:shd w:val="clear" w:color="auto" w:fill="auto"/>
          </w:tcPr>
          <w:p w:rsidR="00F61184" w:rsidRPr="00F61184" w:rsidRDefault="00F61184" w:rsidP="002E43A1">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Страхователь (Выгодоприобретатель) обязан возвратить Страховщику полученную страховую выплату</w:t>
            </w:r>
            <w:r w:rsidR="008E6EB6">
              <w:rPr>
                <w:rFonts w:ascii="Times New Roman" w:eastAsia="Times New Roman" w:hAnsi="Times New Roman" w:cs="Times New Roman"/>
                <w:sz w:val="24"/>
                <w:szCs w:val="24"/>
                <w:lang w:eastAsia="ru-RU"/>
              </w:rPr>
              <w:t xml:space="preserve"> (или соответствующую ее часть)</w:t>
            </w:r>
            <w:r w:rsidRPr="00F61184">
              <w:rPr>
                <w:rFonts w:ascii="Times New Roman" w:eastAsia="Times New Roman" w:hAnsi="Times New Roman" w:cs="Times New Roman"/>
                <w:sz w:val="24"/>
                <w:szCs w:val="24"/>
                <w:lang w:eastAsia="ru-RU"/>
              </w:rPr>
              <w:t>, в том числе предварительную</w:t>
            </w:r>
            <w:r w:rsidR="00A47EE2">
              <w:rPr>
                <w:rFonts w:ascii="Times New Roman" w:eastAsia="Times New Roman" w:hAnsi="Times New Roman" w:cs="Times New Roman"/>
                <w:sz w:val="24"/>
                <w:szCs w:val="24"/>
                <w:lang w:eastAsia="ru-RU"/>
              </w:rPr>
              <w:t xml:space="preserve"> </w:t>
            </w:r>
            <w:r w:rsidRPr="00F61184">
              <w:rPr>
                <w:rFonts w:ascii="Times New Roman" w:eastAsia="Times New Roman" w:hAnsi="Times New Roman" w:cs="Times New Roman"/>
                <w:sz w:val="24"/>
                <w:szCs w:val="24"/>
                <w:lang w:eastAsia="ru-RU"/>
              </w:rPr>
              <w:t>(или соответствующую ее часть), если обнаружится обстоятельство, которое в силу закона и (или) Правил страхования и (или) договора сельскохозяйственного страхования полностью или частично лишает Страхователя (Выгодоприобретателя) права на страховую выплату.</w:t>
            </w:r>
            <w:r w:rsidR="00DD5523">
              <w:rPr>
                <w:rFonts w:ascii="Times New Roman" w:eastAsia="Times New Roman" w:hAnsi="Times New Roman" w:cs="Times New Roman"/>
                <w:sz w:val="24"/>
                <w:szCs w:val="24"/>
                <w:lang w:eastAsia="ru-RU"/>
              </w:rPr>
              <w:t xml:space="preserve"> </w:t>
            </w:r>
          </w:p>
        </w:tc>
      </w:tr>
      <w:tr w:rsidR="00F61184" w:rsidRPr="00F61184" w:rsidTr="002779B5">
        <w:tc>
          <w:tcPr>
            <w:tcW w:w="5000" w:type="pct"/>
            <w:shd w:val="clear" w:color="auto" w:fill="auto"/>
          </w:tcPr>
          <w:p w:rsidR="00F61184" w:rsidRPr="00F61184" w:rsidRDefault="00F61184" w:rsidP="00A47EE2">
            <w:pPr>
              <w:pStyle w:val="2"/>
            </w:pPr>
            <w:bookmarkStart w:id="100" w:name="_Toc74138709"/>
            <w:bookmarkStart w:id="101" w:name="_Toc81387530"/>
            <w:r w:rsidRPr="00F61184">
              <w:t>Порядок разрешения споров.</w:t>
            </w:r>
            <w:bookmarkEnd w:id="100"/>
            <w:bookmarkEnd w:id="101"/>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Споры по договору сельскохозяйственного страхования разрешаются путем переговоров между Страховщиком и Страхователем (Выгодоприобретателем).</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При наступлении событий, предусмотренных договором сельскохозяйственного страхования, и наличии разногласий Сторон договора сельскохозяйственного страхования, Страховщик проводит за свой счет экспертизу с привлечением независимых экспертов в целях подтверждения факта наступления страхового случая и определения размера причиненного </w:t>
            </w:r>
            <w:r w:rsidR="003A28BD">
              <w:rPr>
                <w:rFonts w:ascii="Times New Roman" w:eastAsia="Times New Roman" w:hAnsi="Times New Roman" w:cs="Times New Roman"/>
                <w:sz w:val="24"/>
                <w:szCs w:val="24"/>
                <w:lang w:eastAsia="ru-RU"/>
              </w:rPr>
              <w:t>С</w:t>
            </w:r>
            <w:r w:rsidRPr="00F61184">
              <w:rPr>
                <w:rFonts w:ascii="Times New Roman" w:eastAsia="Times New Roman" w:hAnsi="Times New Roman" w:cs="Times New Roman"/>
                <w:sz w:val="24"/>
                <w:szCs w:val="24"/>
                <w:lang w:eastAsia="ru-RU"/>
              </w:rPr>
              <w:t>трахователю ущерба (убытка). При этом применяются правила проведения указанной экспертизы, а также требования к экспертам, в том числе условия и порядок их аттестации, утвержденные нормативными правовыми актами Правительства Российской Федерации и действующие на дату заключения договора сельскохозяйственного страхования. Экспертиза проводится на основании обследования объектов страхования, если обследование возможно на момент проведения экспертизы, а также на основании представленных Страховщиком и (или) Страхователем соответствующих документов, информации и материалов, полученных в том числе в результате мониторинга с использованием авиационных и космических средств.</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lastRenderedPageBreak/>
              <w:t>В случае если Стороны договора сельскохозяйственного страхования не согласны с результатами экспертизы, каждая из Сторон вправе произвести повторную независимую экспертизу по возникшим спорным вопросам за счет собственных средств. В случае если по результатам проведенной повторной экспертизы Стороны примут решение о пересмотре суммы страховой выплаты, то затраты на проведение экспертизы распределяются между Сторонами по их соглашению, а если такое соглашение не достигнуто, в следующем порядке:</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если сумма страховой выплаты была увеличена, Страхователь оплачивает долю, равную отношению оспариваемой суммы страховой выплаты к сумме страховой выплаты, принятой на основании соответствующей экспертизы. Оставшаяся часть оплачивается Страховщиком;</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если сумма страховой выплаты была уменьшена, Страховщик оплачивает долю, равную отношению суммы страховой выплаты, принятой на основании соответствующей экспертизы, к сумме оспариваемой страховой выплаты. Оставшаяся часть оплачивается Страхователем.</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iCs/>
                <w:sz w:val="24"/>
                <w:szCs w:val="24"/>
                <w:bdr w:val="none" w:sz="0" w:space="0" w:color="auto" w:frame="1"/>
                <w:lang w:eastAsia="ru-RU"/>
              </w:rPr>
              <w:t>Все споры, разногласия и претензии, которые могут возникнуть в связи с исполнением договора сельскохозяйственного страхования, решаются путем переговоров с соблюдением обязательного претензионного порядка. Сторона, у которой возникли претензии и (или) разногласия, направляет другой Стороне претензию с указанием возникших претензий и (или) разногласий.</w:t>
            </w:r>
          </w:p>
        </w:tc>
      </w:tr>
      <w:tr w:rsidR="00F61184" w:rsidRPr="00F61184" w:rsidTr="002779B5">
        <w:tc>
          <w:tcPr>
            <w:tcW w:w="5000" w:type="pct"/>
            <w:shd w:val="clear" w:color="auto" w:fill="auto"/>
          </w:tcPr>
          <w:p w:rsidR="00F61184" w:rsidRPr="00F61184" w:rsidRDefault="00F61184" w:rsidP="00F61184">
            <w:pPr>
              <w:numPr>
                <w:ilvl w:val="2"/>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iCs/>
                <w:sz w:val="24"/>
                <w:szCs w:val="24"/>
                <w:bdr w:val="none" w:sz="0" w:space="0" w:color="auto" w:frame="1"/>
                <w:lang w:eastAsia="ru-RU"/>
              </w:rPr>
              <w:t>В течение 15 (пятнадцати) рабочих дней с момента получения претензии Сторона, получившая ее, обязана направить ответ на эту претензию.</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iCs/>
                <w:sz w:val="24"/>
                <w:szCs w:val="24"/>
                <w:bdr w:val="none" w:sz="0" w:space="0" w:color="auto" w:frame="1"/>
                <w:lang w:eastAsia="ru-RU"/>
              </w:rPr>
              <w:t xml:space="preserve">В случае если ответ на претензию не будет получен направившей претензию Стороной в течение 30 (тридцати) рабочих дней с даты направления соответствующей претензии, либо если Стороны не придут к соглашению по возникшим претензиям и (или) разногласиям, </w:t>
            </w:r>
            <w:r w:rsidRPr="00F61184">
              <w:rPr>
                <w:rFonts w:ascii="Times New Roman" w:eastAsia="Times New Roman" w:hAnsi="Times New Roman" w:cs="Times New Roman"/>
                <w:sz w:val="24"/>
                <w:szCs w:val="24"/>
                <w:lang w:eastAsia="ru-RU"/>
              </w:rPr>
              <w:t>споры передаются на рассмотрение в арбитражный суд в соответствии с законодательством Российской Федерации.</w:t>
            </w:r>
          </w:p>
        </w:tc>
      </w:tr>
      <w:tr w:rsidR="00F61184" w:rsidRPr="00F61184" w:rsidTr="002779B5">
        <w:tc>
          <w:tcPr>
            <w:tcW w:w="5000" w:type="pct"/>
            <w:shd w:val="clear" w:color="auto" w:fill="auto"/>
          </w:tcPr>
          <w:p w:rsidR="00F61184" w:rsidRPr="00F61184" w:rsidRDefault="00F61184" w:rsidP="00F61184">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 качестве досудебного порядка урегулирования споров Стороны могут воспользоваться процедурой медиации.</w:t>
            </w:r>
          </w:p>
        </w:tc>
      </w:tr>
      <w:tr w:rsidR="00F61184" w:rsidRPr="00F61184" w:rsidTr="002779B5">
        <w:tc>
          <w:tcPr>
            <w:tcW w:w="5000" w:type="pct"/>
            <w:shd w:val="clear" w:color="auto" w:fill="auto"/>
          </w:tcPr>
          <w:p w:rsidR="00F61184" w:rsidRPr="00F61184" w:rsidRDefault="00F61184" w:rsidP="00D440EA">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Предъявление исков, связанных с договором сельскохозяйственного страхования, заключенным на условиях Правил страхования, осуществляется в порядке и в сроки, предусмотренные законодательством Российской Федерации.</w:t>
            </w:r>
          </w:p>
        </w:tc>
      </w:tr>
      <w:tr w:rsidR="00F61184" w:rsidRPr="00F61184" w:rsidTr="002779B5">
        <w:tc>
          <w:tcPr>
            <w:tcW w:w="5000" w:type="pct"/>
            <w:shd w:val="clear" w:color="auto" w:fill="auto"/>
          </w:tcPr>
          <w:p w:rsidR="00F61184" w:rsidRPr="00F61184" w:rsidRDefault="00F61184" w:rsidP="00D440EA">
            <w:pPr>
              <w:numPr>
                <w:ilvl w:val="1"/>
                <w:numId w:val="1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Во всех случаях, не предусмотренных Правилами страхования и договором сельскохозяйственного страхования, заключенным на условиях Правил страхования, следует руководствоваться законодательством Российской Федерации.</w:t>
            </w:r>
          </w:p>
        </w:tc>
      </w:tr>
      <w:tr w:rsidR="00F61184" w:rsidRPr="00F61184" w:rsidTr="002779B5">
        <w:tc>
          <w:tcPr>
            <w:tcW w:w="5000" w:type="pct"/>
            <w:shd w:val="clear" w:color="auto" w:fill="auto"/>
          </w:tcPr>
          <w:p w:rsidR="00F61184" w:rsidRPr="00F61184" w:rsidRDefault="00F61184" w:rsidP="00F61184">
            <w:pPr>
              <w:tabs>
                <w:tab w:val="left" w:pos="709"/>
              </w:tabs>
              <w:spacing w:before="60" w:after="60" w:line="264" w:lineRule="auto"/>
              <w:jc w:val="both"/>
              <w:rPr>
                <w:rFonts w:ascii="Times New Roman" w:eastAsia="Times New Roman" w:hAnsi="Times New Roman" w:cs="Times New Roman"/>
                <w:b/>
                <w:sz w:val="24"/>
                <w:szCs w:val="24"/>
                <w:lang w:eastAsia="ru-RU"/>
              </w:rPr>
            </w:pPr>
            <w:r w:rsidRPr="00F61184">
              <w:rPr>
                <w:rFonts w:ascii="Times New Roman" w:eastAsia="Times New Roman" w:hAnsi="Times New Roman" w:cs="Times New Roman"/>
                <w:b/>
                <w:sz w:val="24"/>
                <w:szCs w:val="24"/>
                <w:lang w:eastAsia="ru-RU"/>
              </w:rPr>
              <w:t>Приложени</w:t>
            </w:r>
            <w:r w:rsidR="00C43C5D">
              <w:rPr>
                <w:rFonts w:ascii="Times New Roman" w:eastAsia="Times New Roman" w:hAnsi="Times New Roman" w:cs="Times New Roman"/>
                <w:b/>
                <w:sz w:val="24"/>
                <w:szCs w:val="24"/>
                <w:lang w:eastAsia="ru-RU"/>
              </w:rPr>
              <w:t>я</w:t>
            </w:r>
            <w:r w:rsidRPr="00F61184">
              <w:rPr>
                <w:rFonts w:ascii="Times New Roman" w:eastAsia="Times New Roman" w:hAnsi="Times New Roman" w:cs="Times New Roman"/>
                <w:b/>
                <w:sz w:val="24"/>
                <w:szCs w:val="24"/>
                <w:lang w:eastAsia="ru-RU"/>
              </w:rPr>
              <w:t xml:space="preserve"> к Правилам страхования:</w:t>
            </w:r>
          </w:p>
          <w:p w:rsidR="00F61184" w:rsidRPr="00F61184" w:rsidRDefault="00F61184" w:rsidP="00F61184">
            <w:pPr>
              <w:numPr>
                <w:ilvl w:val="0"/>
                <w:numId w:val="2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Методика определения фактической урожайности</w:t>
            </w:r>
            <w:r w:rsidR="00122399">
              <w:rPr>
                <w:rFonts w:ascii="Times New Roman" w:eastAsia="Times New Roman" w:hAnsi="Times New Roman" w:cs="Times New Roman"/>
                <w:sz w:val="24"/>
                <w:szCs w:val="24"/>
                <w:lang w:eastAsia="ru-RU"/>
              </w:rPr>
              <w:t>;</w:t>
            </w:r>
          </w:p>
          <w:p w:rsidR="00F61184" w:rsidRDefault="00F61184" w:rsidP="003F3031">
            <w:pPr>
              <w:numPr>
                <w:ilvl w:val="0"/>
                <w:numId w:val="25"/>
              </w:numPr>
              <w:tabs>
                <w:tab w:val="left" w:pos="709"/>
              </w:tabs>
              <w:spacing w:before="60" w:after="60" w:line="264" w:lineRule="auto"/>
              <w:jc w:val="both"/>
              <w:rPr>
                <w:rFonts w:ascii="Times New Roman" w:eastAsia="Times New Roman" w:hAnsi="Times New Roman" w:cs="Times New Roman"/>
                <w:sz w:val="24"/>
                <w:szCs w:val="24"/>
                <w:lang w:eastAsia="ru-RU"/>
              </w:rPr>
            </w:pPr>
            <w:r w:rsidRPr="00F61184">
              <w:rPr>
                <w:rFonts w:ascii="Times New Roman" w:eastAsia="Times New Roman" w:hAnsi="Times New Roman" w:cs="Times New Roman"/>
                <w:sz w:val="24"/>
                <w:szCs w:val="24"/>
                <w:lang w:eastAsia="ru-RU"/>
              </w:rPr>
              <w:t xml:space="preserve">Нормативный размер урожайности, характеризующий </w:t>
            </w:r>
            <w:r w:rsidR="00053382" w:rsidRPr="00053382">
              <w:rPr>
                <w:rFonts w:ascii="Times New Roman" w:eastAsia="Times New Roman" w:hAnsi="Times New Roman" w:cs="Times New Roman"/>
                <w:sz w:val="24"/>
                <w:szCs w:val="24"/>
                <w:lang w:eastAsia="ru-RU"/>
              </w:rPr>
              <w:t>утрат</w:t>
            </w:r>
            <w:r w:rsidR="00053382">
              <w:rPr>
                <w:rFonts w:ascii="Times New Roman" w:eastAsia="Times New Roman" w:hAnsi="Times New Roman" w:cs="Times New Roman"/>
                <w:sz w:val="24"/>
                <w:szCs w:val="24"/>
                <w:lang w:eastAsia="ru-RU"/>
              </w:rPr>
              <w:t>у</w:t>
            </w:r>
            <w:r w:rsidR="00053382" w:rsidRPr="00053382">
              <w:rPr>
                <w:rFonts w:ascii="Times New Roman" w:eastAsia="Times New Roman" w:hAnsi="Times New Roman" w:cs="Times New Roman"/>
                <w:sz w:val="24"/>
                <w:szCs w:val="24"/>
                <w:lang w:eastAsia="ru-RU"/>
              </w:rPr>
              <w:t xml:space="preserve"> (гибель) урожая сельскохозяйственной культуры</w:t>
            </w:r>
            <w:r w:rsidR="00122399">
              <w:rPr>
                <w:rFonts w:ascii="Times New Roman" w:eastAsia="Times New Roman" w:hAnsi="Times New Roman" w:cs="Times New Roman"/>
                <w:sz w:val="24"/>
                <w:szCs w:val="24"/>
                <w:lang w:eastAsia="ru-RU"/>
              </w:rPr>
              <w:t>;</w:t>
            </w:r>
          </w:p>
          <w:p w:rsidR="00181A27" w:rsidRPr="007E639A" w:rsidRDefault="00181A27" w:rsidP="00181A27">
            <w:pPr>
              <w:numPr>
                <w:ilvl w:val="0"/>
                <w:numId w:val="25"/>
              </w:numPr>
              <w:tabs>
                <w:tab w:val="left" w:pos="709"/>
              </w:tabs>
              <w:spacing w:before="60" w:after="60" w:line="264" w:lineRule="auto"/>
              <w:jc w:val="both"/>
              <w:rPr>
                <w:rFonts w:ascii="Times New Roman" w:eastAsia="Times New Roman" w:hAnsi="Times New Roman" w:cs="Times New Roman"/>
                <w:sz w:val="24"/>
                <w:szCs w:val="24"/>
                <w:lang w:eastAsia="ru-RU"/>
              </w:rPr>
            </w:pPr>
            <w:r w:rsidRPr="007E639A">
              <w:rPr>
                <w:rFonts w:ascii="Times New Roman" w:eastAsia="Times New Roman" w:hAnsi="Times New Roman" w:cs="Times New Roman"/>
                <w:sz w:val="24"/>
                <w:szCs w:val="24"/>
                <w:lang w:eastAsia="ru-RU"/>
              </w:rPr>
              <w:t>Заявление на страхование урожая сельскохозяйственных культур</w:t>
            </w:r>
            <w:r w:rsidR="00B80E04">
              <w:rPr>
                <w:rFonts w:ascii="Times New Roman" w:eastAsia="Times New Roman" w:hAnsi="Times New Roman" w:cs="Times New Roman"/>
                <w:sz w:val="24"/>
                <w:szCs w:val="24"/>
                <w:lang w:eastAsia="ru-RU"/>
              </w:rPr>
              <w:t xml:space="preserve"> (форма)</w:t>
            </w:r>
            <w:r w:rsidR="00122399">
              <w:rPr>
                <w:rFonts w:ascii="Times New Roman" w:eastAsia="Times New Roman" w:hAnsi="Times New Roman" w:cs="Times New Roman"/>
                <w:sz w:val="24"/>
                <w:szCs w:val="24"/>
                <w:lang w:eastAsia="ru-RU"/>
              </w:rPr>
              <w:t>;</w:t>
            </w:r>
          </w:p>
          <w:p w:rsidR="00181A27" w:rsidRPr="007E639A" w:rsidRDefault="00181A27" w:rsidP="00181A27">
            <w:pPr>
              <w:numPr>
                <w:ilvl w:val="0"/>
                <w:numId w:val="25"/>
              </w:numPr>
              <w:tabs>
                <w:tab w:val="left" w:pos="709"/>
              </w:tabs>
              <w:spacing w:before="60" w:after="60" w:line="264" w:lineRule="auto"/>
              <w:jc w:val="both"/>
              <w:rPr>
                <w:rFonts w:ascii="Times New Roman" w:eastAsia="Times New Roman" w:hAnsi="Times New Roman" w:cs="Times New Roman"/>
                <w:sz w:val="24"/>
                <w:szCs w:val="24"/>
                <w:lang w:eastAsia="ru-RU"/>
              </w:rPr>
            </w:pPr>
            <w:r w:rsidRPr="007E639A">
              <w:rPr>
                <w:rFonts w:ascii="Times New Roman" w:eastAsia="Times New Roman" w:hAnsi="Times New Roman" w:cs="Times New Roman"/>
                <w:sz w:val="24"/>
                <w:szCs w:val="24"/>
                <w:lang w:eastAsia="ru-RU"/>
              </w:rPr>
              <w:t>Заявление на страхование посадок многолетних насаждений</w:t>
            </w:r>
            <w:r w:rsidR="00B80E04">
              <w:rPr>
                <w:rFonts w:ascii="Times New Roman" w:eastAsia="Times New Roman" w:hAnsi="Times New Roman" w:cs="Times New Roman"/>
                <w:sz w:val="24"/>
                <w:szCs w:val="24"/>
                <w:lang w:eastAsia="ru-RU"/>
              </w:rPr>
              <w:t xml:space="preserve"> (форма)</w:t>
            </w:r>
            <w:r w:rsidR="00122399">
              <w:rPr>
                <w:rFonts w:ascii="Times New Roman" w:eastAsia="Times New Roman" w:hAnsi="Times New Roman" w:cs="Times New Roman"/>
                <w:sz w:val="24"/>
                <w:szCs w:val="24"/>
                <w:lang w:eastAsia="ru-RU"/>
              </w:rPr>
              <w:t>;</w:t>
            </w:r>
          </w:p>
          <w:p w:rsidR="00181A27" w:rsidRPr="007E639A" w:rsidRDefault="00181A27" w:rsidP="00181A27">
            <w:pPr>
              <w:numPr>
                <w:ilvl w:val="0"/>
                <w:numId w:val="25"/>
              </w:numPr>
              <w:tabs>
                <w:tab w:val="left" w:pos="709"/>
              </w:tabs>
              <w:spacing w:before="60" w:after="60" w:line="264" w:lineRule="auto"/>
              <w:jc w:val="both"/>
              <w:rPr>
                <w:rFonts w:ascii="Times New Roman" w:eastAsia="Times New Roman" w:hAnsi="Times New Roman" w:cs="Times New Roman"/>
                <w:sz w:val="24"/>
                <w:szCs w:val="24"/>
                <w:lang w:eastAsia="ru-RU"/>
              </w:rPr>
            </w:pPr>
            <w:r w:rsidRPr="007E639A">
              <w:rPr>
                <w:rFonts w:ascii="Times New Roman" w:eastAsia="Times New Roman" w:hAnsi="Times New Roman" w:cs="Times New Roman"/>
                <w:sz w:val="24"/>
                <w:szCs w:val="24"/>
                <w:lang w:eastAsia="ru-RU"/>
              </w:rPr>
              <w:t>Договор страхования урожая сельскохозяйственных культур</w:t>
            </w:r>
            <w:r w:rsidR="00B80E04">
              <w:rPr>
                <w:rFonts w:ascii="Times New Roman" w:eastAsia="Times New Roman" w:hAnsi="Times New Roman" w:cs="Times New Roman"/>
                <w:sz w:val="24"/>
                <w:szCs w:val="24"/>
                <w:lang w:eastAsia="ru-RU"/>
              </w:rPr>
              <w:t xml:space="preserve"> (форма)</w:t>
            </w:r>
            <w:r w:rsidR="00122399">
              <w:rPr>
                <w:rFonts w:ascii="Times New Roman" w:eastAsia="Times New Roman" w:hAnsi="Times New Roman" w:cs="Times New Roman"/>
                <w:sz w:val="24"/>
                <w:szCs w:val="24"/>
                <w:lang w:eastAsia="ru-RU"/>
              </w:rPr>
              <w:t>;</w:t>
            </w:r>
          </w:p>
          <w:p w:rsidR="00181A27" w:rsidRDefault="00181A27" w:rsidP="00181A27">
            <w:pPr>
              <w:numPr>
                <w:ilvl w:val="0"/>
                <w:numId w:val="25"/>
              </w:numPr>
              <w:tabs>
                <w:tab w:val="left" w:pos="709"/>
              </w:tabs>
              <w:spacing w:before="60" w:after="60" w:line="264" w:lineRule="auto"/>
              <w:jc w:val="both"/>
              <w:rPr>
                <w:rFonts w:ascii="Times New Roman" w:eastAsia="Times New Roman" w:hAnsi="Times New Roman" w:cs="Times New Roman"/>
                <w:sz w:val="24"/>
                <w:szCs w:val="24"/>
                <w:lang w:eastAsia="ru-RU"/>
              </w:rPr>
            </w:pPr>
            <w:r w:rsidRPr="007E639A">
              <w:rPr>
                <w:rFonts w:ascii="Times New Roman" w:eastAsia="Times New Roman" w:hAnsi="Times New Roman" w:cs="Times New Roman"/>
                <w:sz w:val="24"/>
                <w:szCs w:val="24"/>
                <w:lang w:eastAsia="ru-RU"/>
              </w:rPr>
              <w:t>Договор страхования посадок многолетних насаждений</w:t>
            </w:r>
            <w:r w:rsidR="00B80E04">
              <w:rPr>
                <w:rFonts w:ascii="Times New Roman" w:eastAsia="Times New Roman" w:hAnsi="Times New Roman" w:cs="Times New Roman"/>
                <w:sz w:val="24"/>
                <w:szCs w:val="24"/>
                <w:lang w:eastAsia="ru-RU"/>
              </w:rPr>
              <w:t xml:space="preserve"> (форма)</w:t>
            </w:r>
            <w:r w:rsidR="00122399">
              <w:rPr>
                <w:rFonts w:ascii="Times New Roman" w:eastAsia="Times New Roman" w:hAnsi="Times New Roman" w:cs="Times New Roman"/>
                <w:sz w:val="24"/>
                <w:szCs w:val="24"/>
                <w:lang w:eastAsia="ru-RU"/>
              </w:rPr>
              <w:t>;</w:t>
            </w:r>
          </w:p>
          <w:p w:rsidR="007E639A" w:rsidRDefault="007E639A" w:rsidP="00181A27">
            <w:pPr>
              <w:numPr>
                <w:ilvl w:val="0"/>
                <w:numId w:val="25"/>
              </w:numPr>
              <w:tabs>
                <w:tab w:val="left" w:pos="709"/>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Акт обследования посевов/посадок сельскохозяйственных культур</w:t>
            </w:r>
            <w:r w:rsidR="00B80E04">
              <w:rPr>
                <w:rFonts w:ascii="Times New Roman" w:eastAsia="Times New Roman" w:hAnsi="Times New Roman" w:cs="Times New Roman"/>
                <w:sz w:val="24"/>
                <w:szCs w:val="24"/>
                <w:lang w:eastAsia="ru-RU"/>
              </w:rPr>
              <w:t xml:space="preserve"> (</w:t>
            </w:r>
            <w:r w:rsidR="0077598C">
              <w:rPr>
                <w:rFonts w:ascii="Times New Roman" w:eastAsia="Times New Roman" w:hAnsi="Times New Roman" w:cs="Times New Roman"/>
                <w:sz w:val="24"/>
                <w:szCs w:val="24"/>
                <w:lang w:eastAsia="ru-RU"/>
              </w:rPr>
              <w:t>форма)</w:t>
            </w:r>
            <w:r w:rsidR="00122399">
              <w:rPr>
                <w:rFonts w:ascii="Times New Roman" w:eastAsia="Times New Roman" w:hAnsi="Times New Roman" w:cs="Times New Roman"/>
                <w:sz w:val="24"/>
                <w:szCs w:val="24"/>
                <w:lang w:eastAsia="ru-RU"/>
              </w:rPr>
              <w:t>;</w:t>
            </w:r>
          </w:p>
          <w:p w:rsidR="00D86A20" w:rsidRPr="007E639A" w:rsidRDefault="00D86A20" w:rsidP="00181A27">
            <w:pPr>
              <w:numPr>
                <w:ilvl w:val="0"/>
                <w:numId w:val="25"/>
              </w:numPr>
              <w:tabs>
                <w:tab w:val="left" w:pos="709"/>
              </w:tabs>
              <w:spacing w:before="60" w:after="6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Акт обследования </w:t>
            </w:r>
            <w:r w:rsidR="00A15EA9">
              <w:rPr>
                <w:rFonts w:ascii="Times New Roman" w:eastAsia="Times New Roman" w:hAnsi="Times New Roman" w:cs="Times New Roman"/>
                <w:sz w:val="24"/>
                <w:szCs w:val="24"/>
                <w:lang w:eastAsia="ru-RU"/>
              </w:rPr>
              <w:t xml:space="preserve">урожая/посадок </w:t>
            </w:r>
            <w:r>
              <w:rPr>
                <w:rFonts w:ascii="Times New Roman" w:eastAsia="Times New Roman" w:hAnsi="Times New Roman" w:cs="Times New Roman"/>
                <w:sz w:val="24"/>
                <w:szCs w:val="24"/>
                <w:lang w:eastAsia="ru-RU"/>
              </w:rPr>
              <w:t>многолетних насаждений (форма).</w:t>
            </w:r>
          </w:p>
          <w:p w:rsidR="00181A27" w:rsidRPr="00F61184" w:rsidRDefault="00181A27" w:rsidP="00ED7EBF">
            <w:pPr>
              <w:tabs>
                <w:tab w:val="left" w:pos="709"/>
              </w:tabs>
              <w:spacing w:before="60" w:after="60" w:line="264" w:lineRule="auto"/>
              <w:jc w:val="both"/>
              <w:rPr>
                <w:rFonts w:ascii="Times New Roman" w:eastAsia="Times New Roman" w:hAnsi="Times New Roman" w:cs="Times New Roman"/>
                <w:sz w:val="24"/>
                <w:szCs w:val="24"/>
                <w:lang w:eastAsia="ru-RU"/>
              </w:rPr>
            </w:pPr>
          </w:p>
        </w:tc>
      </w:tr>
    </w:tbl>
    <w:p w:rsidR="00B83227" w:rsidRDefault="00B83227"/>
    <w:p w:rsidR="00AA1961" w:rsidRDefault="00AA1961"/>
    <w:p w:rsidR="00547896" w:rsidRPr="00A52364" w:rsidRDefault="00547896" w:rsidP="00547896">
      <w:pPr>
        <w:keepNext/>
        <w:keepLines/>
        <w:suppressLineNumbers/>
        <w:tabs>
          <w:tab w:val="left" w:pos="720"/>
          <w:tab w:val="left" w:pos="6607"/>
        </w:tabs>
        <w:overflowPunct w:val="0"/>
        <w:autoSpaceDE w:val="0"/>
        <w:spacing w:after="0" w:line="288" w:lineRule="auto"/>
        <w:ind w:left="4536"/>
        <w:textAlignment w:val="baseline"/>
        <w:outlineLvl w:val="0"/>
        <w:rPr>
          <w:rFonts w:ascii="PT Serif" w:eastAsia="Times New Roman" w:hAnsi="PT Serif" w:cs="Times New Roman"/>
          <w:b/>
          <w:bCs/>
          <w:kern w:val="16"/>
          <w:sz w:val="16"/>
          <w:szCs w:val="16"/>
          <w:lang w:eastAsia="ru-RU"/>
          <w14:numForm w14:val="oldStyle"/>
        </w:rPr>
      </w:pPr>
      <w:r w:rsidRPr="00A52364">
        <w:rPr>
          <w:rFonts w:ascii="PT Serif" w:eastAsia="Times New Roman" w:hAnsi="PT Serif" w:cs="Times New Roman"/>
          <w:b/>
          <w:bCs/>
          <w:kern w:val="16"/>
          <w:sz w:val="16"/>
          <w:szCs w:val="16"/>
          <w:lang w:eastAsia="ru-RU"/>
          <w14:numForm w14:val="oldStyle"/>
        </w:rPr>
        <w:lastRenderedPageBreak/>
        <w:t xml:space="preserve">Приложение № 1 </w:t>
      </w:r>
    </w:p>
    <w:p w:rsidR="00547896" w:rsidRPr="00A52364" w:rsidRDefault="00547896" w:rsidP="00547896">
      <w:pPr>
        <w:keepNext/>
        <w:keepLines/>
        <w:suppressLineNumbers/>
        <w:tabs>
          <w:tab w:val="left" w:pos="720"/>
        </w:tabs>
        <w:overflowPunct w:val="0"/>
        <w:autoSpaceDE w:val="0"/>
        <w:spacing w:after="0" w:line="288" w:lineRule="auto"/>
        <w:ind w:left="4536"/>
        <w:jc w:val="both"/>
        <w:textAlignment w:val="baseline"/>
        <w:outlineLvl w:val="0"/>
        <w:rPr>
          <w:rFonts w:ascii="PT Serif" w:eastAsia="Times New Roman" w:hAnsi="PT Serif" w:cs="Times New Roman"/>
          <w:kern w:val="16"/>
          <w:sz w:val="16"/>
          <w:szCs w:val="16"/>
          <w:lang w:eastAsia="ru-RU"/>
          <w14:numForm w14:val="oldStyle"/>
        </w:rPr>
      </w:pPr>
      <w:r w:rsidRPr="00A52364">
        <w:rPr>
          <w:rFonts w:ascii="PT Serif" w:eastAsia="Times New Roman" w:hAnsi="PT Serif" w:cs="Times New Roman"/>
          <w:kern w:val="16"/>
          <w:sz w:val="16"/>
          <w:szCs w:val="16"/>
          <w:lang w:eastAsia="ru-RU"/>
          <w14:numForm w14:val="oldStyle"/>
        </w:rPr>
        <w:t>к Правилам страхования (стандартным)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w:t>
      </w:r>
    </w:p>
    <w:p w:rsidR="00547896" w:rsidRPr="00547896" w:rsidRDefault="00547896" w:rsidP="00547896">
      <w:pPr>
        <w:keepNext/>
        <w:keepLines/>
        <w:suppressLineNumbers/>
        <w:tabs>
          <w:tab w:val="left" w:pos="720"/>
        </w:tabs>
        <w:overflowPunct w:val="0"/>
        <w:autoSpaceDE w:val="0"/>
        <w:spacing w:after="0" w:line="288" w:lineRule="auto"/>
        <w:textAlignment w:val="baseline"/>
        <w:rPr>
          <w:rFonts w:ascii="PT Serif" w:eastAsia="Times New Roman" w:hAnsi="PT Serif" w:cs="Times New Roman"/>
          <w:kern w:val="16"/>
          <w:sz w:val="28"/>
          <w:szCs w:val="28"/>
          <w:lang w:eastAsia="ru-RU"/>
          <w14:numForm w14:val="oldStyle"/>
        </w:rPr>
      </w:pPr>
    </w:p>
    <w:p w:rsidR="00547896" w:rsidRPr="00547896" w:rsidRDefault="00547896" w:rsidP="00547896">
      <w:pPr>
        <w:keepNext/>
        <w:keepLines/>
        <w:suppressLineNumbers/>
        <w:spacing w:after="240" w:line="288" w:lineRule="auto"/>
        <w:jc w:val="center"/>
        <w:outlineLvl w:val="0"/>
        <w:rPr>
          <w:rFonts w:ascii="PT Serif" w:eastAsia="Times New Roman" w:hAnsi="PT Serif" w:cs="Times New Roman"/>
          <w:b/>
          <w:bCs/>
          <w:kern w:val="16"/>
          <w:sz w:val="28"/>
          <w:szCs w:val="28"/>
          <w:lang w:eastAsia="ru-RU"/>
          <w14:numForm w14:val="oldStyle"/>
        </w:rPr>
      </w:pPr>
      <w:r w:rsidRPr="00547896">
        <w:rPr>
          <w:rFonts w:ascii="PT Serif" w:eastAsia="Times New Roman" w:hAnsi="PT Serif" w:cs="Times New Roman"/>
          <w:b/>
          <w:bCs/>
          <w:kern w:val="16"/>
          <w:sz w:val="28"/>
          <w:szCs w:val="28"/>
          <w:lang w:eastAsia="ru-RU"/>
          <w14:numForm w14:val="oldStyle"/>
        </w:rPr>
        <w:t>Методика определения фактической урожайности.</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bCs/>
          <w:kern w:val="16"/>
          <w:lang w:eastAsia="ru-RU"/>
          <w14:numForm w14:val="oldStyle"/>
        </w:rPr>
      </w:pPr>
      <w:r w:rsidRPr="00547896">
        <w:rPr>
          <w:rFonts w:ascii="PT Serif" w:eastAsia="Times New Roman" w:hAnsi="PT Serif" w:cs="Times New Roman"/>
          <w:bCs/>
          <w:kern w:val="16"/>
          <w:lang w:eastAsia="ru-RU"/>
          <w14:numForm w14:val="oldStyle"/>
        </w:rPr>
        <w:t>Фактическая урожайность сельскохозяйственной культуры определяется в соответствии с настоящей методикой на основании актов обследования, составленных Страховщиком и Страхователем.</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bCs/>
          <w:kern w:val="16"/>
          <w:lang w:eastAsia="ru-RU"/>
          <w14:numForm w14:val="oldStyle"/>
        </w:rPr>
      </w:pPr>
      <w:r w:rsidRPr="00547896">
        <w:rPr>
          <w:rFonts w:ascii="PT Serif" w:eastAsia="Times New Roman" w:hAnsi="PT Serif" w:cs="Times New Roman"/>
          <w:bCs/>
          <w:kern w:val="16"/>
          <w:lang w:eastAsia="ru-RU"/>
          <w14:numForm w14:val="oldStyle"/>
        </w:rPr>
        <w:t xml:space="preserve">Определение </w:t>
      </w:r>
      <w:r w:rsidRPr="00547896">
        <w:rPr>
          <w:rFonts w:ascii="PT Serif" w:eastAsia="Times New Roman" w:hAnsi="PT Serif" w:cs="Times New Roman"/>
          <w:kern w:val="16"/>
          <w:lang w:eastAsia="ru-RU"/>
          <w14:numForm w14:val="oldStyle"/>
        </w:rPr>
        <w:t xml:space="preserve">фактической </w:t>
      </w:r>
      <w:r w:rsidRPr="00547896">
        <w:rPr>
          <w:rFonts w:ascii="PT Serif" w:eastAsia="Times New Roman" w:hAnsi="PT Serif" w:cs="Times New Roman"/>
          <w:bCs/>
          <w:kern w:val="16"/>
          <w:lang w:eastAsia="ru-RU"/>
          <w14:numForm w14:val="oldStyle"/>
        </w:rPr>
        <w:t xml:space="preserve">урожайности осуществляется методом отбора проб, суть которого заключается в отборе проб урожая с наиболее типичных растений с одного или нескольких наиболее типичных участков известной площади (участков отбора проб) с последующим пересчетом урожайности, определенной с участков отбора проб, на общую площадь </w:t>
      </w:r>
      <w:r w:rsidRPr="00547896">
        <w:rPr>
          <w:rFonts w:ascii="PT Serif" w:eastAsia="Times New Roman" w:hAnsi="PT Serif" w:cs="Times New Roman"/>
          <w:bCs/>
          <w:kern w:val="16"/>
          <w:lang w:eastAsia="ru-RU"/>
        </w:rPr>
        <w:t>земельного участка или его части</w:t>
      </w:r>
      <w:r w:rsidRPr="00547896">
        <w:rPr>
          <w:rFonts w:ascii="PT Serif" w:eastAsia="Times New Roman" w:hAnsi="PT Serif" w:cs="Times New Roman"/>
          <w:bCs/>
          <w:kern w:val="16"/>
          <w:lang w:eastAsia="ru-RU"/>
          <w14:numForm w14:val="oldStyle"/>
        </w:rPr>
        <w:t>.</w:t>
      </w:r>
    </w:p>
    <w:p w:rsidR="00547896" w:rsidRPr="00547896" w:rsidRDefault="00547896" w:rsidP="00547896">
      <w:pPr>
        <w:keepNext/>
        <w:keepLines/>
        <w:spacing w:after="0" w:line="300" w:lineRule="exact"/>
        <w:ind w:firstLine="567"/>
        <w:jc w:val="both"/>
        <w:rPr>
          <w:rFonts w:ascii="PT Serif" w:eastAsia="Times New Roman" w:hAnsi="PT Serif" w:cs="Times New Roman"/>
          <w:kern w:val="16"/>
          <w:szCs w:val="24"/>
          <w:lang w:eastAsia="ru-RU"/>
        </w:rPr>
      </w:pPr>
      <w:r w:rsidRPr="00547896">
        <w:rPr>
          <w:rFonts w:ascii="PT Serif" w:eastAsia="Times New Roman" w:hAnsi="PT Serif" w:cs="Times New Roman"/>
          <w:kern w:val="16"/>
          <w:szCs w:val="24"/>
          <w:lang w:eastAsia="ru-RU"/>
        </w:rPr>
        <w:t>Определение фактической урожайности сельскохозяйственных культур, не относящихся к рассмотренным ниже группам, или для которых данная методика не может быть применена, производится по методикам, согласованным Страхователем и Страховщиком при заключении договора сельскохозяйственного страхования.</w:t>
      </w:r>
    </w:p>
    <w:p w:rsidR="00547896" w:rsidRPr="00547896" w:rsidRDefault="00547896" w:rsidP="00547896">
      <w:pPr>
        <w:keepNext/>
        <w:keepLines/>
        <w:spacing w:after="0" w:line="300" w:lineRule="exact"/>
        <w:ind w:firstLine="851"/>
        <w:jc w:val="both"/>
        <w:rPr>
          <w:rFonts w:ascii="PT Serif" w:eastAsia="Times New Roman" w:hAnsi="PT Serif" w:cs="Times New Roman"/>
          <w:kern w:val="16"/>
          <w:szCs w:val="24"/>
          <w:lang w:eastAsia="ru-RU"/>
        </w:rPr>
      </w:pPr>
    </w:p>
    <w:p w:rsidR="00547896" w:rsidRPr="00547896" w:rsidRDefault="00547896" w:rsidP="00547896">
      <w:pPr>
        <w:keepNext/>
        <w:keepLines/>
        <w:numPr>
          <w:ilvl w:val="0"/>
          <w:numId w:val="36"/>
        </w:numPr>
        <w:spacing w:after="0" w:line="300" w:lineRule="exact"/>
        <w:contextualSpacing/>
        <w:jc w:val="center"/>
        <w:rPr>
          <w:rFonts w:ascii="PT Serif" w:eastAsia="Times New Roman" w:hAnsi="PT Serif" w:cs="Times New Roman"/>
          <w:b/>
          <w:bCs/>
          <w:kern w:val="16"/>
          <w:sz w:val="24"/>
          <w:szCs w:val="24"/>
          <w:lang w:eastAsia="ru-RU"/>
        </w:rPr>
      </w:pPr>
      <w:r w:rsidRPr="00547896">
        <w:rPr>
          <w:rFonts w:ascii="PT Serif" w:eastAsia="Times New Roman" w:hAnsi="PT Serif" w:cs="Times New Roman"/>
          <w:b/>
          <w:bCs/>
          <w:kern w:val="16"/>
          <w:sz w:val="24"/>
          <w:szCs w:val="24"/>
          <w:lang w:eastAsia="ru-RU"/>
        </w:rPr>
        <w:t>Определение фактической урожайности для созревшего урожая сельскохозяйственных культур.</w:t>
      </w:r>
    </w:p>
    <w:p w:rsidR="00547896" w:rsidRPr="00547896" w:rsidRDefault="00547896" w:rsidP="00547896">
      <w:pPr>
        <w:keepNext/>
        <w:keepLines/>
        <w:spacing w:after="0" w:line="300" w:lineRule="exact"/>
        <w:rPr>
          <w:rFonts w:ascii="PT Serif" w:eastAsia="Times New Roman" w:hAnsi="PT Serif" w:cs="Times New Roman"/>
          <w:b/>
          <w:bCs/>
          <w:kern w:val="16"/>
          <w:sz w:val="24"/>
          <w:szCs w:val="24"/>
          <w:lang w:eastAsia="ru-RU"/>
        </w:rPr>
      </w:pPr>
    </w:p>
    <w:p w:rsidR="00547896" w:rsidRPr="00547896" w:rsidRDefault="00547896" w:rsidP="00547896">
      <w:pPr>
        <w:keepNext/>
        <w:keepLines/>
        <w:numPr>
          <w:ilvl w:val="1"/>
          <w:numId w:val="34"/>
        </w:numPr>
        <w:suppressLineNumbers/>
        <w:spacing w:after="120" w:line="288" w:lineRule="auto"/>
        <w:ind w:left="714"/>
        <w:jc w:val="center"/>
        <w:outlineLvl w:val="0"/>
        <w:rPr>
          <w:rFonts w:ascii="PT Serif" w:eastAsia="Times New Roman" w:hAnsi="PT Serif" w:cs="Times New Roman"/>
          <w:b/>
          <w:bCs/>
          <w:kern w:val="16"/>
          <w:lang w:eastAsia="ru-RU"/>
          <w14:numForm w14:val="oldStyle"/>
        </w:rPr>
      </w:pPr>
      <w:r w:rsidRPr="00547896">
        <w:rPr>
          <w:rFonts w:ascii="PT Serif" w:eastAsia="Times New Roman" w:hAnsi="PT Serif" w:cs="Times New Roman"/>
          <w:b/>
          <w:bCs/>
          <w:kern w:val="16"/>
          <w:lang w:eastAsia="ru-RU"/>
        </w:rPr>
        <w:t xml:space="preserve">Определение фактической урожайности </w:t>
      </w:r>
      <w:proofErr w:type="spellStart"/>
      <w:r w:rsidRPr="00547896">
        <w:rPr>
          <w:rFonts w:ascii="PT Serif" w:eastAsia="Times New Roman" w:hAnsi="PT Serif" w:cs="Times New Roman"/>
          <w:b/>
          <w:bCs/>
          <w:kern w:val="16"/>
          <w:lang w:eastAsia="ru-RU"/>
          <w14:numForm w14:val="oldStyle"/>
        </w:rPr>
        <w:t>непропашных</w:t>
      </w:r>
      <w:proofErr w:type="spellEnd"/>
      <w:r w:rsidRPr="00547896">
        <w:rPr>
          <w:rFonts w:ascii="PT Serif" w:eastAsia="Times New Roman" w:hAnsi="PT Serif" w:cs="Times New Roman"/>
          <w:b/>
          <w:bCs/>
          <w:kern w:val="16"/>
          <w:lang w:eastAsia="ru-RU"/>
          <w14:numForm w14:val="oldStyle"/>
        </w:rPr>
        <w:t xml:space="preserve"> сельскохозяйственных культур.</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rPr>
        <w:t xml:space="preserve">Отбор проб проводится </w:t>
      </w:r>
      <w:r w:rsidRPr="00547896">
        <w:rPr>
          <w:rFonts w:ascii="PT Serif" w:eastAsia="Times New Roman" w:hAnsi="PT Serif" w:cs="Times New Roman"/>
          <w:kern w:val="16"/>
          <w:lang w:eastAsia="ru-RU"/>
          <w14:numForm w14:val="oldStyle"/>
        </w:rPr>
        <w:t xml:space="preserve">в 3 (трех) точках </w:t>
      </w:r>
      <w:r w:rsidRPr="00547896">
        <w:rPr>
          <w:rFonts w:ascii="PT Serif" w:eastAsia="Times New Roman" w:hAnsi="PT Serif" w:cs="Times New Roman"/>
          <w:bCs/>
          <w:kern w:val="16"/>
          <w:lang w:eastAsia="ru-RU"/>
        </w:rPr>
        <w:t xml:space="preserve">земельного участка или его части </w:t>
      </w:r>
      <w:r w:rsidRPr="00547896">
        <w:rPr>
          <w:rFonts w:ascii="PT Serif" w:eastAsia="Times New Roman" w:hAnsi="PT Serif" w:cs="Times New Roman"/>
          <w:kern w:val="16"/>
          <w:lang w:eastAsia="ru-RU"/>
          <w14:numForm w14:val="oldStyle"/>
        </w:rPr>
        <w:t xml:space="preserve">при площади до 300 (трехсот) гектар </w:t>
      </w:r>
      <w:r w:rsidRPr="00547896">
        <w:rPr>
          <w:rFonts w:ascii="PT Serif" w:eastAsia="Times New Roman" w:hAnsi="PT Serif" w:cs="Times New Roman"/>
          <w:bCs/>
          <w:kern w:val="16"/>
          <w:lang w:eastAsia="ru-RU"/>
          <w14:numForm w14:val="oldStyle"/>
        </w:rPr>
        <w:t>включительно, а</w:t>
      </w:r>
      <w:r w:rsidRPr="00547896">
        <w:rPr>
          <w:rFonts w:ascii="PT Serif" w:eastAsia="Times New Roman" w:hAnsi="PT Serif" w:cs="Times New Roman"/>
          <w:kern w:val="16"/>
          <w:lang w:eastAsia="ru-RU"/>
          <w14:numForm w14:val="oldStyle"/>
        </w:rPr>
        <w:t xml:space="preserve"> при площади поля более 300 (трехсот) гектар – в 5 (пяти) точках. </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Точки </w:t>
      </w:r>
      <w:r w:rsidRPr="00547896">
        <w:rPr>
          <w:rFonts w:ascii="PT Serif" w:eastAsia="Times New Roman" w:hAnsi="PT Serif" w:cs="Times New Roman"/>
          <w:bCs/>
          <w:kern w:val="16"/>
          <w:lang w:eastAsia="ru-RU"/>
          <w14:numForm w14:val="oldStyle"/>
        </w:rPr>
        <w:t>отбора</w:t>
      </w:r>
      <w:r w:rsidRPr="00547896">
        <w:rPr>
          <w:rFonts w:ascii="PT Serif" w:eastAsia="Times New Roman" w:hAnsi="PT Serif" w:cs="Times New Roman"/>
          <w:kern w:val="16"/>
          <w:lang w:eastAsia="ru-RU"/>
          <w14:numForm w14:val="oldStyle"/>
        </w:rPr>
        <w:t xml:space="preserve"> проб должны находиться вне границ зоны двойного посева и не ближе 10 (десяти) метров от края поля. Расстояние между точками отбора проб должно быть не менее 5 (пяти) метров.</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Для отбора проб </w:t>
      </w:r>
      <w:r w:rsidRPr="00547896">
        <w:rPr>
          <w:rFonts w:ascii="PT Serif" w:eastAsia="Times New Roman" w:hAnsi="PT Serif" w:cs="Times New Roman"/>
          <w:bCs/>
          <w:kern w:val="16"/>
          <w:lang w:eastAsia="ru-RU"/>
          <w14:numForm w14:val="oldStyle"/>
        </w:rPr>
        <w:t>используют</w:t>
      </w:r>
      <w:r w:rsidRPr="00547896">
        <w:rPr>
          <w:rFonts w:ascii="PT Serif" w:eastAsia="Times New Roman" w:hAnsi="PT Serif" w:cs="Times New Roman"/>
          <w:kern w:val="16"/>
          <w:lang w:eastAsia="ru-RU"/>
          <w14:numForm w14:val="oldStyle"/>
        </w:rPr>
        <w:t xml:space="preserve"> рамку известной площади (обычно от 0,24 до 1 м</w:t>
      </w:r>
      <w:r w:rsidRPr="00547896">
        <w:rPr>
          <w:rFonts w:ascii="PT Serif" w:eastAsia="Times New Roman" w:hAnsi="PT Serif" w:cs="Times New Roman"/>
          <w:kern w:val="16"/>
          <w:vertAlign w:val="superscript"/>
          <w:lang w:eastAsia="ru-RU"/>
          <w14:numForm w14:val="oldStyle"/>
        </w:rPr>
        <w:t>2</w:t>
      </w:r>
      <w:r w:rsidRPr="00547896">
        <w:rPr>
          <w:rFonts w:ascii="PT Serif" w:eastAsia="Times New Roman" w:hAnsi="PT Serif" w:cs="Times New Roman"/>
          <w:kern w:val="16"/>
          <w:lang w:eastAsia="ru-RU"/>
          <w14:numForm w14:val="oldStyle"/>
        </w:rPr>
        <w:t xml:space="preserve">), в пределах которой: </w:t>
      </w:r>
    </w:p>
    <w:p w:rsidR="00547896" w:rsidRPr="00547896" w:rsidRDefault="00547896" w:rsidP="00547896">
      <w:pPr>
        <w:keepNext/>
        <w:keepLines/>
        <w:numPr>
          <w:ilvl w:val="0"/>
          <w:numId w:val="35"/>
        </w:numPr>
        <w:suppressLineNumbers/>
        <w:spacing w:after="0" w:line="288" w:lineRule="auto"/>
        <w:ind w:left="1134"/>
        <w:contextualSpacing/>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подсчитывают общее количество продуктивных растений или продуктивных стеблей (то есть стеблей, несущих колос) в зависимости от того, что было отобрано в качестве урожая; </w:t>
      </w:r>
    </w:p>
    <w:p w:rsidR="00547896" w:rsidRPr="00547896" w:rsidRDefault="00547896" w:rsidP="00547896">
      <w:pPr>
        <w:keepNext/>
        <w:keepLines/>
        <w:numPr>
          <w:ilvl w:val="0"/>
          <w:numId w:val="35"/>
        </w:numPr>
        <w:suppressLineNumbers/>
        <w:spacing w:after="0" w:line="288" w:lineRule="auto"/>
        <w:ind w:left="1134"/>
        <w:contextualSpacing/>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отбирают наиболее типичные растения или колосья стеблестоя: 10 (десять) штук при 3 (трех) точках отбора проб или 6 (шесть) штук при 5 (пяти) точках отбора проб. </w:t>
      </w:r>
      <w:r w:rsidRPr="00547896">
        <w:rPr>
          <w:rFonts w:ascii="PT Serif" w:eastAsia="Times New Roman" w:hAnsi="PT Serif" w:cs="Times New Roman"/>
          <w:kern w:val="16"/>
          <w:szCs w:val="24"/>
          <w:lang w:eastAsia="ru-RU"/>
          <w14:numForm w14:val="oldStyle"/>
        </w:rPr>
        <w:t>В случае неоднородных посевов количество растений может быть увеличено.</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Отобранные растения (стебли) раскладывают по 2 (двум) конвертам. </w:t>
      </w:r>
      <w:r w:rsidRPr="00547896">
        <w:rPr>
          <w:rFonts w:ascii="PT Serif" w:eastAsia="Times New Roman" w:hAnsi="PT Serif" w:cs="Times New Roman"/>
          <w:bCs/>
          <w:kern w:val="16"/>
          <w:lang w:eastAsia="ru-RU"/>
          <w14:numForm w14:val="oldStyle"/>
        </w:rPr>
        <w:t xml:space="preserve">Таким образом, с каждого </w:t>
      </w:r>
      <w:r w:rsidRPr="00547896">
        <w:rPr>
          <w:rFonts w:ascii="PT Serif" w:eastAsia="Times New Roman" w:hAnsi="PT Serif" w:cs="Times New Roman"/>
          <w:bCs/>
          <w:kern w:val="16"/>
          <w:lang w:eastAsia="ru-RU"/>
        </w:rPr>
        <w:t xml:space="preserve">земельного участка или его части </w:t>
      </w:r>
      <w:r w:rsidRPr="00547896">
        <w:rPr>
          <w:rFonts w:ascii="PT Serif" w:eastAsia="Times New Roman" w:hAnsi="PT Serif" w:cs="Times New Roman"/>
          <w:bCs/>
          <w:kern w:val="16"/>
          <w:lang w:eastAsia="ru-RU"/>
          <w14:numForm w14:val="oldStyle"/>
        </w:rPr>
        <w:t>должно получиться два 2 (два) конверта, в каждом конверте должно содержаться равное количество растений с каждой из точек отбора проб</w:t>
      </w:r>
      <w:r w:rsidRPr="00547896">
        <w:rPr>
          <w:rFonts w:ascii="PT Serif" w:eastAsia="Times New Roman" w:hAnsi="PT Serif" w:cs="Times New Roman"/>
          <w:kern w:val="16"/>
          <w:lang w:eastAsia="ru-RU"/>
          <w14:numForm w14:val="oldStyle"/>
        </w:rPr>
        <w:t xml:space="preserve">. </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color w:val="00B050"/>
          <w:kern w:val="16"/>
          <w:lang w:eastAsia="ru-RU"/>
          <w14:numForm w14:val="oldStyle"/>
        </w:rPr>
      </w:pPr>
      <w:r w:rsidRPr="00547896">
        <w:rPr>
          <w:rFonts w:ascii="PT Serif" w:eastAsia="Times New Roman" w:hAnsi="PT Serif" w:cs="Times New Roman"/>
          <w:kern w:val="16"/>
          <w:lang w:eastAsia="ru-RU"/>
          <w14:numForm w14:val="oldStyle"/>
        </w:rPr>
        <w:t xml:space="preserve">По согласованию Сторон, зафиксированному в Акте обследования, количество точек отбора проб и (или) отобранных продуктивных стеблей или растений в пределах одной рамки может быть изменено. </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На конверте указываются: наименование Страхователя; наименование сельскохозяйственной культуры; номер и площадь поля; дата отбора проб; среднее арифметическое значение (из всех точек отбора данного поля) количества продуктивных растений (стеблей) с площади одной рамки, площадь рамки. </w:t>
      </w:r>
      <w:r w:rsidRPr="00547896">
        <w:rPr>
          <w:rFonts w:ascii="PT Serif" w:eastAsia="Times New Roman" w:hAnsi="PT Serif" w:cs="Times New Roman"/>
          <w:bCs/>
          <w:kern w:val="16"/>
          <w:lang w:eastAsia="ru-RU"/>
          <w14:numForm w14:val="oldStyle"/>
        </w:rPr>
        <w:t xml:space="preserve">Конверты опечатываются, на </w:t>
      </w:r>
      <w:r w:rsidRPr="00547896">
        <w:rPr>
          <w:rFonts w:ascii="PT Serif" w:eastAsia="Times New Roman" w:hAnsi="PT Serif" w:cs="Times New Roman"/>
          <w:kern w:val="16"/>
          <w:lang w:eastAsia="ru-RU"/>
          <w14:numForm w14:val="oldStyle"/>
        </w:rPr>
        <w:t xml:space="preserve">месте склейки ставят подпись и печать Страхователя. </w:t>
      </w:r>
    </w:p>
    <w:p w:rsidR="00547896" w:rsidRPr="00547896" w:rsidRDefault="00547896" w:rsidP="00547896">
      <w:pPr>
        <w:keepNext/>
        <w:keepLines/>
        <w:suppressLineNumbers/>
        <w:spacing w:after="12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Один конверт вскрывается Страховщиком для определения фактической урожайности, второй (контрольный) хранится у Страховщика и используется в случае возникновения споров. </w:t>
      </w:r>
    </w:p>
    <w:p w:rsidR="00547896" w:rsidRPr="00547896" w:rsidRDefault="00547896" w:rsidP="00547896">
      <w:pPr>
        <w:keepNext/>
        <w:keepLines/>
        <w:suppressLineNumbers/>
        <w:spacing w:after="120" w:line="288" w:lineRule="auto"/>
        <w:ind w:firstLine="567"/>
        <w:jc w:val="both"/>
        <w:rPr>
          <w:rFonts w:ascii="PT Serif" w:eastAsia="Times New Roman" w:hAnsi="PT Serif" w:cs="Times New Roman"/>
          <w:bCs/>
          <w:kern w:val="16"/>
          <w:lang w:eastAsia="ru-RU"/>
          <w14:numForm w14:val="oldStyle"/>
        </w:rPr>
      </w:pPr>
      <w:r w:rsidRPr="00547896">
        <w:rPr>
          <w:rFonts w:ascii="PT Serif" w:eastAsia="Times New Roman" w:hAnsi="PT Serif" w:cs="Times New Roman"/>
          <w:kern w:val="16"/>
          <w:lang w:eastAsia="ru-RU"/>
          <w14:numForm w14:val="oldStyle"/>
        </w:rPr>
        <w:t xml:space="preserve">Фактическая </w:t>
      </w:r>
      <w:r w:rsidRPr="00547896">
        <w:rPr>
          <w:rFonts w:ascii="PT Serif" w:eastAsia="Times New Roman" w:hAnsi="PT Serif" w:cs="Times New Roman"/>
          <w:bCs/>
          <w:kern w:val="16"/>
          <w:lang w:eastAsia="ru-RU"/>
          <w14:numForm w14:val="oldStyle"/>
        </w:rPr>
        <w:t xml:space="preserve">урожайность на отдельном </w:t>
      </w:r>
      <w:r w:rsidRPr="00547896">
        <w:rPr>
          <w:rFonts w:ascii="PT Serif" w:eastAsia="Times New Roman" w:hAnsi="PT Serif" w:cs="Times New Roman"/>
          <w:bCs/>
          <w:kern w:val="16"/>
          <w:lang w:eastAsia="ru-RU"/>
        </w:rPr>
        <w:t xml:space="preserve">земельном участке или его части </w:t>
      </w:r>
      <w:r w:rsidRPr="00547896">
        <w:rPr>
          <w:rFonts w:ascii="PT Serif" w:eastAsia="Times New Roman" w:hAnsi="PT Serif" w:cs="Times New Roman"/>
          <w:bCs/>
          <w:kern w:val="16"/>
          <w:lang w:eastAsia="ru-RU"/>
          <w14:numForm w14:val="oldStyle"/>
        </w:rPr>
        <w:t xml:space="preserve">определяется по следующей формуле: </w:t>
      </w:r>
    </w:p>
    <w:p w:rsidR="00547896" w:rsidRPr="00547896" w:rsidRDefault="00264392" w:rsidP="00547896">
      <w:pPr>
        <w:keepNext/>
        <w:keepLines/>
        <w:suppressLineNumbers/>
        <w:spacing w:after="0" w:line="288" w:lineRule="auto"/>
        <w:ind w:left="1416"/>
        <w:jc w:val="center"/>
        <w:rPr>
          <w:rFonts w:ascii="PT Serif" w:eastAsia="Times New Roman" w:hAnsi="PT Serif" w:cs="Times New Roman"/>
          <w:bCs/>
          <w:kern w:val="16"/>
          <w:lang w:eastAsia="ru-RU"/>
          <w14:numForm w14:val="oldStyle"/>
        </w:rPr>
      </w:pPr>
      <m:oMath>
        <m:sSub>
          <m:sSubPr>
            <m:ctrlPr>
              <w:rPr>
                <w:rFonts w:ascii="Cambria Math" w:eastAsia="Times New Roman" w:hAnsi="Cambria Math" w:cs="Times New Roman"/>
                <w:bCs/>
                <w:i/>
                <w:kern w:val="16"/>
                <w:lang w:eastAsia="ru-RU"/>
                <w14:numForm w14:val="oldStyle"/>
              </w:rPr>
            </m:ctrlPr>
          </m:sSubPr>
          <m:e>
            <m:r>
              <w:rPr>
                <w:rFonts w:ascii="Cambria Math" w:eastAsia="Times New Roman" w:hAnsi="Cambria Math" w:cs="Times New Roman"/>
                <w:kern w:val="16"/>
                <w:lang w:eastAsia="ru-RU"/>
                <w14:numForm w14:val="oldStyle"/>
              </w:rPr>
              <m:t>У</m:t>
            </m:r>
          </m:e>
          <m:sub>
            <m:r>
              <w:rPr>
                <w:rFonts w:ascii="Cambria Math" w:eastAsia="Times New Roman" w:hAnsi="Cambria Math" w:cs="Times New Roman"/>
                <w:kern w:val="16"/>
                <w:lang w:eastAsia="ru-RU"/>
                <w14:numForm w14:val="oldStyle"/>
              </w:rPr>
              <m:t>ф</m:t>
            </m:r>
          </m:sub>
        </m:sSub>
        <m:r>
          <w:rPr>
            <w:rFonts w:ascii="Cambria Math" w:eastAsia="Times New Roman" w:hAnsi="Cambria Math" w:cs="Times New Roman"/>
            <w:kern w:val="16"/>
            <w:lang w:eastAsia="ru-RU"/>
            <w14:numForm w14:val="oldStyle"/>
          </w:rPr>
          <m:t>=</m:t>
        </m:r>
        <m:f>
          <m:fPr>
            <m:ctrlPr>
              <w:rPr>
                <w:rFonts w:ascii="Cambria Math" w:eastAsia="Times New Roman" w:hAnsi="Cambria Math" w:cs="Times New Roman"/>
                <w:bCs/>
                <w:i/>
                <w:kern w:val="16"/>
                <w:lang w:eastAsia="ru-RU"/>
                <w14:numForm w14:val="oldStyle"/>
              </w:rPr>
            </m:ctrlPr>
          </m:fPr>
          <m:num>
            <m:r>
              <w:rPr>
                <w:rFonts w:ascii="Cambria Math" w:eastAsia="Times New Roman" w:hAnsi="Cambria Math" w:cs="Times New Roman"/>
                <w:kern w:val="16"/>
                <w:lang w:eastAsia="ru-RU"/>
                <w14:numForm w14:val="oldStyle"/>
              </w:rPr>
              <m:t>10 000</m:t>
            </m:r>
          </m:num>
          <m:den>
            <m:sSub>
              <m:sSubPr>
                <m:ctrlPr>
                  <w:rPr>
                    <w:rFonts w:ascii="Cambria Math" w:eastAsia="Times New Roman" w:hAnsi="Cambria Math" w:cs="Times New Roman"/>
                    <w:bCs/>
                    <w:i/>
                    <w:kern w:val="16"/>
                    <w:lang w:eastAsia="ru-RU"/>
                    <w14:numForm w14:val="oldStyle"/>
                  </w:rPr>
                </m:ctrlPr>
              </m:sSubPr>
              <m:e>
                <m:r>
                  <w:rPr>
                    <w:rFonts w:ascii="Cambria Math" w:eastAsia="Times New Roman" w:hAnsi="Cambria Math" w:cs="Times New Roman"/>
                    <w:kern w:val="16"/>
                    <w:lang w:eastAsia="ru-RU"/>
                    <w14:numForm w14:val="oldStyle"/>
                  </w:rPr>
                  <m:t>S</m:t>
                </m:r>
              </m:e>
              <m:sub>
                <m:r>
                  <w:rPr>
                    <w:rFonts w:ascii="Cambria Math" w:eastAsia="Times New Roman" w:hAnsi="Cambria Math" w:cs="Times New Roman"/>
                    <w:kern w:val="16"/>
                    <w:lang w:eastAsia="ru-RU"/>
                    <w14:numForm w14:val="oldStyle"/>
                  </w:rPr>
                  <m:t>отб</m:t>
                </m:r>
              </m:sub>
            </m:sSub>
          </m:den>
        </m:f>
        <m:r>
          <w:rPr>
            <w:rFonts w:ascii="Cambria Math" w:eastAsia="Times New Roman" w:hAnsi="Cambria Math" w:cs="Times New Roman"/>
            <w:kern w:val="16"/>
            <w:lang w:eastAsia="ru-RU"/>
            <w14:numForm w14:val="oldStyle"/>
          </w:rPr>
          <m:t>×</m:t>
        </m:r>
        <m:d>
          <m:dPr>
            <m:ctrlPr>
              <w:rPr>
                <w:rFonts w:ascii="Cambria Math" w:eastAsia="Times New Roman" w:hAnsi="Cambria Math" w:cs="Times New Roman"/>
                <w:bCs/>
                <w:i/>
                <w:kern w:val="16"/>
                <w:lang w:eastAsia="ru-RU"/>
                <w14:numForm w14:val="oldStyle"/>
              </w:rPr>
            </m:ctrlPr>
          </m:dPr>
          <m:e>
            <m:sSub>
              <m:sSubPr>
                <m:ctrlPr>
                  <w:rPr>
                    <w:rFonts w:ascii="Cambria Math" w:eastAsia="Times New Roman" w:hAnsi="Cambria Math" w:cs="Times New Roman"/>
                    <w:bCs/>
                    <w:i/>
                    <w:kern w:val="16"/>
                    <w:lang w:eastAsia="ru-RU"/>
                    <w14:numForm w14:val="oldStyle"/>
                  </w:rPr>
                </m:ctrlPr>
              </m:sSubPr>
              <m:e>
                <m:r>
                  <w:rPr>
                    <w:rFonts w:ascii="Cambria Math" w:eastAsia="Times New Roman" w:hAnsi="Cambria Math" w:cs="Times New Roman"/>
                    <w:kern w:val="16"/>
                    <w:lang w:eastAsia="ru-RU"/>
                    <w14:numForm w14:val="oldStyle"/>
                  </w:rPr>
                  <m:t>R</m:t>
                </m:r>
              </m:e>
              <m:sub>
                <m:r>
                  <w:rPr>
                    <w:rFonts w:ascii="Cambria Math" w:eastAsia="Times New Roman" w:hAnsi="Cambria Math" w:cs="Times New Roman"/>
                    <w:kern w:val="16"/>
                    <w:lang w:eastAsia="ru-RU"/>
                    <w14:numForm w14:val="oldStyle"/>
                  </w:rPr>
                  <m:t>раст</m:t>
                </m:r>
              </m:sub>
            </m:sSub>
            <m:r>
              <w:rPr>
                <w:rFonts w:ascii="Cambria Math" w:eastAsia="Times New Roman" w:hAnsi="Cambria Math" w:cs="Cambria Math"/>
                <w:kern w:val="16"/>
                <w:lang w:eastAsia="ru-RU"/>
                <w14:numForm w14:val="oldStyle"/>
              </w:rPr>
              <m:t>×</m:t>
            </m:r>
            <m:f>
              <m:fPr>
                <m:ctrlPr>
                  <w:rPr>
                    <w:rFonts w:ascii="Cambria Math" w:eastAsia="Times New Roman" w:hAnsi="Cambria Math" w:cs="Times New Roman"/>
                    <w:bCs/>
                    <w:i/>
                    <w:kern w:val="16"/>
                    <w:lang w:eastAsia="ru-RU"/>
                    <w14:numForm w14:val="oldStyle"/>
                  </w:rPr>
                </m:ctrlPr>
              </m:fPr>
              <m:num>
                <m:sSub>
                  <m:sSubPr>
                    <m:ctrlPr>
                      <w:rPr>
                        <w:rFonts w:ascii="Cambria Math" w:eastAsia="Times New Roman" w:hAnsi="Cambria Math" w:cs="Times New Roman"/>
                        <w:bCs/>
                        <w:i/>
                        <w:kern w:val="16"/>
                        <w:lang w:eastAsia="ru-RU"/>
                        <w14:numForm w14:val="oldStyle"/>
                      </w:rPr>
                    </m:ctrlPr>
                  </m:sSubPr>
                  <m:e>
                    <m:r>
                      <w:rPr>
                        <w:rFonts w:ascii="Cambria Math" w:eastAsia="Times New Roman" w:hAnsi="Cambria Math" w:cs="Times New Roman"/>
                        <w:kern w:val="16"/>
                        <w:lang w:eastAsia="ru-RU"/>
                        <w14:numForm w14:val="oldStyle"/>
                      </w:rPr>
                      <m:t>m</m:t>
                    </m:r>
                  </m:e>
                  <m:sub>
                    <m:r>
                      <w:rPr>
                        <w:rFonts w:ascii="Cambria Math" w:eastAsia="Times New Roman" w:hAnsi="Cambria Math" w:cs="Times New Roman"/>
                        <w:kern w:val="16"/>
                        <w:lang w:eastAsia="ru-RU"/>
                        <w14:numForm w14:val="oldStyle"/>
                      </w:rPr>
                      <m:t>n</m:t>
                    </m:r>
                  </m:sub>
                </m:sSub>
              </m:num>
              <m:den>
                <m:sSub>
                  <m:sSubPr>
                    <m:ctrlPr>
                      <w:rPr>
                        <w:rFonts w:ascii="Cambria Math" w:eastAsia="Times New Roman" w:hAnsi="Cambria Math" w:cs="Times New Roman"/>
                        <w:bCs/>
                        <w:i/>
                        <w:kern w:val="16"/>
                        <w:lang w:eastAsia="ru-RU"/>
                        <w14:numForm w14:val="oldStyle"/>
                      </w:rPr>
                    </m:ctrlPr>
                  </m:sSubPr>
                  <m:e>
                    <m:r>
                      <w:rPr>
                        <w:rFonts w:ascii="Cambria Math" w:eastAsia="Times New Roman" w:hAnsi="Cambria Math" w:cs="Times New Roman"/>
                        <w:kern w:val="16"/>
                        <w:lang w:eastAsia="ru-RU"/>
                        <w14:numForm w14:val="oldStyle"/>
                      </w:rPr>
                      <m:t>N</m:t>
                    </m:r>
                  </m:e>
                  <m:sub>
                    <m:r>
                      <w:rPr>
                        <w:rFonts w:ascii="Cambria Math" w:eastAsia="Times New Roman" w:hAnsi="Cambria Math" w:cs="Times New Roman"/>
                        <w:kern w:val="16"/>
                        <w:lang w:eastAsia="ru-RU"/>
                        <w14:numForm w14:val="oldStyle"/>
                      </w:rPr>
                      <m:t>раст</m:t>
                    </m:r>
                  </m:sub>
                </m:sSub>
              </m:den>
            </m:f>
          </m:e>
        </m:d>
        <m:r>
          <w:rPr>
            <w:rFonts w:ascii="Cambria Math" w:eastAsia="Times New Roman" w:hAnsi="Cambria Math" w:cs="Times New Roman"/>
            <w:kern w:val="16"/>
            <w:lang w:eastAsia="ru-RU"/>
            <w14:numForm w14:val="oldStyle"/>
          </w:rPr>
          <m:t xml:space="preserve">÷100 000 </m:t>
        </m:r>
        <m:r>
          <w:rPr>
            <w:rFonts w:ascii="Cambria Math" w:eastAsia="Times New Roman" w:hAnsi="Cambria Math" w:cs="Times New Roman"/>
            <w:kern w:val="16"/>
            <w:lang w:eastAsia="ru-RU"/>
          </w:rPr>
          <m:t>×</m:t>
        </m:r>
        <m:d>
          <m:dPr>
            <m:ctrlPr>
              <w:rPr>
                <w:rFonts w:ascii="Cambria Math" w:eastAsia="Times New Roman" w:hAnsi="Cambria Math" w:cs="Times New Roman"/>
                <w:i/>
                <w:kern w:val="16"/>
                <w:lang w:eastAsia="ru-RU"/>
              </w:rPr>
            </m:ctrlPr>
          </m:dPr>
          <m:e>
            <m:r>
              <w:rPr>
                <w:rFonts w:ascii="Cambria Math" w:eastAsia="Times New Roman" w:hAnsi="Cambria Math" w:cs="Times New Roman"/>
                <w:kern w:val="16"/>
                <w:lang w:eastAsia="ru-RU"/>
              </w:rPr>
              <m:t>1-</m:t>
            </m:r>
            <m:sSub>
              <m:sSubPr>
                <m:ctrlPr>
                  <w:rPr>
                    <w:rFonts w:ascii="Cambria Math" w:eastAsia="Times New Roman" w:hAnsi="Cambria Math" w:cs="Times New Roman"/>
                    <w:i/>
                    <w:kern w:val="16"/>
                    <w:lang w:eastAsia="ru-RU"/>
                  </w:rPr>
                </m:ctrlPr>
              </m:sSubPr>
              <m:e>
                <m:r>
                  <w:rPr>
                    <w:rFonts w:ascii="Cambria Math" w:eastAsia="Times New Roman" w:hAnsi="Cambria Math" w:cs="Times New Roman"/>
                    <w:kern w:val="16"/>
                    <w:lang w:val="en-US" w:eastAsia="ru-RU"/>
                  </w:rPr>
                  <m:t>K</m:t>
                </m:r>
              </m:e>
              <m:sub>
                <m:r>
                  <w:rPr>
                    <w:rFonts w:ascii="Cambria Math" w:eastAsia="Times New Roman" w:hAnsi="Cambria Math" w:cs="Times New Roman"/>
                    <w:kern w:val="16"/>
                    <w:lang w:eastAsia="ru-RU"/>
                  </w:rPr>
                  <m:t>п</m:t>
                </m:r>
              </m:sub>
            </m:sSub>
            <m:r>
              <w:rPr>
                <w:rFonts w:ascii="Cambria Math" w:eastAsia="Times New Roman" w:hAnsi="Cambria Math" w:cs="Times New Roman"/>
                <w:kern w:val="16"/>
                <w:lang w:eastAsia="ru-RU"/>
              </w:rPr>
              <m:t>/100</m:t>
            </m:r>
          </m:e>
        </m:d>
        <m:r>
          <w:rPr>
            <w:rFonts w:ascii="Cambria Math" w:eastAsia="Times New Roman" w:hAnsi="Cambria Math" w:cs="Times New Roman"/>
            <w:kern w:val="16"/>
            <w:lang w:eastAsia="ru-RU"/>
            <w14:numForm w14:val="oldStyle"/>
          </w:rPr>
          <m:t xml:space="preserve">, </m:t>
        </m:r>
      </m:oMath>
      <w:r w:rsidR="00547896" w:rsidRPr="00547896">
        <w:rPr>
          <w:rFonts w:ascii="PT Serif" w:eastAsia="Times New Roman" w:hAnsi="PT Serif" w:cs="Times New Roman"/>
          <w:bCs/>
          <w:kern w:val="16"/>
          <w:lang w:eastAsia="ru-RU"/>
          <w14:numForm w14:val="oldStyle"/>
        </w:rPr>
        <w:t>где:</w:t>
      </w:r>
    </w:p>
    <w:p w:rsidR="00547896" w:rsidRPr="00547896" w:rsidRDefault="00264392" w:rsidP="00547896">
      <w:pPr>
        <w:keepNext/>
        <w:keepLines/>
        <w:suppressLineNumbers/>
        <w:spacing w:after="0" w:line="288" w:lineRule="auto"/>
        <w:ind w:left="1134"/>
        <w:jc w:val="both"/>
        <w:rPr>
          <w:rFonts w:ascii="PT Serif" w:eastAsia="Times New Roman" w:hAnsi="PT Serif" w:cs="Times New Roman"/>
          <w:kern w:val="16"/>
          <w:lang w:eastAsia="ru-RU"/>
          <w14:numForm w14:val="oldStyle"/>
        </w:rPr>
      </w:pPr>
      <m:oMath>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У</m:t>
            </m:r>
          </m:e>
          <m:sub>
            <m:r>
              <w:rPr>
                <w:rFonts w:ascii="Cambria Math" w:eastAsia="Times New Roman" w:hAnsi="Cambria Math" w:cs="Times New Roman"/>
                <w:kern w:val="16"/>
                <w:lang w:eastAsia="ru-RU"/>
                <w14:numForm w14:val="oldStyle"/>
              </w:rPr>
              <m:t>ф</m:t>
            </m:r>
          </m:sub>
        </m:sSub>
      </m:oMath>
      <w:r w:rsidR="00547896" w:rsidRPr="00547896">
        <w:rPr>
          <w:rFonts w:ascii="PT Serif" w:eastAsia="Times New Roman" w:hAnsi="PT Serif" w:cs="Times New Roman"/>
          <w:kern w:val="16"/>
          <w:lang w:eastAsia="ru-RU"/>
          <w14:numForm w14:val="oldStyle"/>
        </w:rPr>
        <w:t xml:space="preserve"> (</w:t>
      </w:r>
      <w:r w:rsidR="00547896" w:rsidRPr="00547896">
        <w:rPr>
          <w:rFonts w:ascii="PT Serif" w:eastAsia="Times New Roman" w:hAnsi="PT Serif" w:cs="Times New Roman"/>
          <w:kern w:val="16"/>
          <w:lang w:eastAsia="ru-RU"/>
        </w:rPr>
        <w:t xml:space="preserve">ц/га) </w:t>
      </w:r>
      <w:r w:rsidR="00547896" w:rsidRPr="00547896">
        <w:rPr>
          <w:rFonts w:ascii="PT Serif" w:eastAsia="Times New Roman" w:hAnsi="PT Serif" w:cs="Times New Roman"/>
          <w:kern w:val="16"/>
          <w:lang w:eastAsia="ru-RU"/>
          <w14:numForm w14:val="oldStyle"/>
        </w:rPr>
        <w:t>– фактическая урожайность</w:t>
      </w:r>
      <w:r w:rsidR="00547896" w:rsidRPr="00547896">
        <w:rPr>
          <w:rFonts w:ascii="PT Serif" w:eastAsia="Times New Roman" w:hAnsi="PT Serif" w:cs="Times New Roman"/>
          <w:bCs/>
          <w:kern w:val="16"/>
          <w:lang w:eastAsia="ru-RU"/>
          <w14:numForm w14:val="oldStyle"/>
        </w:rPr>
        <w:t xml:space="preserve"> на отдельном </w:t>
      </w:r>
      <w:r w:rsidR="00547896" w:rsidRPr="00547896">
        <w:rPr>
          <w:rFonts w:ascii="PT Serif" w:eastAsia="Times New Roman" w:hAnsi="PT Serif" w:cs="Times New Roman"/>
          <w:bCs/>
          <w:kern w:val="16"/>
          <w:lang w:eastAsia="ru-RU"/>
        </w:rPr>
        <w:t>земельном участке или его части</w:t>
      </w:r>
      <w:r w:rsidR="00547896" w:rsidRPr="00547896">
        <w:rPr>
          <w:rFonts w:ascii="PT Serif" w:eastAsia="Times New Roman" w:hAnsi="PT Serif" w:cs="Times New Roman"/>
          <w:kern w:val="16"/>
          <w:lang w:eastAsia="ru-RU"/>
          <w14:numForm w14:val="oldStyle"/>
        </w:rPr>
        <w:t>;</w:t>
      </w:r>
    </w:p>
    <w:p w:rsidR="00547896" w:rsidRPr="00547896" w:rsidRDefault="00547896" w:rsidP="00547896">
      <w:pPr>
        <w:keepNext/>
        <w:keepLines/>
        <w:suppressLineNumbers/>
        <w:spacing w:after="0" w:line="288" w:lineRule="auto"/>
        <w:ind w:left="1134"/>
        <w:jc w:val="both"/>
        <w:rPr>
          <w:rFonts w:ascii="PT Serif" w:eastAsia="Times New Roman" w:hAnsi="PT Serif" w:cs="Times New Roman"/>
          <w:kern w:val="16"/>
          <w:lang w:eastAsia="ru-RU"/>
          <w14:numForm w14:val="oldStyle"/>
        </w:rPr>
      </w:pPr>
      <w:r w:rsidRPr="00547896">
        <w:rPr>
          <w:rFonts w:ascii="PT Serif" w:eastAsia="Times New Roman" w:hAnsi="PT Serif" w:cs="Times New Roman"/>
          <w:i/>
          <w:iCs/>
          <w:kern w:val="16"/>
          <w:lang w:eastAsia="ru-RU"/>
          <w14:numForm w14:val="oldStyle"/>
        </w:rPr>
        <w:t>10 000</w:t>
      </w:r>
      <w:r w:rsidRPr="00547896">
        <w:rPr>
          <w:rFonts w:ascii="PT Serif" w:eastAsia="Times New Roman" w:hAnsi="PT Serif" w:cs="Times New Roman"/>
          <w:kern w:val="16"/>
          <w:lang w:eastAsia="ru-RU"/>
          <w14:numForm w14:val="oldStyle"/>
        </w:rPr>
        <w:t xml:space="preserve"> – площадь одного гектара в метрах квадратных;</w:t>
      </w:r>
    </w:p>
    <w:p w:rsidR="00547896" w:rsidRPr="00547896" w:rsidRDefault="00264392" w:rsidP="00547896">
      <w:pPr>
        <w:keepNext/>
        <w:keepLines/>
        <w:suppressLineNumbers/>
        <w:spacing w:after="0" w:line="288" w:lineRule="auto"/>
        <w:ind w:left="1134"/>
        <w:jc w:val="both"/>
        <w:rPr>
          <w:rFonts w:ascii="PT Serif" w:eastAsia="Times New Roman" w:hAnsi="PT Serif" w:cs="Times New Roman"/>
          <w:kern w:val="16"/>
          <w:lang w:eastAsia="ru-RU"/>
          <w14:numForm w14:val="oldStyle"/>
        </w:rPr>
      </w:pPr>
      <m:oMath>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S</m:t>
            </m:r>
          </m:e>
          <m:sub>
            <m:r>
              <w:rPr>
                <w:rFonts w:ascii="Cambria Math" w:eastAsia="Times New Roman" w:hAnsi="Cambria Math" w:cs="Times New Roman"/>
                <w:kern w:val="16"/>
                <w:lang w:eastAsia="ru-RU"/>
                <w14:numForm w14:val="oldStyle"/>
              </w:rPr>
              <m:t>отб</m:t>
            </m:r>
          </m:sub>
        </m:sSub>
      </m:oMath>
      <w:r w:rsidR="00547896" w:rsidRPr="00547896">
        <w:rPr>
          <w:rFonts w:ascii="PT Serif" w:eastAsia="Times New Roman" w:hAnsi="PT Serif" w:cs="Times New Roman"/>
          <w:kern w:val="16"/>
          <w:lang w:eastAsia="ru-RU"/>
          <w14:numForm w14:val="oldStyle"/>
        </w:rPr>
        <w:t xml:space="preserve"> (</w:t>
      </w:r>
      <w:r w:rsidR="00547896" w:rsidRPr="00547896">
        <w:rPr>
          <w:rFonts w:ascii="PT Serif" w:eastAsia="Times New Roman" w:hAnsi="PT Serif" w:cs="Times New Roman"/>
          <w:kern w:val="16"/>
          <w:lang w:eastAsia="ru-RU"/>
        </w:rPr>
        <w:t>м</w:t>
      </w:r>
      <w:r w:rsidR="00547896" w:rsidRPr="00547896">
        <w:rPr>
          <w:rFonts w:ascii="PT Serif" w:eastAsia="Times New Roman" w:hAnsi="PT Serif" w:cs="Times New Roman"/>
          <w:kern w:val="16"/>
          <w:vertAlign w:val="superscript"/>
          <w:lang w:eastAsia="ru-RU"/>
        </w:rPr>
        <w:t>2</w:t>
      </w:r>
      <w:r w:rsidR="00547896" w:rsidRPr="00547896">
        <w:rPr>
          <w:rFonts w:ascii="PT Serif" w:eastAsia="Times New Roman" w:hAnsi="PT Serif" w:cs="Times New Roman"/>
          <w:kern w:val="16"/>
          <w:lang w:eastAsia="ru-RU"/>
          <w14:numForm w14:val="oldStyle"/>
        </w:rPr>
        <w:t>) – площадь, с которой производился отбор проб (площадь рамки);</w:t>
      </w:r>
    </w:p>
    <w:p w:rsidR="00547896" w:rsidRPr="00547896" w:rsidRDefault="00264392" w:rsidP="00547896">
      <w:pPr>
        <w:keepNext/>
        <w:keepLines/>
        <w:suppressLineNumbers/>
        <w:spacing w:after="0" w:line="288" w:lineRule="auto"/>
        <w:ind w:left="1134"/>
        <w:jc w:val="both"/>
        <w:rPr>
          <w:rFonts w:ascii="PT Serif" w:eastAsia="Times New Roman" w:hAnsi="PT Serif" w:cs="Times New Roman"/>
          <w:kern w:val="16"/>
          <w:lang w:eastAsia="ru-RU"/>
          <w14:numForm w14:val="oldStyle"/>
        </w:rPr>
      </w:pPr>
      <m:oMath>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R</m:t>
            </m:r>
          </m:e>
          <m:sub>
            <m:r>
              <w:rPr>
                <w:rFonts w:ascii="Cambria Math" w:eastAsia="Times New Roman" w:hAnsi="Cambria Math" w:cs="Times New Roman"/>
                <w:kern w:val="16"/>
                <w:lang w:eastAsia="ru-RU"/>
                <w14:numForm w14:val="oldStyle"/>
              </w:rPr>
              <m:t>раст</m:t>
            </m:r>
          </m:sub>
        </m:sSub>
      </m:oMath>
      <w:r w:rsidR="00547896" w:rsidRPr="00547896">
        <w:rPr>
          <w:rFonts w:ascii="PT Serif" w:eastAsia="Times New Roman" w:hAnsi="PT Serif" w:cs="Times New Roman"/>
          <w:kern w:val="16"/>
          <w:lang w:eastAsia="ru-RU"/>
          <w14:numForm w14:val="oldStyle"/>
        </w:rPr>
        <w:t xml:space="preserve"> </w:t>
      </w:r>
      <w:r w:rsidR="00547896" w:rsidRPr="00547896">
        <w:rPr>
          <w:rFonts w:ascii="PT Serif" w:eastAsia="Times New Roman" w:hAnsi="PT Serif" w:cs="Times New Roman"/>
          <w:kern w:val="16"/>
          <w:lang w:eastAsia="ru-RU"/>
        </w:rPr>
        <w:t xml:space="preserve">(шт.) </w:t>
      </w:r>
      <w:r w:rsidR="00547896" w:rsidRPr="00547896">
        <w:rPr>
          <w:rFonts w:ascii="PT Serif" w:eastAsia="Times New Roman" w:hAnsi="PT Serif" w:cs="Times New Roman"/>
          <w:kern w:val="16"/>
          <w:lang w:eastAsia="ru-RU"/>
          <w14:numForm w14:val="oldStyle"/>
        </w:rPr>
        <w:t>– среднеарифметическое количество растений (стеблей, колосьев) с точек отбора проб (показатель указывается на конверте);</w:t>
      </w:r>
    </w:p>
    <w:p w:rsidR="00547896" w:rsidRPr="00547896" w:rsidRDefault="00264392" w:rsidP="00547896">
      <w:pPr>
        <w:keepNext/>
        <w:keepLines/>
        <w:suppressLineNumbers/>
        <w:spacing w:after="0" w:line="288" w:lineRule="auto"/>
        <w:ind w:left="1134"/>
        <w:jc w:val="both"/>
        <w:rPr>
          <w:rFonts w:ascii="PT Serif" w:eastAsia="Times New Roman" w:hAnsi="PT Serif" w:cs="Times New Roman"/>
          <w:kern w:val="16"/>
          <w:lang w:eastAsia="ru-RU"/>
          <w14:numForm w14:val="oldStyle"/>
        </w:rPr>
      </w:pPr>
      <m:oMath>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m</m:t>
            </m:r>
          </m:e>
          <m:sub>
            <m:r>
              <w:rPr>
                <w:rFonts w:ascii="Cambria Math" w:eastAsia="Times New Roman" w:hAnsi="Cambria Math" w:cs="Times New Roman"/>
                <w:kern w:val="16"/>
                <w:lang w:eastAsia="ru-RU"/>
                <w14:numForm w14:val="oldStyle"/>
              </w:rPr>
              <m:t>n</m:t>
            </m:r>
          </m:sub>
        </m:sSub>
      </m:oMath>
      <w:r w:rsidR="00547896" w:rsidRPr="00547896">
        <w:rPr>
          <w:rFonts w:ascii="PT Serif" w:eastAsia="Times New Roman" w:hAnsi="PT Serif" w:cs="Times New Roman"/>
          <w:kern w:val="16"/>
          <w:lang w:eastAsia="ru-RU"/>
          <w14:numForm w14:val="oldStyle"/>
        </w:rPr>
        <w:t xml:space="preserve"> (г) – масса урожая с одного конверта;</w:t>
      </w:r>
    </w:p>
    <w:p w:rsidR="00547896" w:rsidRPr="00547896" w:rsidRDefault="00264392" w:rsidP="00547896">
      <w:pPr>
        <w:keepNext/>
        <w:keepLines/>
        <w:suppressLineNumbers/>
        <w:spacing w:after="0" w:line="288" w:lineRule="auto"/>
        <w:ind w:left="1134"/>
        <w:jc w:val="both"/>
        <w:rPr>
          <w:rFonts w:ascii="PT Serif" w:eastAsia="Times New Roman" w:hAnsi="PT Serif" w:cs="Times New Roman"/>
          <w:kern w:val="16"/>
          <w:lang w:eastAsia="ru-RU"/>
          <w14:numForm w14:val="oldStyle"/>
        </w:rPr>
      </w:pPr>
      <m:oMath>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N</m:t>
            </m:r>
          </m:e>
          <m:sub>
            <m:r>
              <w:rPr>
                <w:rFonts w:ascii="Cambria Math" w:eastAsia="Times New Roman" w:hAnsi="Cambria Math" w:cs="Times New Roman"/>
                <w:kern w:val="16"/>
                <w:lang w:eastAsia="ru-RU"/>
                <w14:numForm w14:val="oldStyle"/>
              </w:rPr>
              <m:t>раст</m:t>
            </m:r>
          </m:sub>
        </m:sSub>
      </m:oMath>
      <w:r w:rsidR="00547896" w:rsidRPr="00547896">
        <w:rPr>
          <w:rFonts w:ascii="PT Serif" w:eastAsia="Times New Roman" w:hAnsi="PT Serif" w:cs="Times New Roman"/>
          <w:kern w:val="16"/>
          <w:lang w:eastAsia="ru-RU"/>
          <w14:numForm w14:val="oldStyle"/>
        </w:rPr>
        <w:t xml:space="preserve"> (шт.) – количество растений (стеблей, колосьев), находящихся в конверте;</w:t>
      </w:r>
    </w:p>
    <w:p w:rsidR="00547896" w:rsidRPr="00547896" w:rsidRDefault="00547896" w:rsidP="00547896">
      <w:pPr>
        <w:keepNext/>
        <w:keepLines/>
        <w:suppressLineNumbers/>
        <w:spacing w:after="0" w:line="288" w:lineRule="auto"/>
        <w:ind w:left="1134"/>
        <w:jc w:val="both"/>
        <w:rPr>
          <w:rFonts w:ascii="PT Serif" w:eastAsia="Times New Roman" w:hAnsi="PT Serif" w:cs="Times New Roman"/>
          <w:kern w:val="16"/>
          <w:lang w:eastAsia="ru-RU"/>
          <w14:numForm w14:val="oldStyle"/>
        </w:rPr>
      </w:pPr>
      <w:r w:rsidRPr="00547896">
        <w:rPr>
          <w:rFonts w:ascii="PT Serif" w:eastAsia="Times New Roman" w:hAnsi="PT Serif" w:cs="Times New Roman"/>
          <w:i/>
          <w:iCs/>
          <w:kern w:val="16"/>
          <w:lang w:eastAsia="ru-RU"/>
          <w14:numForm w14:val="oldStyle"/>
        </w:rPr>
        <w:t>100 000</w:t>
      </w:r>
      <w:r w:rsidRPr="00547896">
        <w:rPr>
          <w:rFonts w:ascii="PT Serif" w:eastAsia="Times New Roman" w:hAnsi="PT Serif" w:cs="Times New Roman"/>
          <w:kern w:val="16"/>
          <w:lang w:eastAsia="ru-RU"/>
          <w14:numForm w14:val="oldStyle"/>
        </w:rPr>
        <w:t xml:space="preserve"> – коэффициент перевода массы урожая из граммов на гектар в центнеры на гектар;</w:t>
      </w:r>
    </w:p>
    <w:p w:rsidR="00547896" w:rsidRPr="00547896" w:rsidRDefault="00547896" w:rsidP="00547896">
      <w:pPr>
        <w:keepNext/>
        <w:keepLines/>
        <w:suppressLineNumbers/>
        <w:spacing w:after="0" w:line="288" w:lineRule="auto"/>
        <w:ind w:left="1134"/>
        <w:jc w:val="both"/>
        <w:rPr>
          <w:rFonts w:ascii="PT Serif" w:eastAsia="Times New Roman" w:hAnsi="PT Serif" w:cs="Times New Roman"/>
          <w:bCs/>
          <w:kern w:val="16"/>
          <w:lang w:eastAsia="ru-RU"/>
        </w:rPr>
      </w:pPr>
      <m:oMath>
        <m:r>
          <w:rPr>
            <w:rFonts w:ascii="Cambria Math" w:eastAsia="Times New Roman" w:hAnsi="Cambria Math" w:cs="Times New Roman"/>
            <w:kern w:val="16"/>
            <w:lang w:eastAsia="ru-RU"/>
            <w14:numForm w14:val="oldStyle"/>
          </w:rPr>
          <m:t xml:space="preserve"> </m:t>
        </m:r>
        <m:sSub>
          <m:sSubPr>
            <m:ctrlPr>
              <w:rPr>
                <w:rFonts w:ascii="Cambria Math" w:eastAsia="Times New Roman" w:hAnsi="Cambria Math" w:cs="Times New Roman"/>
                <w:bCs/>
                <w:i/>
                <w:kern w:val="16"/>
                <w:lang w:val="en-US" w:eastAsia="ru-RU"/>
              </w:rPr>
            </m:ctrlPr>
          </m:sSubPr>
          <m:e>
            <m:r>
              <w:rPr>
                <w:rFonts w:ascii="Cambria Math" w:eastAsia="Times New Roman" w:hAnsi="Cambria Math" w:cs="Times New Roman"/>
                <w:kern w:val="16"/>
                <w:lang w:val="en-US" w:eastAsia="ru-RU"/>
              </w:rPr>
              <m:t>K</m:t>
            </m:r>
          </m:e>
          <m:sub>
            <m:r>
              <w:rPr>
                <w:rFonts w:ascii="Cambria Math" w:eastAsia="Times New Roman" w:hAnsi="Cambria Math" w:cs="Times New Roman"/>
                <w:kern w:val="16"/>
                <w:lang w:eastAsia="ru-RU"/>
              </w:rPr>
              <m:t>п</m:t>
            </m:r>
          </m:sub>
        </m:sSub>
      </m:oMath>
      <w:r w:rsidRPr="00547896">
        <w:rPr>
          <w:rFonts w:ascii="PT Serif" w:eastAsia="Times New Roman" w:hAnsi="PT Serif" w:cs="Times New Roman"/>
          <w:bCs/>
          <w:kern w:val="16"/>
          <w:lang w:eastAsia="ru-RU"/>
        </w:rPr>
        <w:t xml:space="preserve"> (%) – </w:t>
      </w:r>
      <w:r w:rsidRPr="00547896">
        <w:rPr>
          <w:rFonts w:ascii="PT Serif" w:eastAsia="Times New Roman" w:hAnsi="PT Serif" w:cs="Times New Roman"/>
          <w:kern w:val="16"/>
          <w:lang w:eastAsia="ru-RU"/>
          <w14:numForm w14:val="oldStyle"/>
        </w:rPr>
        <w:t>нормативные</w:t>
      </w:r>
      <w:r w:rsidRPr="00547896">
        <w:rPr>
          <w:rFonts w:ascii="PT Serif" w:eastAsia="Times New Roman" w:hAnsi="PT Serif" w:cs="Times New Roman"/>
          <w:bCs/>
          <w:kern w:val="16"/>
          <w:lang w:eastAsia="ru-RU"/>
        </w:rPr>
        <w:t xml:space="preserve"> потери при уборке и доработке (включая приведение к базовой (стандартной) влажности в соответствии с показателями  согласно Таблице 1), указанные в договоре </w:t>
      </w:r>
      <w:r w:rsidRPr="00547896">
        <w:rPr>
          <w:rFonts w:ascii="PT Serif" w:eastAsia="Times New Roman" w:hAnsi="PT Serif" w:cs="Times New Roman"/>
          <w:bCs/>
          <w:iCs/>
          <w:kern w:val="16"/>
          <w:lang w:eastAsia="ru-RU"/>
        </w:rPr>
        <w:t xml:space="preserve">сельскохозяйственного </w:t>
      </w:r>
      <w:r w:rsidRPr="00547896">
        <w:rPr>
          <w:rFonts w:ascii="PT Serif" w:eastAsia="Times New Roman" w:hAnsi="PT Serif" w:cs="Times New Roman"/>
          <w:bCs/>
          <w:kern w:val="16"/>
          <w:lang w:eastAsia="ru-RU"/>
        </w:rPr>
        <w:t>страхования.</w:t>
      </w:r>
    </w:p>
    <w:p w:rsidR="00547896" w:rsidRPr="00547896" w:rsidRDefault="00547896" w:rsidP="00547896">
      <w:pPr>
        <w:keepNext/>
        <w:keepLines/>
        <w:suppressLineNumbers/>
        <w:spacing w:after="0" w:line="288" w:lineRule="auto"/>
        <w:ind w:left="1134"/>
        <w:jc w:val="both"/>
        <w:rPr>
          <w:rFonts w:ascii="PT Serif" w:eastAsia="Times New Roman" w:hAnsi="PT Serif" w:cs="Times New Roman"/>
          <w:kern w:val="16"/>
          <w:lang w:eastAsia="ru-RU"/>
          <w14:numForm w14:val="oldStyle"/>
        </w:rPr>
      </w:pPr>
    </w:p>
    <w:p w:rsidR="00547896" w:rsidRPr="00547896" w:rsidRDefault="00547896" w:rsidP="00547896">
      <w:pPr>
        <w:keepNext/>
        <w:keepLines/>
        <w:numPr>
          <w:ilvl w:val="1"/>
          <w:numId w:val="34"/>
        </w:numPr>
        <w:suppressLineNumbers/>
        <w:spacing w:after="120" w:line="288" w:lineRule="auto"/>
        <w:ind w:left="714"/>
        <w:jc w:val="center"/>
        <w:outlineLvl w:val="0"/>
        <w:rPr>
          <w:rFonts w:ascii="PT Serif" w:eastAsia="Times New Roman" w:hAnsi="PT Serif" w:cs="Times New Roman"/>
          <w:b/>
          <w:bCs/>
          <w:kern w:val="16"/>
          <w:lang w:eastAsia="ru-RU"/>
          <w14:numForm w14:val="oldStyle"/>
        </w:rPr>
      </w:pPr>
      <w:r w:rsidRPr="00547896">
        <w:rPr>
          <w:rFonts w:ascii="PT Serif" w:eastAsia="Times New Roman" w:hAnsi="PT Serif" w:cs="Times New Roman"/>
          <w:b/>
          <w:bCs/>
          <w:kern w:val="16"/>
          <w:lang w:eastAsia="ru-RU"/>
        </w:rPr>
        <w:t xml:space="preserve">Определение фактической урожайности </w:t>
      </w:r>
      <w:r w:rsidRPr="00547896">
        <w:rPr>
          <w:rFonts w:ascii="PT Serif" w:eastAsia="Times New Roman" w:hAnsi="PT Serif" w:cs="Times New Roman"/>
          <w:b/>
          <w:bCs/>
          <w:kern w:val="16"/>
          <w:lang w:eastAsia="ru-RU"/>
          <w14:numForm w14:val="oldStyle"/>
        </w:rPr>
        <w:t>пропашных сельскохозяйственных культур.</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Определение фактической урожайности пропашных </w:t>
      </w:r>
      <w:r w:rsidRPr="00547896">
        <w:rPr>
          <w:rFonts w:ascii="PT Serif" w:eastAsia="Times New Roman" w:hAnsi="PT Serif" w:cs="Times New Roman"/>
          <w:kern w:val="16"/>
          <w:lang w:eastAsia="ru-RU"/>
        </w:rPr>
        <w:t xml:space="preserve">сельскохозяйственных </w:t>
      </w:r>
      <w:r w:rsidRPr="00547896">
        <w:rPr>
          <w:rFonts w:ascii="PT Serif" w:eastAsia="Times New Roman" w:hAnsi="PT Serif" w:cs="Times New Roman"/>
          <w:kern w:val="16"/>
          <w:lang w:eastAsia="ru-RU"/>
          <w14:numForm w14:val="oldStyle"/>
        </w:rPr>
        <w:t xml:space="preserve">культур осуществляется отбором проб урожая с части рядка известной длины (участка отбора пробы). </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Перед началом отбора проб необходимо измерить ширину междурядья. </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Отбор проб проводится на расстоянии не менее 10 (десяти) метров от края поля в 3 (трех) точках </w:t>
      </w:r>
      <w:r w:rsidRPr="00547896">
        <w:rPr>
          <w:rFonts w:ascii="PT Serif" w:eastAsia="Times New Roman" w:hAnsi="PT Serif" w:cs="Times New Roman"/>
          <w:kern w:val="16"/>
          <w:lang w:eastAsia="ru-RU"/>
        </w:rPr>
        <w:t>при площади до 300 (трехсот) гектар включительно, а при площади поля более 300 (трехсот) гектар – в 5 (пяти) точках</w:t>
      </w:r>
      <w:r w:rsidRPr="00547896">
        <w:rPr>
          <w:rFonts w:ascii="PT Serif" w:eastAsia="Times New Roman" w:hAnsi="PT Serif" w:cs="Times New Roman"/>
          <w:kern w:val="16"/>
          <w:lang w:eastAsia="ru-RU"/>
          <w14:numForm w14:val="oldStyle"/>
        </w:rPr>
        <w:t xml:space="preserve">. </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С участка отбора пробы полностью собирается урожай.</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Фактическая</w:t>
      </w:r>
      <w:r w:rsidRPr="00547896">
        <w:rPr>
          <w:rFonts w:ascii="PT Serif" w:eastAsia="Times New Roman" w:hAnsi="PT Serif" w:cs="Times New Roman"/>
          <w:bCs/>
          <w:kern w:val="16"/>
          <w:lang w:eastAsia="ru-RU"/>
          <w14:numForm w14:val="oldStyle"/>
        </w:rPr>
        <w:t xml:space="preserve"> урожайность на отдельном </w:t>
      </w:r>
      <w:r w:rsidRPr="00547896">
        <w:rPr>
          <w:rFonts w:ascii="PT Serif" w:eastAsia="Times New Roman" w:hAnsi="PT Serif" w:cs="Times New Roman"/>
          <w:bCs/>
          <w:kern w:val="16"/>
          <w:lang w:eastAsia="ru-RU"/>
        </w:rPr>
        <w:t>земельном участке или его части</w:t>
      </w:r>
      <w:r w:rsidRPr="00547896" w:rsidDel="00E85BEC">
        <w:rPr>
          <w:rFonts w:ascii="PT Serif" w:eastAsia="Times New Roman" w:hAnsi="PT Serif" w:cs="Times New Roman"/>
          <w:bCs/>
          <w:kern w:val="16"/>
          <w:lang w:eastAsia="ru-RU"/>
        </w:rPr>
        <w:t xml:space="preserve"> </w:t>
      </w:r>
      <w:r w:rsidRPr="00547896">
        <w:rPr>
          <w:rFonts w:ascii="PT Serif" w:eastAsia="Times New Roman" w:hAnsi="PT Serif" w:cs="Times New Roman"/>
          <w:bCs/>
          <w:kern w:val="16"/>
          <w:lang w:eastAsia="ru-RU"/>
          <w14:numForm w14:val="oldStyle"/>
        </w:rPr>
        <w:t xml:space="preserve">определяется по следующей формуле: </w:t>
      </w:r>
    </w:p>
    <w:p w:rsidR="00547896" w:rsidRPr="00547896" w:rsidRDefault="00264392" w:rsidP="00547896">
      <w:pPr>
        <w:keepNext/>
        <w:keepLines/>
        <w:suppressLineNumbers/>
        <w:spacing w:after="0" w:line="288" w:lineRule="auto"/>
        <w:ind w:left="1416"/>
        <w:jc w:val="center"/>
        <w:rPr>
          <w:rFonts w:ascii="PT Serif" w:eastAsia="Times New Roman" w:hAnsi="PT Serif" w:cs="Times New Roman"/>
          <w:kern w:val="16"/>
          <w:lang w:eastAsia="ru-RU"/>
          <w14:numForm w14:val="oldStyle"/>
        </w:rPr>
      </w:pPr>
      <m:oMath>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У</m:t>
            </m:r>
          </m:e>
          <m:sub>
            <m:r>
              <w:rPr>
                <w:rFonts w:ascii="Cambria Math" w:eastAsia="Times New Roman" w:hAnsi="Cambria Math" w:cs="Times New Roman"/>
                <w:kern w:val="16"/>
                <w:lang w:eastAsia="ru-RU"/>
                <w14:numForm w14:val="oldStyle"/>
              </w:rPr>
              <m:t>ф</m:t>
            </m:r>
          </m:sub>
        </m:sSub>
        <m:r>
          <w:rPr>
            <w:rFonts w:ascii="Cambria Math" w:eastAsia="Times New Roman" w:hAnsi="Cambria Math" w:cs="Times New Roman"/>
            <w:kern w:val="16"/>
            <w:lang w:eastAsia="ru-RU"/>
            <w14:numForm w14:val="oldStyle"/>
          </w:rPr>
          <m:t xml:space="preserve">= </m:t>
        </m:r>
        <m:f>
          <m:fPr>
            <m:ctrlPr>
              <w:rPr>
                <w:rFonts w:ascii="Cambria Math" w:eastAsia="Times New Roman" w:hAnsi="Cambria Math" w:cs="Times New Roman"/>
                <w:i/>
                <w:kern w:val="16"/>
                <w:lang w:eastAsia="ru-RU"/>
                <w14:numForm w14:val="oldStyle"/>
              </w:rPr>
            </m:ctrlPr>
          </m:fPr>
          <m:num>
            <m:r>
              <w:rPr>
                <w:rFonts w:ascii="Cambria Math" w:eastAsia="Times New Roman" w:hAnsi="Cambria Math" w:cs="Times New Roman"/>
                <w:kern w:val="16"/>
                <w:lang w:eastAsia="ru-RU"/>
                <w14:numForm w14:val="oldStyle"/>
              </w:rPr>
              <m:t>10 000</m:t>
            </m:r>
          </m:num>
          <m:den>
            <m:sSub>
              <m:sSubPr>
                <m:ctrlPr>
                  <w:rPr>
                    <w:rFonts w:ascii="Cambria Math" w:eastAsia="Times New Roman" w:hAnsi="Cambria Math" w:cs="Times New Roman"/>
                    <w:i/>
                    <w:kern w:val="16"/>
                    <w:lang w:val="en-US" w:eastAsia="ru-RU"/>
                    <w14:numForm w14:val="oldStyle"/>
                  </w:rPr>
                </m:ctrlPr>
              </m:sSubPr>
              <m:e>
                <m:r>
                  <w:rPr>
                    <w:rFonts w:ascii="Cambria Math" w:eastAsia="Times New Roman" w:hAnsi="Cambria Math" w:cs="Times New Roman"/>
                    <w:kern w:val="16"/>
                    <w:lang w:val="en-US" w:eastAsia="ru-RU"/>
                    <w14:numForm w14:val="oldStyle"/>
                  </w:rPr>
                  <m:t>W</m:t>
                </m:r>
              </m:e>
              <m:sub>
                <m:r>
                  <w:rPr>
                    <w:rFonts w:ascii="Cambria Math" w:eastAsia="Times New Roman" w:hAnsi="Cambria Math" w:cs="Times New Roman"/>
                    <w:kern w:val="16"/>
                    <w:lang w:eastAsia="ru-RU"/>
                    <w14:numForm w14:val="oldStyle"/>
                  </w:rPr>
                  <m:t>м</m:t>
                </m:r>
              </m:sub>
            </m:sSub>
            <m:r>
              <w:rPr>
                <w:rFonts w:ascii="Cambria Math" w:eastAsia="Times New Roman" w:hAnsi="Cambria Math" w:cs="Times New Roman"/>
                <w:kern w:val="16"/>
                <w:lang w:eastAsia="ru-RU"/>
                <w14:numForm w14:val="oldStyle"/>
              </w:rPr>
              <m:t xml:space="preserve"> × </m:t>
            </m:r>
            <m:nary>
              <m:naryPr>
                <m:chr m:val="∑"/>
                <m:limLoc m:val="undOvr"/>
                <m:subHide m:val="1"/>
                <m:supHide m:val="1"/>
                <m:ctrlPr>
                  <w:rPr>
                    <w:rFonts w:ascii="Cambria Math" w:eastAsia="Times New Roman" w:hAnsi="Cambria Math" w:cs="Times New Roman"/>
                    <w:i/>
                    <w:kern w:val="16"/>
                    <w:lang w:val="en-US" w:eastAsia="ru-RU"/>
                    <w14:numForm w14:val="oldStyle"/>
                  </w:rPr>
                </m:ctrlPr>
              </m:naryPr>
              <m:sub/>
              <m:sup/>
              <m:e>
                <m:sSub>
                  <m:sSubPr>
                    <m:ctrlPr>
                      <w:rPr>
                        <w:rFonts w:ascii="Cambria Math" w:eastAsia="Times New Roman" w:hAnsi="Cambria Math" w:cs="Times New Roman"/>
                        <w:i/>
                        <w:kern w:val="16"/>
                        <w:lang w:val="en-US" w:eastAsia="ru-RU"/>
                        <w14:numForm w14:val="oldStyle"/>
                      </w:rPr>
                    </m:ctrlPr>
                  </m:sSubPr>
                  <m:e>
                    <m:r>
                      <w:rPr>
                        <w:rFonts w:ascii="Cambria Math" w:eastAsia="Times New Roman" w:hAnsi="Cambria Math" w:cs="Times New Roman"/>
                        <w:kern w:val="16"/>
                        <w:lang w:val="en-US" w:eastAsia="ru-RU"/>
                        <w14:numForm w14:val="oldStyle"/>
                      </w:rPr>
                      <m:t>L</m:t>
                    </m:r>
                  </m:e>
                  <m:sub>
                    <m:r>
                      <w:rPr>
                        <w:rFonts w:ascii="Cambria Math" w:eastAsia="Times New Roman" w:hAnsi="Cambria Math" w:cs="Times New Roman"/>
                        <w:kern w:val="16"/>
                        <w:lang w:eastAsia="ru-RU"/>
                        <w14:numForm w14:val="oldStyle"/>
                      </w:rPr>
                      <m:t>п</m:t>
                    </m:r>
                  </m:sub>
                </m:sSub>
              </m:e>
            </m:nary>
          </m:den>
        </m:f>
        <m:r>
          <w:rPr>
            <w:rFonts w:ascii="Cambria Math" w:eastAsia="Times New Roman" w:hAnsi="Cambria Math" w:cs="Times New Roman"/>
            <w:kern w:val="16"/>
            <w:lang w:eastAsia="ru-RU"/>
            <w14:numForm w14:val="oldStyle"/>
          </w:rPr>
          <m:t xml:space="preserve"> × </m:t>
        </m:r>
        <m:f>
          <m:fPr>
            <m:ctrlPr>
              <w:rPr>
                <w:rFonts w:ascii="Cambria Math" w:eastAsia="Times New Roman" w:hAnsi="Cambria Math" w:cs="Times New Roman"/>
                <w:i/>
                <w:kern w:val="16"/>
                <w:lang w:eastAsia="ru-RU"/>
                <w14:numForm w14:val="oldStyle"/>
              </w:rPr>
            </m:ctrlPr>
          </m:fPr>
          <m:num>
            <m:nary>
              <m:naryPr>
                <m:chr m:val="∑"/>
                <m:limLoc m:val="undOvr"/>
                <m:subHide m:val="1"/>
                <m:supHide m:val="1"/>
                <m:ctrlPr>
                  <w:rPr>
                    <w:rFonts w:ascii="Cambria Math" w:eastAsia="Times New Roman" w:hAnsi="Cambria Math" w:cs="Times New Roman"/>
                    <w:i/>
                    <w:kern w:val="16"/>
                    <w:lang w:eastAsia="ru-RU"/>
                    <w14:numForm w14:val="oldStyle"/>
                  </w:rPr>
                </m:ctrlPr>
              </m:naryPr>
              <m:sub/>
              <m:sup/>
              <m:e>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m</m:t>
                    </m:r>
                  </m:e>
                  <m:sub>
                    <m:r>
                      <w:rPr>
                        <w:rFonts w:ascii="Cambria Math" w:eastAsia="Times New Roman" w:hAnsi="Cambria Math" w:cs="Times New Roman"/>
                        <w:kern w:val="16"/>
                        <w:lang w:val="en-US" w:eastAsia="ru-RU"/>
                        <w14:numForm w14:val="oldStyle"/>
                      </w:rPr>
                      <m:t>n</m:t>
                    </m:r>
                  </m:sub>
                </m:sSub>
              </m:e>
            </m:nary>
          </m:num>
          <m:den>
            <m:r>
              <w:rPr>
                <w:rFonts w:ascii="Cambria Math" w:eastAsia="Times New Roman" w:hAnsi="Cambria Math" w:cs="Times New Roman"/>
                <w:kern w:val="16"/>
                <w:lang w:eastAsia="ru-RU"/>
                <w14:numForm w14:val="oldStyle"/>
              </w:rPr>
              <m:t>100</m:t>
            </m:r>
          </m:den>
        </m:f>
        <m:r>
          <w:rPr>
            <w:rFonts w:ascii="Cambria Math" w:eastAsia="Times New Roman" w:hAnsi="Cambria Math" w:cs="Times New Roman"/>
            <w:kern w:val="16"/>
            <w:lang w:eastAsia="ru-RU"/>
            <w14:numForm w14:val="oldStyle"/>
          </w:rPr>
          <m:t xml:space="preserve"> </m:t>
        </m:r>
        <m:r>
          <w:rPr>
            <w:rFonts w:ascii="Cambria Math" w:eastAsia="Times New Roman" w:hAnsi="Cambria Math" w:cs="Times New Roman"/>
            <w:kern w:val="16"/>
            <w:lang w:eastAsia="ru-RU"/>
          </w:rPr>
          <m:t>×(1-</m:t>
        </m:r>
        <m:sSub>
          <m:sSubPr>
            <m:ctrlPr>
              <w:rPr>
                <w:rFonts w:ascii="Cambria Math" w:eastAsia="Times New Roman" w:hAnsi="Cambria Math" w:cs="Times New Roman"/>
                <w:i/>
                <w:kern w:val="16"/>
                <w:lang w:eastAsia="ru-RU"/>
              </w:rPr>
            </m:ctrlPr>
          </m:sSubPr>
          <m:e>
            <m:r>
              <w:rPr>
                <w:rFonts w:ascii="Cambria Math" w:eastAsia="Times New Roman" w:hAnsi="Cambria Math" w:cs="Times New Roman"/>
                <w:kern w:val="16"/>
                <w:lang w:val="en-US" w:eastAsia="ru-RU"/>
              </w:rPr>
              <m:t>K</m:t>
            </m:r>
          </m:e>
          <m:sub>
            <m:r>
              <w:rPr>
                <w:rFonts w:ascii="Cambria Math" w:eastAsia="Times New Roman" w:hAnsi="Cambria Math" w:cs="Times New Roman"/>
                <w:kern w:val="16"/>
                <w:lang w:eastAsia="ru-RU"/>
              </w:rPr>
              <m:t>п</m:t>
            </m:r>
          </m:sub>
        </m:sSub>
        <m:r>
          <w:rPr>
            <w:rFonts w:ascii="Cambria Math" w:eastAsia="Times New Roman" w:hAnsi="Cambria Math" w:cs="Times New Roman"/>
            <w:kern w:val="16"/>
            <w:lang w:eastAsia="ru-RU"/>
          </w:rPr>
          <m:t>/100)</m:t>
        </m:r>
      </m:oMath>
      <w:r w:rsidR="00547896" w:rsidRPr="00547896">
        <w:rPr>
          <w:rFonts w:ascii="PT Serif" w:eastAsia="Times New Roman" w:hAnsi="PT Serif" w:cs="Times New Roman"/>
          <w:kern w:val="16"/>
          <w:lang w:eastAsia="ru-RU"/>
          <w14:numForm w14:val="oldStyle"/>
        </w:rPr>
        <w:t>,</w:t>
      </w:r>
    </w:p>
    <w:p w:rsidR="00547896" w:rsidRPr="00547896" w:rsidRDefault="00547896" w:rsidP="00547896">
      <w:pPr>
        <w:keepNext/>
        <w:keepLines/>
        <w:suppressLineNumbers/>
        <w:spacing w:after="0" w:line="288" w:lineRule="auto"/>
        <w:ind w:left="1416"/>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где:</w:t>
      </w:r>
    </w:p>
    <w:p w:rsidR="00547896" w:rsidRPr="00547896" w:rsidRDefault="00264392" w:rsidP="00547896">
      <w:pPr>
        <w:keepNext/>
        <w:keepLines/>
        <w:suppressLineNumbers/>
        <w:spacing w:after="0" w:line="288" w:lineRule="auto"/>
        <w:ind w:left="1418"/>
        <w:jc w:val="both"/>
        <w:rPr>
          <w:rFonts w:ascii="PT Serif" w:eastAsia="Times New Roman" w:hAnsi="PT Serif" w:cs="Times New Roman"/>
          <w:kern w:val="16"/>
          <w:lang w:eastAsia="ru-RU"/>
          <w14:numForm w14:val="oldStyle"/>
        </w:rPr>
      </w:pPr>
      <m:oMath>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У</m:t>
            </m:r>
          </m:e>
          <m:sub>
            <m:r>
              <w:rPr>
                <w:rFonts w:ascii="Cambria Math" w:eastAsia="Times New Roman" w:hAnsi="Cambria Math" w:cs="Times New Roman"/>
                <w:kern w:val="16"/>
                <w:lang w:eastAsia="ru-RU"/>
                <w14:numForm w14:val="oldStyle"/>
              </w:rPr>
              <m:t>ф</m:t>
            </m:r>
          </m:sub>
        </m:sSub>
      </m:oMath>
      <w:r w:rsidR="00547896" w:rsidRPr="00547896">
        <w:rPr>
          <w:rFonts w:ascii="PT Serif" w:eastAsia="Times New Roman" w:hAnsi="PT Serif" w:cs="Times New Roman"/>
          <w:kern w:val="16"/>
          <w:lang w:eastAsia="ru-RU"/>
          <w14:numForm w14:val="oldStyle"/>
        </w:rPr>
        <w:t xml:space="preserve"> (</w:t>
      </w:r>
      <w:r w:rsidR="00547896" w:rsidRPr="00547896">
        <w:rPr>
          <w:rFonts w:ascii="PT Serif" w:eastAsia="Times New Roman" w:hAnsi="PT Serif" w:cs="Times New Roman"/>
          <w:kern w:val="16"/>
          <w:lang w:eastAsia="ru-RU"/>
        </w:rPr>
        <w:t xml:space="preserve">ц/га) </w:t>
      </w:r>
      <w:r w:rsidR="00547896" w:rsidRPr="00547896">
        <w:rPr>
          <w:rFonts w:ascii="PT Serif" w:eastAsia="Times New Roman" w:hAnsi="PT Serif" w:cs="Times New Roman"/>
          <w:kern w:val="16"/>
          <w:lang w:eastAsia="ru-RU"/>
          <w14:numForm w14:val="oldStyle"/>
        </w:rPr>
        <w:t xml:space="preserve">– фактическая урожайность </w:t>
      </w:r>
      <w:r w:rsidR="00547896" w:rsidRPr="00547896">
        <w:rPr>
          <w:rFonts w:ascii="PT Serif" w:eastAsia="Times New Roman" w:hAnsi="PT Serif" w:cs="Times New Roman"/>
          <w:bCs/>
          <w:kern w:val="16"/>
          <w:lang w:eastAsia="ru-RU"/>
          <w14:numForm w14:val="oldStyle"/>
        </w:rPr>
        <w:t xml:space="preserve">на отдельном </w:t>
      </w:r>
      <w:r w:rsidR="00547896" w:rsidRPr="00547896">
        <w:rPr>
          <w:rFonts w:ascii="PT Serif" w:eastAsia="Times New Roman" w:hAnsi="PT Serif" w:cs="Times New Roman"/>
          <w:bCs/>
          <w:kern w:val="16"/>
          <w:lang w:eastAsia="ru-RU"/>
        </w:rPr>
        <w:t>земельном участке или его части</w:t>
      </w:r>
      <w:r w:rsidR="00547896" w:rsidRPr="00547896">
        <w:rPr>
          <w:rFonts w:ascii="PT Serif" w:eastAsia="Times New Roman" w:hAnsi="PT Serif" w:cs="Times New Roman"/>
          <w:kern w:val="16"/>
          <w:lang w:eastAsia="ru-RU"/>
          <w14:numForm w14:val="oldStyle"/>
        </w:rPr>
        <w:t>;</w:t>
      </w:r>
    </w:p>
    <w:p w:rsidR="00547896" w:rsidRPr="00547896" w:rsidRDefault="00547896" w:rsidP="00547896">
      <w:pPr>
        <w:keepNext/>
        <w:keepLines/>
        <w:suppressLineNumbers/>
        <w:spacing w:after="0" w:line="288" w:lineRule="auto"/>
        <w:ind w:left="1418"/>
        <w:jc w:val="both"/>
        <w:rPr>
          <w:rFonts w:ascii="PT Serif" w:eastAsia="Times New Roman" w:hAnsi="PT Serif" w:cs="Times New Roman"/>
          <w:kern w:val="16"/>
          <w:lang w:eastAsia="ru-RU"/>
          <w14:numForm w14:val="oldStyle"/>
        </w:rPr>
      </w:pPr>
      <w:r w:rsidRPr="00547896">
        <w:rPr>
          <w:rFonts w:ascii="PT Serif" w:eastAsia="Times New Roman" w:hAnsi="PT Serif" w:cs="Times New Roman"/>
          <w:i/>
          <w:iCs/>
          <w:kern w:val="16"/>
          <w:lang w:eastAsia="ru-RU"/>
          <w14:numForm w14:val="oldStyle"/>
        </w:rPr>
        <w:t>10 000</w:t>
      </w:r>
      <w:r w:rsidRPr="00547896">
        <w:rPr>
          <w:rFonts w:ascii="PT Serif" w:eastAsia="Times New Roman" w:hAnsi="PT Serif" w:cs="Times New Roman"/>
          <w:kern w:val="16"/>
          <w:lang w:eastAsia="ru-RU"/>
        </w:rPr>
        <w:t xml:space="preserve"> </w:t>
      </w:r>
      <w:r w:rsidRPr="00547896">
        <w:rPr>
          <w:rFonts w:ascii="PT Serif" w:eastAsia="Times New Roman" w:hAnsi="PT Serif" w:cs="Times New Roman"/>
          <w:kern w:val="16"/>
          <w:lang w:eastAsia="ru-RU"/>
          <w14:numForm w14:val="oldStyle"/>
        </w:rPr>
        <w:t>– площадь одного гектара в метрах квадратных;</w:t>
      </w:r>
    </w:p>
    <w:p w:rsidR="00547896" w:rsidRPr="00547896" w:rsidRDefault="00264392" w:rsidP="00547896">
      <w:pPr>
        <w:keepNext/>
        <w:keepLines/>
        <w:suppressLineNumbers/>
        <w:spacing w:after="0" w:line="288" w:lineRule="auto"/>
        <w:ind w:left="1418"/>
        <w:jc w:val="both"/>
        <w:rPr>
          <w:rFonts w:ascii="PT Serif" w:eastAsia="Times New Roman" w:hAnsi="PT Serif" w:cs="Times New Roman"/>
          <w:kern w:val="16"/>
          <w:lang w:eastAsia="ru-RU"/>
          <w14:numForm w14:val="oldStyle"/>
        </w:rPr>
      </w:pPr>
      <m:oMath>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W</m:t>
            </m:r>
          </m:e>
          <m:sub>
            <m:r>
              <w:rPr>
                <w:rFonts w:ascii="Cambria Math" w:eastAsia="Times New Roman" w:hAnsi="Cambria Math" w:cs="Times New Roman"/>
                <w:kern w:val="16"/>
                <w:lang w:eastAsia="ru-RU"/>
                <w14:numForm w14:val="oldStyle"/>
              </w:rPr>
              <m:t>м</m:t>
            </m:r>
          </m:sub>
        </m:sSub>
      </m:oMath>
      <w:r w:rsidR="00547896" w:rsidRPr="00547896">
        <w:rPr>
          <w:rFonts w:ascii="PT Serif" w:eastAsia="Times New Roman" w:hAnsi="PT Serif" w:cs="Times New Roman"/>
          <w:kern w:val="16"/>
          <w:lang w:eastAsia="ru-RU"/>
          <w14:numForm w14:val="oldStyle"/>
        </w:rPr>
        <w:t xml:space="preserve"> (м) – ширина междурядья;</w:t>
      </w:r>
    </w:p>
    <w:p w:rsidR="00547896" w:rsidRPr="00547896" w:rsidRDefault="00264392" w:rsidP="00547896">
      <w:pPr>
        <w:keepNext/>
        <w:keepLines/>
        <w:suppressLineNumbers/>
        <w:spacing w:after="0" w:line="288" w:lineRule="auto"/>
        <w:ind w:left="1418"/>
        <w:jc w:val="both"/>
        <w:rPr>
          <w:rFonts w:ascii="PT Serif" w:eastAsia="Times New Roman" w:hAnsi="PT Serif" w:cs="Times New Roman"/>
          <w:kern w:val="16"/>
          <w:lang w:eastAsia="ru-RU"/>
          <w14:numForm w14:val="oldStyle"/>
        </w:rPr>
      </w:pPr>
      <m:oMath>
        <m:nary>
          <m:naryPr>
            <m:chr m:val="∑"/>
            <m:subHide m:val="1"/>
            <m:supHide m:val="1"/>
            <m:ctrlPr>
              <w:rPr>
                <w:rFonts w:ascii="Cambria Math" w:eastAsia="Times New Roman" w:hAnsi="Cambria Math" w:cs="Times New Roman"/>
                <w:i/>
                <w:kern w:val="16"/>
                <w:lang w:eastAsia="ru-RU"/>
                <w14:numForm w14:val="oldStyle"/>
              </w:rPr>
            </m:ctrlPr>
          </m:naryPr>
          <m:sub/>
          <m:sup/>
          <m:e>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L</m:t>
                </m:r>
              </m:e>
              <m:sub>
                <m:r>
                  <w:rPr>
                    <w:rFonts w:ascii="Cambria Math" w:eastAsia="Times New Roman" w:hAnsi="Cambria Math" w:cs="Times New Roman"/>
                    <w:kern w:val="16"/>
                    <w:lang w:eastAsia="ru-RU"/>
                    <w14:numForm w14:val="oldStyle"/>
                  </w:rPr>
                  <m:t>п</m:t>
                </m:r>
              </m:sub>
            </m:sSub>
          </m:e>
        </m:nary>
      </m:oMath>
      <w:r w:rsidR="00547896" w:rsidRPr="00547896">
        <w:rPr>
          <w:rFonts w:ascii="PT Serif" w:eastAsia="Times New Roman" w:hAnsi="PT Serif" w:cs="Times New Roman"/>
          <w:kern w:val="16"/>
          <w:lang w:eastAsia="ru-RU"/>
          <w14:numForm w14:val="oldStyle"/>
        </w:rPr>
        <w:t xml:space="preserve"> (м) – сумма длин участков отбора проб;</w:t>
      </w:r>
    </w:p>
    <w:p w:rsidR="00547896" w:rsidRPr="00547896" w:rsidRDefault="00264392" w:rsidP="00547896">
      <w:pPr>
        <w:keepNext/>
        <w:keepLines/>
        <w:suppressLineNumbers/>
        <w:spacing w:after="0" w:line="288" w:lineRule="auto"/>
        <w:ind w:left="1418"/>
        <w:jc w:val="both"/>
        <w:rPr>
          <w:rFonts w:ascii="PT Serif" w:eastAsia="Times New Roman" w:hAnsi="PT Serif" w:cs="Times New Roman"/>
          <w:kern w:val="16"/>
          <w:lang w:eastAsia="ru-RU"/>
          <w14:numForm w14:val="oldStyle"/>
        </w:rPr>
      </w:pPr>
      <m:oMath>
        <m:nary>
          <m:naryPr>
            <m:chr m:val="∑"/>
            <m:subHide m:val="1"/>
            <m:supHide m:val="1"/>
            <m:ctrlPr>
              <w:rPr>
                <w:rFonts w:ascii="Cambria Math" w:eastAsia="Times New Roman" w:hAnsi="Cambria Math" w:cs="Times New Roman"/>
                <w:i/>
                <w:kern w:val="16"/>
                <w:lang w:eastAsia="ru-RU"/>
                <w14:numForm w14:val="oldStyle"/>
              </w:rPr>
            </m:ctrlPr>
          </m:naryPr>
          <m:sub/>
          <m:sup/>
          <m:e>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m</m:t>
                </m:r>
              </m:e>
              <m:sub>
                <m:r>
                  <w:rPr>
                    <w:rFonts w:ascii="Cambria Math" w:eastAsia="Times New Roman" w:hAnsi="Cambria Math" w:cs="Times New Roman"/>
                    <w:kern w:val="16"/>
                    <w:lang w:eastAsia="ru-RU"/>
                    <w14:numForm w14:val="oldStyle"/>
                  </w:rPr>
                  <m:t>n</m:t>
                </m:r>
              </m:sub>
            </m:sSub>
          </m:e>
        </m:nary>
      </m:oMath>
      <w:r w:rsidR="00547896" w:rsidRPr="00547896">
        <w:rPr>
          <w:rFonts w:ascii="PT Serif" w:eastAsia="Times New Roman" w:hAnsi="PT Serif" w:cs="Times New Roman"/>
          <w:kern w:val="16"/>
          <w:lang w:eastAsia="ru-RU"/>
          <w14:numForm w14:val="oldStyle"/>
        </w:rPr>
        <w:t xml:space="preserve"> (кг) – сумма масс собранного урожая с каждого участка отбора проб; </w:t>
      </w:r>
    </w:p>
    <w:p w:rsidR="00547896" w:rsidRPr="00547896" w:rsidRDefault="00547896" w:rsidP="00547896">
      <w:pPr>
        <w:keepNext/>
        <w:keepLines/>
        <w:suppressLineNumbers/>
        <w:spacing w:after="0" w:line="288" w:lineRule="auto"/>
        <w:ind w:left="1418"/>
        <w:jc w:val="both"/>
        <w:rPr>
          <w:rFonts w:ascii="PT Serif" w:eastAsia="Times New Roman" w:hAnsi="PT Serif" w:cs="Times New Roman"/>
          <w:kern w:val="16"/>
          <w:lang w:eastAsia="ru-RU"/>
          <w14:numForm w14:val="oldStyle"/>
        </w:rPr>
      </w:pPr>
      <w:r w:rsidRPr="00547896">
        <w:rPr>
          <w:rFonts w:ascii="PT Serif" w:eastAsia="Times New Roman" w:hAnsi="PT Serif" w:cs="Times New Roman"/>
          <w:i/>
          <w:iCs/>
          <w:kern w:val="16"/>
          <w:lang w:eastAsia="ru-RU"/>
          <w14:numForm w14:val="oldStyle"/>
        </w:rPr>
        <w:t>100</w:t>
      </w:r>
      <w:r w:rsidRPr="00547896">
        <w:rPr>
          <w:rFonts w:ascii="PT Serif" w:eastAsia="Times New Roman" w:hAnsi="PT Serif" w:cs="Times New Roman"/>
          <w:kern w:val="16"/>
          <w:lang w:eastAsia="ru-RU"/>
          <w14:numForm w14:val="oldStyle"/>
        </w:rPr>
        <w:t xml:space="preserve"> – коэффициент перевода из килограммов в центнеры.</w:t>
      </w:r>
    </w:p>
    <w:p w:rsidR="00547896" w:rsidRPr="00547896" w:rsidRDefault="00264392" w:rsidP="00547896">
      <w:pPr>
        <w:keepNext/>
        <w:keepLines/>
        <w:suppressLineNumbers/>
        <w:spacing w:after="0" w:line="288" w:lineRule="auto"/>
        <w:ind w:left="1418"/>
        <w:jc w:val="both"/>
        <w:rPr>
          <w:rFonts w:ascii="PT Serif" w:eastAsia="Times New Roman" w:hAnsi="PT Serif" w:cs="Times New Roman"/>
          <w:bCs/>
          <w:kern w:val="16"/>
          <w:lang w:eastAsia="ru-RU"/>
          <w14:numForm w14:val="oldStyle"/>
        </w:rPr>
      </w:pPr>
      <m:oMath>
        <m:sSub>
          <m:sSubPr>
            <m:ctrlPr>
              <w:rPr>
                <w:rFonts w:ascii="Cambria Math" w:eastAsia="Times New Roman" w:hAnsi="Cambria Math" w:cs="Times New Roman"/>
                <w:bCs/>
                <w:i/>
                <w:kern w:val="16"/>
                <w:lang w:val="en-US" w:eastAsia="ru-RU"/>
                <w14:numForm w14:val="oldStyle"/>
              </w:rPr>
            </m:ctrlPr>
          </m:sSubPr>
          <m:e>
            <m:r>
              <w:rPr>
                <w:rFonts w:ascii="Cambria Math" w:eastAsia="Times New Roman" w:hAnsi="Cambria Math" w:cs="Times New Roman"/>
                <w:kern w:val="16"/>
                <w:lang w:val="en-US" w:eastAsia="ru-RU"/>
                <w14:numForm w14:val="oldStyle"/>
              </w:rPr>
              <m:t>K</m:t>
            </m:r>
          </m:e>
          <m:sub>
            <m:r>
              <w:rPr>
                <w:rFonts w:ascii="Cambria Math" w:eastAsia="Times New Roman" w:hAnsi="Cambria Math" w:cs="Times New Roman"/>
                <w:kern w:val="16"/>
                <w:lang w:eastAsia="ru-RU"/>
                <w14:numForm w14:val="oldStyle"/>
              </w:rPr>
              <m:t>п</m:t>
            </m:r>
          </m:sub>
        </m:sSub>
      </m:oMath>
      <w:r w:rsidR="00547896" w:rsidRPr="00547896">
        <w:rPr>
          <w:rFonts w:ascii="PT Serif" w:eastAsia="Times New Roman" w:hAnsi="PT Serif" w:cs="Times New Roman"/>
          <w:bCs/>
          <w:kern w:val="16"/>
          <w:lang w:eastAsia="ru-RU"/>
          <w14:numForm w14:val="oldStyle"/>
        </w:rPr>
        <w:t xml:space="preserve"> (%) – </w:t>
      </w:r>
      <w:r w:rsidR="00547896" w:rsidRPr="00547896">
        <w:rPr>
          <w:rFonts w:ascii="PT Serif" w:eastAsia="Times New Roman" w:hAnsi="PT Serif" w:cs="Times New Roman"/>
          <w:kern w:val="16"/>
          <w:lang w:eastAsia="ru-RU"/>
          <w14:numForm w14:val="oldStyle"/>
        </w:rPr>
        <w:t>нормативные</w:t>
      </w:r>
      <w:r w:rsidR="00547896" w:rsidRPr="00547896">
        <w:rPr>
          <w:rFonts w:ascii="PT Serif" w:eastAsia="Times New Roman" w:hAnsi="PT Serif" w:cs="Times New Roman"/>
          <w:bCs/>
          <w:kern w:val="16"/>
          <w:lang w:eastAsia="ru-RU"/>
          <w14:numForm w14:val="oldStyle"/>
        </w:rPr>
        <w:t xml:space="preserve"> потери при уборке и доработке (включая при необходимости приведение к базовой (стандартной) влажности</w:t>
      </w:r>
      <w:r w:rsidR="00547896" w:rsidRPr="00547896">
        <w:rPr>
          <w:rFonts w:ascii="PT Serif" w:eastAsia="Times New Roman" w:hAnsi="PT Serif" w:cs="Times New Roman"/>
          <w:kern w:val="16"/>
          <w:szCs w:val="24"/>
          <w:lang w:eastAsia="ru-RU"/>
        </w:rPr>
        <w:t xml:space="preserve"> </w:t>
      </w:r>
      <w:r w:rsidR="00547896" w:rsidRPr="00547896">
        <w:rPr>
          <w:rFonts w:ascii="PT Serif" w:eastAsia="Times New Roman" w:hAnsi="PT Serif" w:cs="Times New Roman"/>
          <w:bCs/>
          <w:kern w:val="16"/>
          <w:lang w:eastAsia="ru-RU"/>
          <w14:numForm w14:val="oldStyle"/>
        </w:rPr>
        <w:t xml:space="preserve">в соответствии с показателями  согласно Таблице 1), указанные в договоре </w:t>
      </w:r>
      <w:r w:rsidR="00547896" w:rsidRPr="00547896">
        <w:rPr>
          <w:rFonts w:ascii="PT Serif" w:eastAsia="Times New Roman" w:hAnsi="PT Serif" w:cs="Times New Roman"/>
          <w:bCs/>
          <w:iCs/>
          <w:kern w:val="16"/>
          <w:lang w:eastAsia="ru-RU"/>
          <w14:numForm w14:val="oldStyle"/>
        </w:rPr>
        <w:t xml:space="preserve">сельскохозяйственного </w:t>
      </w:r>
      <w:r w:rsidR="00547896" w:rsidRPr="00547896">
        <w:rPr>
          <w:rFonts w:ascii="PT Serif" w:eastAsia="Times New Roman" w:hAnsi="PT Serif" w:cs="Times New Roman"/>
          <w:bCs/>
          <w:kern w:val="16"/>
          <w:lang w:eastAsia="ru-RU"/>
          <w14:numForm w14:val="oldStyle"/>
        </w:rPr>
        <w:t>страхования.</w:t>
      </w:r>
    </w:p>
    <w:p w:rsidR="00547896" w:rsidRPr="00547896" w:rsidRDefault="00547896" w:rsidP="00547896">
      <w:pPr>
        <w:keepNext/>
        <w:keepLines/>
        <w:suppressLineNumbers/>
        <w:spacing w:after="0" w:line="288" w:lineRule="auto"/>
        <w:ind w:left="1418"/>
        <w:jc w:val="both"/>
        <w:rPr>
          <w:rFonts w:ascii="PT Serif" w:eastAsia="Times New Roman" w:hAnsi="PT Serif" w:cs="Times New Roman"/>
          <w:bCs/>
          <w:i/>
          <w:kern w:val="16"/>
          <w:lang w:eastAsia="ru-RU"/>
          <w14:numForm w14:val="oldStyle"/>
        </w:rPr>
      </w:pPr>
    </w:p>
    <w:p w:rsidR="00547896" w:rsidRPr="00547896" w:rsidRDefault="00547896" w:rsidP="00547896">
      <w:pPr>
        <w:keepNext/>
        <w:keepLines/>
        <w:numPr>
          <w:ilvl w:val="1"/>
          <w:numId w:val="34"/>
        </w:numPr>
        <w:suppressLineNumbers/>
        <w:spacing w:after="120" w:line="288" w:lineRule="auto"/>
        <w:ind w:left="714"/>
        <w:jc w:val="center"/>
        <w:outlineLvl w:val="0"/>
        <w:rPr>
          <w:rFonts w:ascii="PT Serif" w:eastAsia="Times New Roman" w:hAnsi="PT Serif" w:cs="Times New Roman"/>
          <w:b/>
          <w:bCs/>
          <w:kern w:val="16"/>
          <w:lang w:eastAsia="ru-RU"/>
          <w14:numForm w14:val="oldStyle"/>
        </w:rPr>
      </w:pPr>
      <w:r w:rsidRPr="00547896">
        <w:rPr>
          <w:rFonts w:ascii="PT Serif" w:eastAsia="Times New Roman" w:hAnsi="PT Serif" w:cs="Times New Roman"/>
          <w:b/>
          <w:bCs/>
          <w:kern w:val="16"/>
          <w:lang w:eastAsia="ru-RU"/>
        </w:rPr>
        <w:t>Определение</w:t>
      </w:r>
      <w:r w:rsidRPr="00547896">
        <w:rPr>
          <w:rFonts w:ascii="PT Serif" w:eastAsia="Times New Roman" w:hAnsi="PT Serif" w:cs="Times New Roman"/>
          <w:b/>
          <w:bCs/>
          <w:kern w:val="16"/>
          <w:lang w:eastAsia="ru-RU"/>
          <w14:numForm w14:val="oldStyle"/>
        </w:rPr>
        <w:t xml:space="preserve"> фактической урожайности методом механизированной уборки.</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Метод механизированной уборки заключается в уборке урожая в месте, наиболее типичном для данного </w:t>
      </w:r>
      <w:r w:rsidRPr="00547896">
        <w:rPr>
          <w:rFonts w:ascii="PT Serif" w:eastAsia="Times New Roman" w:hAnsi="PT Serif" w:cs="Times New Roman"/>
          <w:bCs/>
          <w:kern w:val="16"/>
          <w:lang w:eastAsia="ru-RU"/>
          <w14:numForm w14:val="oldStyle"/>
        </w:rPr>
        <w:t xml:space="preserve">отдельного </w:t>
      </w:r>
      <w:r w:rsidRPr="00547896">
        <w:rPr>
          <w:rFonts w:ascii="PT Serif" w:eastAsia="Times New Roman" w:hAnsi="PT Serif" w:cs="Times New Roman"/>
          <w:bCs/>
          <w:kern w:val="16"/>
          <w:lang w:eastAsia="ru-RU"/>
        </w:rPr>
        <w:t>земельного участка или его части</w:t>
      </w:r>
      <w:r w:rsidRPr="00547896">
        <w:rPr>
          <w:rFonts w:ascii="PT Serif" w:eastAsia="Times New Roman" w:hAnsi="PT Serif" w:cs="Times New Roman"/>
          <w:kern w:val="16"/>
          <w:lang w:eastAsia="ru-RU"/>
          <w14:numForm w14:val="oldStyle"/>
        </w:rPr>
        <w:t xml:space="preserve">. </w:t>
      </w:r>
    </w:p>
    <w:p w:rsidR="00547896" w:rsidRPr="00547896" w:rsidRDefault="00547896" w:rsidP="00547896">
      <w:pPr>
        <w:keepNext/>
        <w:keepLines/>
        <w:suppressLineNumbers/>
        <w:spacing w:after="120" w:line="288" w:lineRule="auto"/>
        <w:ind w:firstLine="567"/>
        <w:jc w:val="both"/>
        <w:rPr>
          <w:rFonts w:ascii="PT Serif" w:eastAsia="Times New Roman" w:hAnsi="PT Serif" w:cs="Times New Roman"/>
          <w:bCs/>
          <w:kern w:val="16"/>
          <w:lang w:eastAsia="ru-RU"/>
          <w14:numForm w14:val="oldStyle"/>
        </w:rPr>
      </w:pPr>
      <w:r w:rsidRPr="00547896">
        <w:rPr>
          <w:rFonts w:ascii="PT Serif" w:eastAsia="Times New Roman" w:hAnsi="PT Serif" w:cs="Times New Roman"/>
          <w:kern w:val="16"/>
          <w:lang w:eastAsia="ru-RU"/>
          <w14:numForm w14:val="oldStyle"/>
        </w:rPr>
        <w:t>Площадь</w:t>
      </w:r>
      <w:r w:rsidRPr="00547896">
        <w:rPr>
          <w:rFonts w:ascii="PT Serif" w:eastAsia="Times New Roman" w:hAnsi="PT Serif" w:cs="Times New Roman"/>
          <w:bCs/>
          <w:kern w:val="16"/>
          <w:lang w:eastAsia="ru-RU"/>
          <w14:numForm w14:val="oldStyle"/>
        </w:rPr>
        <w:t>, с которой произведен отбор образца урожая, определяется путем умножения ширины прохода агрегата (м) на длину прохода агрегата (м). Проход агрегата осуществляется по диагонали поля до заполнения его бункера. Отступ от края поля должен быть не менее 10 (десяти) метров.</w:t>
      </w:r>
    </w:p>
    <w:p w:rsidR="00547896" w:rsidRPr="00547896" w:rsidRDefault="00547896" w:rsidP="00547896">
      <w:pPr>
        <w:keepNext/>
        <w:keepLines/>
        <w:suppressLineNumbers/>
        <w:spacing w:after="120" w:line="288" w:lineRule="auto"/>
        <w:ind w:firstLine="567"/>
        <w:jc w:val="both"/>
        <w:rPr>
          <w:rFonts w:ascii="PT Serif" w:eastAsia="Times New Roman" w:hAnsi="PT Serif" w:cs="Times New Roman"/>
          <w:bCs/>
          <w:kern w:val="16"/>
          <w:lang w:eastAsia="ru-RU"/>
          <w14:numForm w14:val="oldStyle"/>
        </w:rPr>
      </w:pPr>
      <w:r w:rsidRPr="00547896">
        <w:rPr>
          <w:rFonts w:ascii="PT Serif" w:eastAsia="Times New Roman" w:hAnsi="PT Serif" w:cs="Times New Roman"/>
          <w:bCs/>
          <w:kern w:val="16"/>
          <w:lang w:eastAsia="ru-RU"/>
          <w14:numForm w14:val="oldStyle"/>
        </w:rPr>
        <w:t>Фактическая урожайность на отдельном земельном участке или его части</w:t>
      </w:r>
      <w:r w:rsidRPr="00547896" w:rsidDel="00E85BEC">
        <w:rPr>
          <w:rFonts w:ascii="PT Serif" w:eastAsia="Times New Roman" w:hAnsi="PT Serif" w:cs="Times New Roman"/>
          <w:bCs/>
          <w:kern w:val="16"/>
          <w:lang w:eastAsia="ru-RU"/>
          <w14:numForm w14:val="oldStyle"/>
        </w:rPr>
        <w:t xml:space="preserve"> </w:t>
      </w:r>
      <w:r w:rsidRPr="00547896">
        <w:rPr>
          <w:rFonts w:ascii="PT Serif" w:eastAsia="Times New Roman" w:hAnsi="PT Serif" w:cs="Times New Roman"/>
          <w:bCs/>
          <w:kern w:val="16"/>
          <w:lang w:eastAsia="ru-RU"/>
          <w14:numForm w14:val="oldStyle"/>
        </w:rPr>
        <w:t>определяется по следующей формуле:</w:t>
      </w:r>
    </w:p>
    <w:p w:rsidR="00547896" w:rsidRPr="00547896" w:rsidRDefault="00264392" w:rsidP="00547896">
      <w:pPr>
        <w:keepNext/>
        <w:keepLines/>
        <w:suppressLineNumbers/>
        <w:spacing w:after="0" w:line="288" w:lineRule="auto"/>
        <w:ind w:left="1416"/>
        <w:jc w:val="center"/>
        <w:rPr>
          <w:rFonts w:ascii="PT Serif" w:eastAsia="Times New Roman" w:hAnsi="PT Serif" w:cs="Times New Roman"/>
          <w:bCs/>
          <w:kern w:val="16"/>
          <w:lang w:eastAsia="ru-RU"/>
          <w14:numForm w14:val="oldStyle"/>
        </w:rPr>
      </w:pPr>
      <m:oMath>
        <m:sSub>
          <m:sSubPr>
            <m:ctrlPr>
              <w:rPr>
                <w:rFonts w:ascii="Cambria Math" w:eastAsia="Times New Roman" w:hAnsi="Cambria Math" w:cs="Times New Roman"/>
                <w:bCs/>
                <w:i/>
                <w:kern w:val="16"/>
                <w:lang w:eastAsia="ru-RU"/>
                <w14:numForm w14:val="oldStyle"/>
              </w:rPr>
            </m:ctrlPr>
          </m:sSubPr>
          <m:e>
            <m:r>
              <w:rPr>
                <w:rFonts w:ascii="Cambria Math" w:eastAsia="Times New Roman" w:hAnsi="Cambria Math" w:cs="Times New Roman"/>
                <w:kern w:val="16"/>
                <w:lang w:eastAsia="ru-RU"/>
                <w14:numForm w14:val="oldStyle"/>
              </w:rPr>
              <m:t>У</m:t>
            </m:r>
          </m:e>
          <m:sub>
            <m:r>
              <w:rPr>
                <w:rFonts w:ascii="Cambria Math" w:eastAsia="Times New Roman" w:hAnsi="Cambria Math" w:cs="Times New Roman"/>
                <w:kern w:val="16"/>
                <w:lang w:eastAsia="ru-RU"/>
                <w14:numForm w14:val="oldStyle"/>
              </w:rPr>
              <m:t>ф</m:t>
            </m:r>
          </m:sub>
        </m:sSub>
        <m:r>
          <w:rPr>
            <w:rFonts w:ascii="Cambria Math" w:eastAsia="Times New Roman" w:hAnsi="Cambria Math" w:cs="Times New Roman"/>
            <w:kern w:val="16"/>
            <w:lang w:eastAsia="ru-RU"/>
            <w14:numForm w14:val="oldStyle"/>
          </w:rPr>
          <m:t>=</m:t>
        </m:r>
        <m:f>
          <m:fPr>
            <m:ctrlPr>
              <w:rPr>
                <w:rFonts w:ascii="Cambria Math" w:eastAsia="Times New Roman" w:hAnsi="Cambria Math" w:cs="Times New Roman"/>
                <w:bCs/>
                <w:i/>
                <w:kern w:val="16"/>
                <w:lang w:eastAsia="ru-RU"/>
                <w14:numForm w14:val="oldStyle"/>
              </w:rPr>
            </m:ctrlPr>
          </m:fPr>
          <m:num>
            <m:r>
              <w:rPr>
                <w:rFonts w:ascii="Cambria Math" w:eastAsia="Times New Roman" w:hAnsi="Cambria Math" w:cs="Times New Roman"/>
                <w:kern w:val="16"/>
                <w:lang w:eastAsia="ru-RU"/>
                <w14:numForm w14:val="oldStyle"/>
              </w:rPr>
              <m:t>1</m:t>
            </m:r>
          </m:num>
          <m:den>
            <m:r>
              <w:rPr>
                <w:rFonts w:ascii="Cambria Math" w:eastAsia="Times New Roman" w:hAnsi="Cambria Math" w:cs="Times New Roman"/>
                <w:kern w:val="16"/>
                <w:lang w:eastAsia="ru-RU"/>
                <w14:numForm w14:val="oldStyle"/>
              </w:rPr>
              <m:t>S</m:t>
            </m:r>
          </m:den>
        </m:f>
        <m:r>
          <w:rPr>
            <w:rFonts w:ascii="Cambria Math" w:eastAsia="Times New Roman" w:hAnsi="Cambria Math" w:cs="Times New Roman"/>
            <w:kern w:val="16"/>
            <w:lang w:eastAsia="ru-RU"/>
            <w14:numForm w14:val="oldStyle"/>
          </w:rPr>
          <m:t xml:space="preserve"> ×m ×(1-</m:t>
        </m:r>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val="en-US" w:eastAsia="ru-RU"/>
                <w14:numForm w14:val="oldStyle"/>
              </w:rPr>
              <m:t>K</m:t>
            </m:r>
          </m:e>
          <m:sub>
            <m:r>
              <w:rPr>
                <w:rFonts w:ascii="Cambria Math" w:eastAsia="Times New Roman" w:hAnsi="Cambria Math" w:cs="Times New Roman"/>
                <w:kern w:val="16"/>
                <w:lang w:eastAsia="ru-RU"/>
                <w14:numForm w14:val="oldStyle"/>
              </w:rPr>
              <m:t>д</m:t>
            </m:r>
          </m:sub>
        </m:sSub>
        <m:r>
          <w:rPr>
            <w:rFonts w:ascii="Cambria Math" w:eastAsia="Times New Roman" w:hAnsi="Cambria Math" w:cs="Times New Roman"/>
            <w:kern w:val="16"/>
            <w:lang w:eastAsia="ru-RU"/>
            <w14:numForm w14:val="oldStyle"/>
          </w:rPr>
          <m:t>/100)</m:t>
        </m:r>
      </m:oMath>
      <w:r w:rsidR="00547896" w:rsidRPr="00547896">
        <w:rPr>
          <w:rFonts w:ascii="PT Serif" w:eastAsia="Times New Roman" w:hAnsi="PT Serif" w:cs="Times New Roman"/>
          <w:bCs/>
          <w:kern w:val="16"/>
          <w:lang w:eastAsia="ru-RU"/>
          <w14:numForm w14:val="oldStyle"/>
        </w:rPr>
        <w:t>,</w:t>
      </w:r>
    </w:p>
    <w:p w:rsidR="00547896" w:rsidRPr="00547896" w:rsidRDefault="00547896" w:rsidP="00547896">
      <w:pPr>
        <w:keepNext/>
        <w:keepLines/>
        <w:suppressLineNumbers/>
        <w:spacing w:after="0" w:line="288" w:lineRule="auto"/>
        <w:ind w:left="708" w:firstLine="708"/>
        <w:rPr>
          <w:rFonts w:ascii="PT Serif" w:eastAsia="Times New Roman" w:hAnsi="PT Serif" w:cs="Times New Roman"/>
          <w:bCs/>
          <w:kern w:val="16"/>
          <w:lang w:eastAsia="ru-RU"/>
          <w14:numForm w14:val="oldStyle"/>
        </w:rPr>
      </w:pPr>
      <w:r w:rsidRPr="00547896">
        <w:rPr>
          <w:rFonts w:ascii="PT Serif" w:eastAsia="Times New Roman" w:hAnsi="PT Serif" w:cs="Times New Roman"/>
          <w:bCs/>
          <w:kern w:val="16"/>
          <w:lang w:eastAsia="ru-RU"/>
          <w14:numForm w14:val="oldStyle"/>
        </w:rPr>
        <w:t>где:</w:t>
      </w:r>
    </w:p>
    <w:p w:rsidR="00547896" w:rsidRPr="00547896" w:rsidRDefault="00547896" w:rsidP="00547896">
      <w:pPr>
        <w:keepNext/>
        <w:keepLines/>
        <w:suppressLineNumbers/>
        <w:spacing w:after="0" w:line="288" w:lineRule="auto"/>
        <w:ind w:left="1418"/>
        <w:jc w:val="both"/>
        <w:rPr>
          <w:rFonts w:ascii="PT Serif" w:eastAsia="Times New Roman" w:hAnsi="PT Serif" w:cs="Times New Roman"/>
          <w:bCs/>
          <w:kern w:val="16"/>
          <w:lang w:eastAsia="ru-RU"/>
          <w14:numForm w14:val="oldStyle"/>
        </w:rPr>
      </w:pPr>
      <w:r w:rsidRPr="00547896">
        <w:rPr>
          <w:rFonts w:ascii="PT Serif" w:eastAsia="Times New Roman" w:hAnsi="PT Serif" w:cs="Times New Roman"/>
          <w:bCs/>
          <w:kern w:val="16"/>
          <w:lang w:eastAsia="ru-RU"/>
          <w14:numForm w14:val="oldStyle"/>
        </w:rPr>
        <w:t>У</w:t>
      </w:r>
      <w:r w:rsidRPr="00547896">
        <w:rPr>
          <w:rFonts w:ascii="PT Serif" w:eastAsia="Times New Roman" w:hAnsi="PT Serif" w:cs="Times New Roman"/>
          <w:bCs/>
          <w:kern w:val="16"/>
          <w:vertAlign w:val="subscript"/>
          <w:lang w:eastAsia="ru-RU"/>
          <w14:numForm w14:val="oldStyle"/>
        </w:rPr>
        <w:t>ф</w:t>
      </w:r>
      <w:r w:rsidRPr="00547896">
        <w:rPr>
          <w:rFonts w:ascii="PT Serif" w:eastAsia="Times New Roman" w:hAnsi="PT Serif" w:cs="Times New Roman"/>
          <w:bCs/>
          <w:kern w:val="16"/>
          <w:lang w:eastAsia="ru-RU"/>
          <w14:numForm w14:val="oldStyle"/>
        </w:rPr>
        <w:t xml:space="preserve"> (</w:t>
      </w:r>
      <w:r w:rsidRPr="00547896">
        <w:rPr>
          <w:rFonts w:ascii="PT Serif" w:eastAsia="Times New Roman" w:hAnsi="PT Serif" w:cs="Times New Roman"/>
          <w:kern w:val="16"/>
          <w:lang w:eastAsia="ru-RU"/>
        </w:rPr>
        <w:t xml:space="preserve">ц/га) </w:t>
      </w:r>
      <w:r w:rsidRPr="00547896">
        <w:rPr>
          <w:rFonts w:ascii="PT Serif" w:eastAsia="Times New Roman" w:hAnsi="PT Serif" w:cs="Times New Roman"/>
          <w:bCs/>
          <w:kern w:val="16"/>
          <w:lang w:eastAsia="ru-RU"/>
          <w14:numForm w14:val="oldStyle"/>
        </w:rPr>
        <w:t xml:space="preserve">– </w:t>
      </w:r>
      <w:r w:rsidRPr="00547896">
        <w:rPr>
          <w:rFonts w:ascii="PT Serif" w:eastAsia="Times New Roman" w:hAnsi="PT Serif" w:cs="Times New Roman"/>
          <w:kern w:val="16"/>
          <w:lang w:eastAsia="ru-RU"/>
          <w14:numForm w14:val="oldStyle"/>
        </w:rPr>
        <w:t xml:space="preserve">фактическая урожайность </w:t>
      </w:r>
      <w:r w:rsidRPr="00547896">
        <w:rPr>
          <w:rFonts w:ascii="PT Serif" w:eastAsia="Times New Roman" w:hAnsi="PT Serif" w:cs="Times New Roman"/>
          <w:bCs/>
          <w:kern w:val="16"/>
          <w:lang w:eastAsia="ru-RU"/>
          <w14:numForm w14:val="oldStyle"/>
        </w:rPr>
        <w:t xml:space="preserve">на отдельном </w:t>
      </w:r>
      <w:r w:rsidRPr="00547896">
        <w:rPr>
          <w:rFonts w:ascii="PT Serif" w:eastAsia="Times New Roman" w:hAnsi="PT Serif" w:cs="Times New Roman"/>
          <w:bCs/>
          <w:kern w:val="16"/>
          <w:lang w:eastAsia="ru-RU"/>
        </w:rPr>
        <w:t>земельном участке или его части</w:t>
      </w:r>
      <w:r w:rsidRPr="00547896">
        <w:rPr>
          <w:rFonts w:ascii="PT Serif" w:eastAsia="Times New Roman" w:hAnsi="PT Serif" w:cs="Times New Roman"/>
          <w:kern w:val="16"/>
          <w:lang w:eastAsia="ru-RU"/>
          <w14:numForm w14:val="oldStyle"/>
        </w:rPr>
        <w:t xml:space="preserve">; </w:t>
      </w:r>
    </w:p>
    <w:p w:rsidR="00547896" w:rsidRPr="00547896" w:rsidRDefault="00547896" w:rsidP="00547896">
      <w:pPr>
        <w:keepNext/>
        <w:keepLines/>
        <w:suppressLineNumbers/>
        <w:spacing w:after="0" w:line="288" w:lineRule="auto"/>
        <w:ind w:left="1418"/>
        <w:jc w:val="both"/>
        <w:rPr>
          <w:rFonts w:ascii="PT Serif" w:eastAsia="Times New Roman" w:hAnsi="PT Serif" w:cs="Times New Roman"/>
          <w:bCs/>
          <w:kern w:val="16"/>
          <w:lang w:eastAsia="ru-RU"/>
          <w14:numForm w14:val="oldStyle"/>
        </w:rPr>
      </w:pPr>
      <w:r w:rsidRPr="00547896">
        <w:rPr>
          <w:rFonts w:ascii="PT Serif" w:eastAsia="Times New Roman" w:hAnsi="PT Serif" w:cs="Times New Roman"/>
          <w:bCs/>
          <w:i/>
          <w:iCs/>
          <w:kern w:val="16"/>
          <w:lang w:val="en-US" w:eastAsia="ru-RU"/>
          <w14:numForm w14:val="oldStyle"/>
        </w:rPr>
        <w:t>S</w:t>
      </w:r>
      <w:r w:rsidRPr="00547896">
        <w:rPr>
          <w:rFonts w:ascii="PT Serif" w:eastAsia="Times New Roman" w:hAnsi="PT Serif" w:cs="Times New Roman"/>
          <w:bCs/>
          <w:kern w:val="16"/>
          <w:lang w:eastAsia="ru-RU"/>
          <w14:numForm w14:val="oldStyle"/>
        </w:rPr>
        <w:t xml:space="preserve"> (га) – площадь, с которой убран урожай сельскохозяйственной культуры;</w:t>
      </w:r>
    </w:p>
    <w:p w:rsidR="00547896" w:rsidRPr="00547896" w:rsidRDefault="00547896" w:rsidP="00547896">
      <w:pPr>
        <w:keepNext/>
        <w:keepLines/>
        <w:suppressLineNumbers/>
        <w:spacing w:after="0" w:line="288" w:lineRule="auto"/>
        <w:ind w:left="1418"/>
        <w:jc w:val="both"/>
        <w:rPr>
          <w:rFonts w:ascii="PT Serif" w:eastAsia="Times New Roman" w:hAnsi="PT Serif" w:cs="Times New Roman"/>
          <w:bCs/>
          <w:kern w:val="16"/>
          <w:lang w:eastAsia="ru-RU"/>
          <w14:numForm w14:val="oldStyle"/>
        </w:rPr>
      </w:pPr>
      <w:r w:rsidRPr="00547896">
        <w:rPr>
          <w:rFonts w:ascii="PT Serif" w:eastAsia="Times New Roman" w:hAnsi="PT Serif" w:cs="Times New Roman"/>
          <w:bCs/>
          <w:i/>
          <w:iCs/>
          <w:kern w:val="16"/>
          <w:lang w:val="en-US" w:eastAsia="ru-RU"/>
          <w14:numForm w14:val="oldStyle"/>
        </w:rPr>
        <w:t>m</w:t>
      </w:r>
      <w:r w:rsidRPr="00547896">
        <w:rPr>
          <w:rFonts w:ascii="PT Serif" w:eastAsia="Times New Roman" w:hAnsi="PT Serif" w:cs="Times New Roman"/>
          <w:bCs/>
          <w:kern w:val="16"/>
          <w:lang w:eastAsia="ru-RU"/>
          <w14:numForm w14:val="oldStyle"/>
        </w:rPr>
        <w:t xml:space="preserve"> (ц) – масса урожая, собранного с контрольной площади;</w:t>
      </w:r>
    </w:p>
    <w:p w:rsidR="00547896" w:rsidRPr="00547896" w:rsidRDefault="00264392" w:rsidP="00547896">
      <w:pPr>
        <w:keepNext/>
        <w:keepLines/>
        <w:suppressLineNumbers/>
        <w:spacing w:after="0" w:line="288" w:lineRule="auto"/>
        <w:ind w:left="1418"/>
        <w:jc w:val="both"/>
        <w:rPr>
          <w:rFonts w:ascii="PT Serif" w:eastAsia="Times New Roman" w:hAnsi="PT Serif" w:cs="Times New Roman"/>
          <w:bCs/>
          <w:kern w:val="16"/>
          <w:lang w:eastAsia="ru-RU"/>
          <w14:numForm w14:val="oldStyle"/>
        </w:rPr>
      </w:pPr>
      <m:oMath>
        <m:sSub>
          <m:sSubPr>
            <m:ctrlPr>
              <w:rPr>
                <w:rFonts w:ascii="Cambria Math" w:eastAsia="Times New Roman" w:hAnsi="Cambria Math" w:cs="Times New Roman"/>
                <w:bCs/>
                <w:i/>
                <w:kern w:val="16"/>
                <w:lang w:val="en-US" w:eastAsia="ru-RU"/>
                <w14:numForm w14:val="oldStyle"/>
              </w:rPr>
            </m:ctrlPr>
          </m:sSubPr>
          <m:e>
            <m:r>
              <w:rPr>
                <w:rFonts w:ascii="Cambria Math" w:eastAsia="Times New Roman" w:hAnsi="Cambria Math" w:cs="Times New Roman"/>
                <w:kern w:val="16"/>
                <w:lang w:val="en-US" w:eastAsia="ru-RU"/>
                <w14:numForm w14:val="oldStyle"/>
              </w:rPr>
              <m:t>K</m:t>
            </m:r>
          </m:e>
          <m:sub>
            <m:r>
              <w:rPr>
                <w:rFonts w:ascii="Cambria Math" w:eastAsia="Times New Roman" w:hAnsi="Cambria Math" w:cs="Times New Roman"/>
                <w:kern w:val="16"/>
                <w:lang w:eastAsia="ru-RU"/>
                <w14:numForm w14:val="oldStyle"/>
              </w:rPr>
              <m:t>д</m:t>
            </m:r>
          </m:sub>
        </m:sSub>
      </m:oMath>
      <w:r w:rsidR="00547896" w:rsidRPr="00547896">
        <w:rPr>
          <w:rFonts w:ascii="PT Serif" w:eastAsia="Times New Roman" w:hAnsi="PT Serif" w:cs="Times New Roman"/>
          <w:bCs/>
          <w:kern w:val="16"/>
          <w:lang w:eastAsia="ru-RU"/>
          <w14:numForm w14:val="oldStyle"/>
        </w:rPr>
        <w:t xml:space="preserve"> (%) – нормативные потери при доработке, указанные в договоре </w:t>
      </w:r>
      <w:r w:rsidR="00547896" w:rsidRPr="00547896">
        <w:rPr>
          <w:rFonts w:ascii="PT Serif" w:eastAsia="Times New Roman" w:hAnsi="PT Serif" w:cs="Times New Roman"/>
          <w:bCs/>
          <w:iCs/>
          <w:kern w:val="16"/>
          <w:lang w:eastAsia="ru-RU"/>
          <w14:numForm w14:val="oldStyle"/>
        </w:rPr>
        <w:t xml:space="preserve">сельскохозяйственного </w:t>
      </w:r>
      <w:r w:rsidR="00547896" w:rsidRPr="00547896">
        <w:rPr>
          <w:rFonts w:ascii="PT Serif" w:eastAsia="Times New Roman" w:hAnsi="PT Serif" w:cs="Times New Roman"/>
          <w:bCs/>
          <w:kern w:val="16"/>
          <w:lang w:eastAsia="ru-RU"/>
          <w14:numForm w14:val="oldStyle"/>
        </w:rPr>
        <w:t>страхования.</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bCs/>
          <w:kern w:val="16"/>
          <w:sz w:val="12"/>
          <w:lang w:eastAsia="ru-RU"/>
          <w14:numForm w14:val="oldStyle"/>
        </w:rPr>
      </w:pP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bCs/>
          <w:kern w:val="16"/>
          <w:lang w:eastAsia="ru-RU"/>
          <w14:numForm w14:val="oldStyle"/>
        </w:rPr>
        <w:t xml:space="preserve">При определении урожайности методом механизированной уборки уборочные машины должны быть </w:t>
      </w:r>
      <w:r w:rsidRPr="00547896">
        <w:rPr>
          <w:rFonts w:ascii="PT Serif" w:eastAsia="Times New Roman" w:hAnsi="PT Serif" w:cs="Times New Roman"/>
          <w:kern w:val="16"/>
          <w:lang w:eastAsia="ru-RU"/>
          <w14:numForm w14:val="oldStyle"/>
        </w:rPr>
        <w:t>исправны и настроены (отрегулированы) в соответствии с документацией к уборочным машинам с учетом особенностей сельскохозяйственной культуры и условий проведения уборки.</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Урожайность, определенная методом механизированной уборки, включает в себя норму потерь на уборочные работы. </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sz w:val="16"/>
          <w:lang w:eastAsia="ru-RU"/>
          <w14:numForm w14:val="oldStyle"/>
        </w:rPr>
      </w:pPr>
    </w:p>
    <w:p w:rsidR="00547896" w:rsidRPr="00547896" w:rsidRDefault="00547896" w:rsidP="00547896">
      <w:pPr>
        <w:keepNext/>
        <w:keepLines/>
        <w:numPr>
          <w:ilvl w:val="0"/>
          <w:numId w:val="36"/>
        </w:numPr>
        <w:spacing w:after="0" w:line="300" w:lineRule="exact"/>
        <w:contextualSpacing/>
        <w:rPr>
          <w:rFonts w:ascii="PT Serif" w:eastAsia="Times New Roman" w:hAnsi="PT Serif" w:cs="Times New Roman"/>
          <w:b/>
          <w:bCs/>
          <w:kern w:val="16"/>
          <w:sz w:val="24"/>
          <w:szCs w:val="24"/>
          <w:lang w:eastAsia="ru-RU"/>
        </w:rPr>
      </w:pPr>
      <w:r w:rsidRPr="00547896">
        <w:rPr>
          <w:rFonts w:ascii="PT Serif" w:eastAsia="Times New Roman" w:hAnsi="PT Serif" w:cs="Times New Roman"/>
          <w:b/>
          <w:bCs/>
          <w:kern w:val="16"/>
          <w:sz w:val="24"/>
          <w:szCs w:val="24"/>
          <w:lang w:eastAsia="ru-RU"/>
        </w:rPr>
        <w:t>Определение фактической урожайности сельскохозяйственных культур, кроме многолетних насаждений, до созревания урожая.</w:t>
      </w:r>
    </w:p>
    <w:p w:rsidR="00547896" w:rsidRPr="00547896" w:rsidRDefault="00547896" w:rsidP="00547896">
      <w:pPr>
        <w:keepNext/>
        <w:keepLines/>
        <w:spacing w:after="0" w:line="300" w:lineRule="exact"/>
        <w:rPr>
          <w:rFonts w:ascii="PT Serif" w:eastAsia="Times New Roman" w:hAnsi="PT Serif" w:cs="Times New Roman"/>
          <w:b/>
          <w:bCs/>
          <w:kern w:val="16"/>
          <w:sz w:val="24"/>
          <w:szCs w:val="24"/>
          <w:lang w:eastAsia="ru-RU"/>
        </w:rPr>
      </w:pP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bCs/>
          <w:kern w:val="16"/>
          <w:lang w:eastAsia="ru-RU"/>
        </w:rPr>
      </w:pPr>
      <w:r w:rsidRPr="00547896">
        <w:rPr>
          <w:rFonts w:ascii="PT Serif" w:eastAsia="Times New Roman" w:hAnsi="PT Serif" w:cs="Times New Roman"/>
          <w:bCs/>
          <w:kern w:val="16"/>
          <w:lang w:eastAsia="ru-RU"/>
        </w:rPr>
        <w:t xml:space="preserve">До созревания урожая фактическая урожайность определяется исходя из количества сохранившихся </w:t>
      </w:r>
      <w:r w:rsidRPr="00547896">
        <w:rPr>
          <w:rFonts w:ascii="PT Serif" w:eastAsia="Times New Roman" w:hAnsi="PT Serif" w:cs="Times New Roman"/>
          <w:kern w:val="16"/>
          <w:lang w:eastAsia="ru-RU"/>
          <w14:numForm w14:val="oldStyle"/>
        </w:rPr>
        <w:t>растений</w:t>
      </w:r>
      <w:r w:rsidRPr="00547896">
        <w:rPr>
          <w:rFonts w:ascii="PT Serif" w:eastAsia="Times New Roman" w:hAnsi="PT Serif" w:cs="Times New Roman"/>
          <w:bCs/>
          <w:kern w:val="16"/>
          <w:lang w:eastAsia="ru-RU"/>
        </w:rPr>
        <w:t>, способных дать урожай.</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bCs/>
          <w:kern w:val="16"/>
          <w:lang w:eastAsia="ru-RU"/>
        </w:rPr>
      </w:pPr>
      <w:r w:rsidRPr="00547896">
        <w:rPr>
          <w:rFonts w:ascii="PT Serif" w:eastAsia="Times New Roman" w:hAnsi="PT Serif" w:cs="Times New Roman"/>
          <w:kern w:val="16"/>
          <w:lang w:eastAsia="ru-RU"/>
          <w14:numForm w14:val="oldStyle"/>
        </w:rPr>
        <w:t>Фактическая</w:t>
      </w:r>
      <w:r w:rsidRPr="00547896">
        <w:rPr>
          <w:rFonts w:ascii="PT Serif" w:eastAsia="Times New Roman" w:hAnsi="PT Serif" w:cs="Times New Roman"/>
          <w:bCs/>
          <w:kern w:val="16"/>
          <w:lang w:eastAsia="ru-RU"/>
        </w:rPr>
        <w:t xml:space="preserve"> урожайность на отдельном земельном участке или его части</w:t>
      </w:r>
      <w:r w:rsidRPr="00547896" w:rsidDel="00E85BEC">
        <w:rPr>
          <w:rFonts w:ascii="PT Serif" w:eastAsia="Times New Roman" w:hAnsi="PT Serif" w:cs="Times New Roman"/>
          <w:bCs/>
          <w:kern w:val="16"/>
          <w:lang w:eastAsia="ru-RU"/>
        </w:rPr>
        <w:t xml:space="preserve"> </w:t>
      </w:r>
      <w:r w:rsidRPr="00547896">
        <w:rPr>
          <w:rFonts w:ascii="PT Serif" w:eastAsia="Times New Roman" w:hAnsi="PT Serif" w:cs="Times New Roman"/>
          <w:bCs/>
          <w:kern w:val="16"/>
          <w:lang w:eastAsia="ru-RU"/>
        </w:rPr>
        <w:t>определяется по следующей формуле:</w:t>
      </w:r>
    </w:p>
    <w:p w:rsidR="00547896" w:rsidRPr="00547896" w:rsidRDefault="00264392" w:rsidP="00547896">
      <w:pPr>
        <w:keepNext/>
        <w:keepLines/>
        <w:suppressLineNumbers/>
        <w:spacing w:after="0" w:line="288" w:lineRule="auto"/>
        <w:ind w:left="1065"/>
        <w:jc w:val="center"/>
        <w:rPr>
          <w:rFonts w:ascii="PT Serif" w:eastAsia="Times New Roman" w:hAnsi="PT Serif" w:cs="Times New Roman"/>
          <w:bCs/>
          <w:i/>
          <w:kern w:val="16"/>
          <w:lang w:eastAsia="ru-RU"/>
        </w:rPr>
      </w:pPr>
      <m:oMath>
        <m:sSub>
          <m:sSubPr>
            <m:ctrlPr>
              <w:rPr>
                <w:rFonts w:ascii="Cambria Math" w:eastAsia="Times New Roman" w:hAnsi="Cambria Math" w:cs="Times New Roman"/>
                <w:bCs/>
                <w:i/>
                <w:kern w:val="16"/>
                <w:lang w:eastAsia="ru-RU"/>
              </w:rPr>
            </m:ctrlPr>
          </m:sSubPr>
          <m:e>
            <m:r>
              <w:rPr>
                <w:rFonts w:ascii="Cambria Math" w:eastAsia="Times New Roman" w:hAnsi="Cambria Math" w:cs="Times New Roman"/>
                <w:kern w:val="16"/>
                <w:lang w:eastAsia="ru-RU"/>
              </w:rPr>
              <m:t>У</m:t>
            </m:r>
          </m:e>
          <m:sub>
            <m:r>
              <w:rPr>
                <w:rFonts w:ascii="Cambria Math" w:eastAsia="Times New Roman" w:hAnsi="Cambria Math" w:cs="Times New Roman"/>
                <w:kern w:val="16"/>
                <w:lang w:eastAsia="ru-RU"/>
              </w:rPr>
              <m:t>ф</m:t>
            </m:r>
          </m:sub>
        </m:sSub>
        <m:r>
          <w:rPr>
            <w:rFonts w:ascii="Cambria Math" w:eastAsia="Times New Roman" w:hAnsi="Cambria Math" w:cs="Times New Roman"/>
            <w:kern w:val="16"/>
            <w:lang w:eastAsia="ru-RU"/>
          </w:rPr>
          <m:t>=</m:t>
        </m:r>
        <m:sSub>
          <m:sSubPr>
            <m:ctrlPr>
              <w:rPr>
                <w:rFonts w:ascii="Cambria Math" w:eastAsia="Times New Roman" w:hAnsi="Cambria Math" w:cs="Times New Roman"/>
                <w:bCs/>
                <w:i/>
                <w:kern w:val="16"/>
                <w:lang w:val="en-US" w:eastAsia="ru-RU"/>
                <w14:numForm w14:val="oldStyle"/>
              </w:rPr>
            </m:ctrlPr>
          </m:sSubPr>
          <m:e>
            <m:r>
              <w:rPr>
                <w:rFonts w:ascii="Cambria Math" w:eastAsia="Times New Roman" w:hAnsi="Cambria Math" w:cs="Times New Roman"/>
                <w:kern w:val="16"/>
                <w:lang w:val="en-US" w:eastAsia="ru-RU"/>
                <w14:numForm w14:val="oldStyle"/>
              </w:rPr>
              <m:t>Y</m:t>
            </m:r>
          </m:e>
          <m:sub>
            <m:r>
              <w:rPr>
                <w:rFonts w:ascii="Cambria Math" w:eastAsia="Times New Roman" w:hAnsi="Cambria Math" w:cs="Times New Roman"/>
                <w:kern w:val="16"/>
                <w:lang w:val="en-US" w:eastAsia="ru-RU"/>
                <w14:numForm w14:val="oldStyle"/>
              </w:rPr>
              <m:t>m</m:t>
            </m:r>
          </m:sub>
        </m:sSub>
        <m:r>
          <w:rPr>
            <w:rFonts w:ascii="Cambria Math" w:eastAsia="Times New Roman" w:hAnsi="Cambria Math" w:cs="Times New Roman"/>
            <w:kern w:val="16"/>
            <w:lang w:eastAsia="ru-RU"/>
          </w:rPr>
          <m:t>×</m:t>
        </m:r>
        <m:f>
          <m:fPr>
            <m:ctrlPr>
              <w:rPr>
                <w:rFonts w:ascii="Cambria Math" w:eastAsia="Times New Roman" w:hAnsi="Cambria Math" w:cs="Times New Roman"/>
                <w:bCs/>
                <w:i/>
                <w:kern w:val="16"/>
                <w:lang w:eastAsia="ru-RU"/>
              </w:rPr>
            </m:ctrlPr>
          </m:fPr>
          <m:num>
            <m:sSub>
              <m:sSubPr>
                <m:ctrlPr>
                  <w:rPr>
                    <w:rFonts w:ascii="Cambria Math" w:eastAsia="Times New Roman" w:hAnsi="Cambria Math" w:cs="Times New Roman"/>
                    <w:bCs/>
                    <w:i/>
                    <w:kern w:val="16"/>
                    <w:lang w:eastAsia="ru-RU"/>
                  </w:rPr>
                </m:ctrlPr>
              </m:sSubPr>
              <m:e>
                <m:r>
                  <w:rPr>
                    <w:rFonts w:ascii="Cambria Math" w:eastAsia="Times New Roman" w:hAnsi="Cambria Math" w:cs="Times New Roman"/>
                    <w:kern w:val="16"/>
                    <w:lang w:eastAsia="ru-RU"/>
                  </w:rPr>
                  <m:t>v</m:t>
                </m:r>
              </m:e>
              <m:sub>
                <m:r>
                  <w:rPr>
                    <w:rFonts w:ascii="Cambria Math" w:eastAsia="Times New Roman" w:hAnsi="Cambria Math" w:cs="Times New Roman"/>
                    <w:kern w:val="16"/>
                    <w:lang w:eastAsia="ru-RU"/>
                  </w:rPr>
                  <m:t>f</m:t>
                </m:r>
              </m:sub>
            </m:sSub>
          </m:num>
          <m:den>
            <m:sSub>
              <m:sSubPr>
                <m:ctrlPr>
                  <w:rPr>
                    <w:rFonts w:ascii="Cambria Math" w:eastAsia="Times New Roman" w:hAnsi="Cambria Math" w:cs="Times New Roman"/>
                    <w:i/>
                    <w:kern w:val="16"/>
                    <w:lang w:eastAsia="ru-RU"/>
                  </w:rPr>
                </m:ctrlPr>
              </m:sSubPr>
              <m:e>
                <m:r>
                  <w:rPr>
                    <w:rFonts w:ascii="Cambria Math" w:eastAsia="Times New Roman" w:hAnsi="Cambria Math" w:cs="Times New Roman"/>
                    <w:kern w:val="16"/>
                    <w:lang w:eastAsia="ru-RU"/>
                  </w:rPr>
                  <m:t>R</m:t>
                </m:r>
              </m:e>
              <m:sub>
                <m:r>
                  <w:rPr>
                    <w:rFonts w:ascii="Cambria Math" w:eastAsia="Times New Roman" w:hAnsi="Cambria Math" w:cs="Times New Roman"/>
                    <w:kern w:val="16"/>
                    <w:lang w:eastAsia="ru-RU"/>
                  </w:rPr>
                  <m:t>p</m:t>
                </m:r>
              </m:sub>
            </m:sSub>
          </m:den>
        </m:f>
        <m:r>
          <w:rPr>
            <w:rFonts w:ascii="Cambria Math" w:eastAsia="Times New Roman" w:hAnsi="Cambria Math" w:cs="Times New Roman"/>
            <w:kern w:val="16"/>
            <w:lang w:eastAsia="ru-RU"/>
          </w:rPr>
          <m:t xml:space="preserve">×10 000 </m:t>
        </m:r>
      </m:oMath>
      <w:r w:rsidR="00547896" w:rsidRPr="00547896">
        <w:rPr>
          <w:rFonts w:ascii="PT Serif" w:eastAsia="Times New Roman" w:hAnsi="PT Serif" w:cs="Times New Roman"/>
          <w:iCs/>
          <w:kern w:val="16"/>
          <w:lang w:eastAsia="ru-RU"/>
        </w:rPr>
        <w:t>,</w:t>
      </w:r>
    </w:p>
    <w:p w:rsidR="00547896" w:rsidRPr="00547896" w:rsidRDefault="00547896" w:rsidP="00547896">
      <w:pPr>
        <w:keepNext/>
        <w:keepLines/>
        <w:suppressLineNumbers/>
        <w:spacing w:after="0" w:line="288" w:lineRule="auto"/>
        <w:ind w:left="1065"/>
        <w:rPr>
          <w:rFonts w:ascii="PT Serif" w:eastAsia="Times New Roman" w:hAnsi="PT Serif" w:cs="Times New Roman"/>
          <w:iCs/>
          <w:kern w:val="16"/>
          <w:lang w:eastAsia="ru-RU"/>
        </w:rPr>
      </w:pPr>
      <w:r w:rsidRPr="00547896">
        <w:rPr>
          <w:rFonts w:ascii="PT Serif" w:eastAsia="Times New Roman" w:hAnsi="PT Serif" w:cs="Times New Roman"/>
          <w:iCs/>
          <w:kern w:val="16"/>
          <w:lang w:eastAsia="ru-RU"/>
        </w:rPr>
        <w:t>где:</w:t>
      </w:r>
    </w:p>
    <w:p w:rsidR="00547896" w:rsidRPr="00547896" w:rsidRDefault="00264392" w:rsidP="00547896">
      <w:pPr>
        <w:keepNext/>
        <w:keepLines/>
        <w:suppressLineNumbers/>
        <w:spacing w:after="0" w:line="288" w:lineRule="auto"/>
        <w:ind w:left="993"/>
        <w:rPr>
          <w:rFonts w:ascii="PT Serif" w:eastAsia="Times New Roman" w:hAnsi="PT Serif" w:cs="Times New Roman"/>
          <w:kern w:val="16"/>
          <w:lang w:eastAsia="ru-RU"/>
        </w:rPr>
      </w:pPr>
      <m:oMath>
        <m:sSub>
          <m:sSubPr>
            <m:ctrlPr>
              <w:rPr>
                <w:rFonts w:ascii="Cambria Math" w:eastAsia="Times New Roman" w:hAnsi="Cambria Math" w:cs="Times New Roman"/>
                <w:bCs/>
                <w:i/>
                <w:kern w:val="16"/>
                <w:lang w:val="en-US" w:eastAsia="ru-RU"/>
                <w14:numForm w14:val="oldStyle"/>
              </w:rPr>
            </m:ctrlPr>
          </m:sSubPr>
          <m:e>
            <m:r>
              <w:rPr>
                <w:rFonts w:ascii="Cambria Math" w:eastAsia="Times New Roman" w:hAnsi="Cambria Math" w:cs="Times New Roman"/>
                <w:kern w:val="16"/>
                <w:lang w:val="en-US" w:eastAsia="ru-RU"/>
                <w14:numForm w14:val="oldStyle"/>
              </w:rPr>
              <m:t>Y</m:t>
            </m:r>
          </m:e>
          <m:sub>
            <m:r>
              <w:rPr>
                <w:rFonts w:ascii="Cambria Math" w:eastAsia="Times New Roman" w:hAnsi="Cambria Math" w:cs="Times New Roman"/>
                <w:kern w:val="16"/>
                <w:lang w:val="en-US" w:eastAsia="ru-RU"/>
                <w14:numForm w14:val="oldStyle"/>
              </w:rPr>
              <m:t>m</m:t>
            </m:r>
          </m:sub>
        </m:sSub>
      </m:oMath>
      <w:r w:rsidR="00547896" w:rsidRPr="00547896">
        <w:rPr>
          <w:rFonts w:ascii="PT Serif" w:eastAsia="Times New Roman" w:hAnsi="PT Serif" w:cs="Times New Roman"/>
          <w:i/>
          <w:kern w:val="16"/>
          <w:szCs w:val="24"/>
          <w:lang w:eastAsia="ru-RU"/>
        </w:rPr>
        <w:t xml:space="preserve"> (ц/га)</w:t>
      </w:r>
      <w:r w:rsidR="00547896" w:rsidRPr="00547896">
        <w:rPr>
          <w:rFonts w:ascii="PT Serif" w:eastAsia="Times New Roman" w:hAnsi="PT Serif" w:cs="Times New Roman"/>
          <w:kern w:val="16"/>
          <w:szCs w:val="24"/>
          <w:lang w:eastAsia="ru-RU"/>
        </w:rPr>
        <w:t xml:space="preserve"> – средняя урожайность, принятая для расчёта запланированного (планируемого) урожая сельскохозяйственной культуры и страховой стоимости </w:t>
      </w:r>
      <w:r w:rsidR="00547896" w:rsidRPr="00547896">
        <w:rPr>
          <w:rFonts w:ascii="PT Serif" w:eastAsia="Times New Roman" w:hAnsi="PT Serif" w:cs="Times New Roman"/>
          <w:bCs/>
          <w:kern w:val="16"/>
          <w:szCs w:val="24"/>
          <w:lang w:eastAsia="ru-RU"/>
        </w:rPr>
        <w:t>при</w:t>
      </w:r>
      <w:r w:rsidR="00547896" w:rsidRPr="00547896">
        <w:rPr>
          <w:rFonts w:ascii="PT Serif" w:eastAsia="Times New Roman" w:hAnsi="PT Serif" w:cs="Times New Roman"/>
          <w:kern w:val="16"/>
          <w:szCs w:val="24"/>
          <w:lang w:eastAsia="ru-RU"/>
        </w:rPr>
        <w:t xml:space="preserve"> заключении договора сельскохозяйственного страхования</w:t>
      </w:r>
    </w:p>
    <w:p w:rsidR="00547896" w:rsidRPr="00547896" w:rsidRDefault="00264392" w:rsidP="00547896">
      <w:pPr>
        <w:keepNext/>
        <w:keepLines/>
        <w:suppressLineNumbers/>
        <w:spacing w:after="0" w:line="288" w:lineRule="auto"/>
        <w:ind w:left="993"/>
        <w:rPr>
          <w:rFonts w:ascii="PT Serif" w:eastAsia="Times New Roman" w:hAnsi="PT Serif" w:cs="Times New Roman"/>
          <w:kern w:val="16"/>
          <w:lang w:eastAsia="ru-RU"/>
        </w:rPr>
      </w:pPr>
      <m:oMath>
        <m:sSub>
          <m:sSubPr>
            <m:ctrlPr>
              <w:rPr>
                <w:rFonts w:ascii="Cambria Math" w:eastAsia="Times New Roman" w:hAnsi="Cambria Math" w:cs="Times New Roman"/>
                <w:i/>
                <w:kern w:val="16"/>
                <w:lang w:eastAsia="ru-RU"/>
              </w:rPr>
            </m:ctrlPr>
          </m:sSubPr>
          <m:e>
            <m:r>
              <w:rPr>
                <w:rFonts w:ascii="Cambria Math" w:eastAsia="Times New Roman" w:hAnsi="Cambria Math" w:cs="Times New Roman"/>
                <w:kern w:val="16"/>
                <w:lang w:eastAsia="ru-RU"/>
              </w:rPr>
              <m:t>v</m:t>
            </m:r>
          </m:e>
          <m:sub>
            <m:r>
              <w:rPr>
                <w:rFonts w:ascii="Cambria Math" w:eastAsia="Times New Roman" w:hAnsi="Cambria Math" w:cs="Times New Roman"/>
                <w:kern w:val="16"/>
                <w:lang w:eastAsia="ru-RU"/>
              </w:rPr>
              <m:t>f</m:t>
            </m:r>
          </m:sub>
        </m:sSub>
      </m:oMath>
      <w:r w:rsidR="00547896" w:rsidRPr="00547896">
        <w:rPr>
          <w:rFonts w:ascii="PT Serif" w:eastAsia="Times New Roman" w:hAnsi="PT Serif" w:cs="Times New Roman"/>
          <w:kern w:val="16"/>
          <w:lang w:eastAsia="ru-RU"/>
        </w:rPr>
        <w:t xml:space="preserve"> (шт./м</w:t>
      </w:r>
      <w:r w:rsidR="00547896" w:rsidRPr="00547896">
        <w:rPr>
          <w:rFonts w:ascii="PT Serif" w:eastAsia="Times New Roman" w:hAnsi="PT Serif" w:cs="Times New Roman"/>
          <w:kern w:val="16"/>
          <w:vertAlign w:val="superscript"/>
          <w:lang w:eastAsia="ru-RU"/>
        </w:rPr>
        <w:t>2</w:t>
      </w:r>
      <w:r w:rsidR="00547896" w:rsidRPr="00547896">
        <w:rPr>
          <w:rFonts w:ascii="PT Serif" w:eastAsia="Times New Roman" w:hAnsi="PT Serif" w:cs="Times New Roman"/>
          <w:kern w:val="16"/>
          <w:lang w:eastAsia="ru-RU"/>
        </w:rPr>
        <w:t>) – количество продуктивных</w:t>
      </w:r>
      <w:r w:rsidR="00547896" w:rsidRPr="00547896">
        <w:rPr>
          <w:rFonts w:ascii="PT Serif" w:eastAsia="Times New Roman" w:hAnsi="PT Serif" w:cs="Times New Roman"/>
          <w:kern w:val="16"/>
          <w:vertAlign w:val="superscript"/>
          <w:lang w:eastAsia="ru-RU"/>
        </w:rPr>
        <w:footnoteReference w:id="1"/>
      </w:r>
      <w:r w:rsidR="00547896" w:rsidRPr="00547896">
        <w:rPr>
          <w:rFonts w:ascii="PT Serif" w:eastAsia="Times New Roman" w:hAnsi="PT Serif" w:cs="Times New Roman"/>
          <w:kern w:val="16"/>
          <w:lang w:eastAsia="ru-RU"/>
        </w:rPr>
        <w:t xml:space="preserve"> растений сельскохозяйственной культуры; </w:t>
      </w:r>
    </w:p>
    <w:p w:rsidR="00547896" w:rsidRPr="00547896" w:rsidRDefault="00264392" w:rsidP="00547896">
      <w:pPr>
        <w:keepNext/>
        <w:keepLines/>
        <w:suppressLineNumbers/>
        <w:spacing w:after="0" w:line="288" w:lineRule="auto"/>
        <w:ind w:left="993"/>
        <w:rPr>
          <w:rFonts w:ascii="PT Serif" w:eastAsia="Times New Roman" w:hAnsi="PT Serif" w:cs="Times New Roman"/>
          <w:kern w:val="16"/>
          <w:lang w:eastAsia="ru-RU"/>
        </w:rPr>
      </w:pPr>
      <m:oMath>
        <m:sSub>
          <m:sSubPr>
            <m:ctrlPr>
              <w:rPr>
                <w:rFonts w:ascii="Cambria Math" w:eastAsia="Times New Roman" w:hAnsi="Cambria Math" w:cs="Times New Roman"/>
                <w:i/>
                <w:kern w:val="16"/>
                <w:lang w:eastAsia="ru-RU"/>
              </w:rPr>
            </m:ctrlPr>
          </m:sSubPr>
          <m:e>
            <m:r>
              <w:rPr>
                <w:rFonts w:ascii="Cambria Math" w:eastAsia="Times New Roman" w:hAnsi="Cambria Math" w:cs="Times New Roman"/>
                <w:kern w:val="16"/>
                <w:lang w:eastAsia="ru-RU"/>
              </w:rPr>
              <m:t>R</m:t>
            </m:r>
          </m:e>
          <m:sub>
            <m:r>
              <w:rPr>
                <w:rFonts w:ascii="Cambria Math" w:eastAsia="Times New Roman" w:hAnsi="Cambria Math" w:cs="Times New Roman"/>
                <w:kern w:val="16"/>
                <w:lang w:eastAsia="ru-RU"/>
              </w:rPr>
              <m:t>p</m:t>
            </m:r>
          </m:sub>
        </m:sSub>
      </m:oMath>
      <w:r w:rsidR="00547896" w:rsidRPr="00547896">
        <w:rPr>
          <w:rFonts w:ascii="PT Serif" w:eastAsia="Times New Roman" w:hAnsi="PT Serif" w:cs="Times New Roman"/>
          <w:kern w:val="16"/>
          <w:lang w:eastAsia="ru-RU"/>
        </w:rPr>
        <w:t xml:space="preserve"> (шт./га) – норма высева семян (всхожих) в соответствии с технологической картой; </w:t>
      </w:r>
    </w:p>
    <w:p w:rsidR="00547896" w:rsidRPr="00547896" w:rsidRDefault="00547896" w:rsidP="00547896">
      <w:pPr>
        <w:keepNext/>
        <w:keepLines/>
        <w:suppressLineNumbers/>
        <w:spacing w:after="0" w:line="288" w:lineRule="auto"/>
        <w:ind w:left="992"/>
        <w:rPr>
          <w:rFonts w:ascii="PT Serif" w:eastAsia="Times New Roman" w:hAnsi="PT Serif" w:cs="Times New Roman"/>
          <w:kern w:val="16"/>
          <w:lang w:eastAsia="ru-RU"/>
        </w:rPr>
      </w:pPr>
      <w:r w:rsidRPr="00547896">
        <w:rPr>
          <w:rFonts w:ascii="PT Serif" w:eastAsia="Times New Roman" w:hAnsi="PT Serif" w:cs="Times New Roman"/>
          <w:i/>
          <w:iCs/>
          <w:kern w:val="16"/>
          <w:lang w:eastAsia="ru-RU"/>
        </w:rPr>
        <w:t>10 000</w:t>
      </w:r>
      <w:r w:rsidRPr="00547896">
        <w:rPr>
          <w:rFonts w:ascii="PT Serif" w:eastAsia="Times New Roman" w:hAnsi="PT Serif" w:cs="Times New Roman"/>
          <w:kern w:val="16"/>
          <w:lang w:eastAsia="ru-RU"/>
        </w:rPr>
        <w:t xml:space="preserve"> – площадь одного гектара в метрах квадратных;</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Отбор проб для определения количества растений осуществляется в том же порядке, что и отбор проб для определения фактической урожайности созревшего урожая. Результаты отбора проб оформляются актом, подписываемым Страховщиком и Страхователем. Образцы растения (стебли) в этом случае не сохраняются.</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rPr>
      </w:pPr>
      <w:r w:rsidRPr="00547896">
        <w:rPr>
          <w:rFonts w:ascii="PT Serif" w:eastAsia="Times New Roman" w:hAnsi="PT Serif" w:cs="Times New Roman"/>
          <w:kern w:val="16"/>
          <w:lang w:eastAsia="ru-RU"/>
          <w14:numForm w14:val="oldStyle"/>
        </w:rPr>
        <w:t>Для определения</w:t>
      </w:r>
      <w:r w:rsidRPr="00547896">
        <w:rPr>
          <w:rFonts w:ascii="PT Serif" w:eastAsia="Times New Roman" w:hAnsi="PT Serif" w:cs="Times New Roman"/>
          <w:kern w:val="16"/>
          <w:szCs w:val="24"/>
          <w:lang w:eastAsia="ru-RU"/>
        </w:rPr>
        <w:t xml:space="preserve"> </w:t>
      </w:r>
      <w:r w:rsidRPr="00547896">
        <w:rPr>
          <w:rFonts w:ascii="PT Serif" w:eastAsia="Times New Roman" w:hAnsi="PT Serif" w:cs="Times New Roman"/>
          <w:kern w:val="16"/>
          <w:lang w:eastAsia="ru-RU"/>
        </w:rPr>
        <w:t>количества растений принимается количество продуктивных растений.</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rPr>
      </w:pPr>
      <w:r w:rsidRPr="00547896">
        <w:rPr>
          <w:rFonts w:ascii="PT Serif" w:eastAsia="Times New Roman" w:hAnsi="PT Serif" w:cs="Times New Roman"/>
          <w:kern w:val="16"/>
          <w:lang w:eastAsia="ru-RU"/>
        </w:rPr>
        <w:t xml:space="preserve">Количество растений </w:t>
      </w:r>
      <w:r w:rsidRPr="00547896">
        <w:rPr>
          <w:rFonts w:ascii="PT Serif" w:eastAsia="Times New Roman" w:hAnsi="PT Serif" w:cs="Times New Roman"/>
          <w:bCs/>
          <w:kern w:val="16"/>
          <w:lang w:eastAsia="ru-RU"/>
        </w:rPr>
        <w:t>определяется по следующей формуле:</w:t>
      </w:r>
    </w:p>
    <w:p w:rsidR="00547896" w:rsidRPr="00547896" w:rsidRDefault="00264392" w:rsidP="00547896">
      <w:pPr>
        <w:keepNext/>
        <w:keepLines/>
        <w:suppressLineNumbers/>
        <w:spacing w:after="0" w:line="288" w:lineRule="auto"/>
        <w:ind w:left="1065"/>
        <w:jc w:val="center"/>
        <w:rPr>
          <w:rFonts w:ascii="PT Serif" w:eastAsia="Times New Roman" w:hAnsi="PT Serif" w:cs="Times New Roman"/>
          <w:bCs/>
          <w:i/>
          <w:kern w:val="16"/>
          <w:lang w:eastAsia="ru-RU"/>
        </w:rPr>
      </w:pPr>
      <m:oMath>
        <m:sSub>
          <m:sSubPr>
            <m:ctrlPr>
              <w:rPr>
                <w:rFonts w:ascii="Cambria Math" w:eastAsia="Times New Roman" w:hAnsi="Cambria Math" w:cs="Times New Roman"/>
                <w:i/>
                <w:kern w:val="16"/>
                <w:lang w:eastAsia="ru-RU"/>
              </w:rPr>
            </m:ctrlPr>
          </m:sSubPr>
          <m:e>
            <m:r>
              <w:rPr>
                <w:rFonts w:ascii="Cambria Math" w:eastAsia="Times New Roman" w:hAnsi="Cambria Math" w:cs="Times New Roman"/>
                <w:kern w:val="16"/>
                <w:lang w:eastAsia="ru-RU"/>
              </w:rPr>
              <m:t>v</m:t>
            </m:r>
          </m:e>
          <m:sub>
            <m:r>
              <w:rPr>
                <w:rFonts w:ascii="Cambria Math" w:eastAsia="Times New Roman" w:hAnsi="Cambria Math" w:cs="Times New Roman"/>
                <w:kern w:val="16"/>
                <w:lang w:eastAsia="ru-RU"/>
              </w:rPr>
              <m:t>f</m:t>
            </m:r>
          </m:sub>
        </m:sSub>
        <m:r>
          <w:rPr>
            <w:rFonts w:ascii="Cambria Math" w:eastAsia="Times New Roman" w:hAnsi="Cambria Math" w:cs="Times New Roman"/>
            <w:kern w:val="16"/>
            <w:lang w:eastAsia="ru-RU"/>
          </w:rPr>
          <m:t>=</m:t>
        </m:r>
        <m:f>
          <m:fPr>
            <m:ctrlPr>
              <w:rPr>
                <w:rFonts w:ascii="Cambria Math" w:eastAsia="Times New Roman" w:hAnsi="Cambria Math" w:cs="Times New Roman"/>
                <w:bCs/>
                <w:i/>
                <w:kern w:val="16"/>
                <w:lang w:eastAsia="ru-RU"/>
              </w:rPr>
            </m:ctrlPr>
          </m:fPr>
          <m:num>
            <m:sSub>
              <m:sSubPr>
                <m:ctrlPr>
                  <w:rPr>
                    <w:rFonts w:ascii="Cambria Math" w:eastAsia="Times New Roman" w:hAnsi="Cambria Math" w:cs="Times New Roman"/>
                    <w:bCs/>
                    <w:i/>
                    <w:kern w:val="16"/>
                    <w:lang w:eastAsia="ru-RU"/>
                  </w:rPr>
                </m:ctrlPr>
              </m:sSubPr>
              <m:e>
                <m:r>
                  <w:rPr>
                    <w:rFonts w:ascii="Cambria Math" w:eastAsia="Times New Roman" w:hAnsi="Cambria Math" w:cs="Times New Roman"/>
                    <w:kern w:val="16"/>
                    <w:lang w:eastAsia="ru-RU"/>
                  </w:rPr>
                  <m:t>R</m:t>
                </m:r>
              </m:e>
              <m:sub>
                <m:r>
                  <w:rPr>
                    <w:rFonts w:ascii="Cambria Math" w:eastAsia="Times New Roman" w:hAnsi="Cambria Math" w:cs="Times New Roman"/>
                    <w:kern w:val="16"/>
                    <w:lang w:eastAsia="ru-RU"/>
                  </w:rPr>
                  <m:t>раст</m:t>
                </m:r>
              </m:sub>
            </m:sSub>
          </m:num>
          <m:den>
            <m:sSub>
              <m:sSubPr>
                <m:ctrlPr>
                  <w:rPr>
                    <w:rFonts w:ascii="Cambria Math" w:eastAsia="Times New Roman" w:hAnsi="Cambria Math" w:cs="Times New Roman"/>
                    <w:bCs/>
                    <w:i/>
                    <w:kern w:val="16"/>
                    <w:lang w:eastAsia="ru-RU"/>
                  </w:rPr>
                </m:ctrlPr>
              </m:sSubPr>
              <m:e>
                <m:r>
                  <w:rPr>
                    <w:rFonts w:ascii="Cambria Math" w:eastAsia="Times New Roman" w:hAnsi="Cambria Math" w:cs="Times New Roman"/>
                    <w:kern w:val="16"/>
                    <w:lang w:eastAsia="ru-RU"/>
                  </w:rPr>
                  <m:t>S</m:t>
                </m:r>
              </m:e>
              <m:sub>
                <m:r>
                  <w:rPr>
                    <w:rFonts w:ascii="Cambria Math" w:eastAsia="Times New Roman" w:hAnsi="Cambria Math" w:cs="Times New Roman"/>
                    <w:kern w:val="16"/>
                    <w:lang w:eastAsia="ru-RU"/>
                  </w:rPr>
                  <m:t>отб</m:t>
                </m:r>
              </m:sub>
            </m:sSub>
          </m:den>
        </m:f>
      </m:oMath>
      <w:r w:rsidR="00547896" w:rsidRPr="00547896">
        <w:rPr>
          <w:rFonts w:ascii="PT Serif" w:eastAsia="Times New Roman" w:hAnsi="PT Serif" w:cs="Times New Roman"/>
          <w:iCs/>
          <w:kern w:val="16"/>
          <w:lang w:eastAsia="ru-RU"/>
        </w:rPr>
        <w:t>,</w:t>
      </w:r>
    </w:p>
    <w:p w:rsidR="00547896" w:rsidRPr="00547896" w:rsidRDefault="00547896" w:rsidP="00547896">
      <w:pPr>
        <w:keepNext/>
        <w:keepLines/>
        <w:suppressLineNumbers/>
        <w:spacing w:after="0" w:line="288" w:lineRule="auto"/>
        <w:ind w:left="1065"/>
        <w:rPr>
          <w:rFonts w:ascii="PT Serif" w:eastAsia="Times New Roman" w:hAnsi="PT Serif" w:cs="Times New Roman"/>
          <w:iCs/>
          <w:kern w:val="16"/>
          <w:lang w:eastAsia="ru-RU"/>
        </w:rPr>
      </w:pPr>
      <w:r w:rsidRPr="00547896">
        <w:rPr>
          <w:rFonts w:ascii="PT Serif" w:eastAsia="Times New Roman" w:hAnsi="PT Serif" w:cs="Times New Roman"/>
          <w:iCs/>
          <w:kern w:val="16"/>
          <w:lang w:eastAsia="ru-RU"/>
        </w:rPr>
        <w:t>где:</w:t>
      </w:r>
    </w:p>
    <w:p w:rsidR="00547896" w:rsidRPr="00547896" w:rsidRDefault="00264392" w:rsidP="00547896">
      <w:pPr>
        <w:keepNext/>
        <w:keepLines/>
        <w:suppressLineNumbers/>
        <w:spacing w:after="0" w:line="288" w:lineRule="auto"/>
        <w:ind w:left="993"/>
        <w:rPr>
          <w:rFonts w:ascii="PT Serif" w:eastAsia="Times New Roman" w:hAnsi="PT Serif" w:cs="Times New Roman"/>
          <w:kern w:val="16"/>
          <w:lang w:eastAsia="ru-RU"/>
        </w:rPr>
      </w:pPr>
      <m:oMath>
        <m:sSub>
          <m:sSubPr>
            <m:ctrlPr>
              <w:rPr>
                <w:rFonts w:ascii="Cambria Math" w:eastAsia="Times New Roman" w:hAnsi="Cambria Math" w:cs="Times New Roman"/>
                <w:i/>
                <w:kern w:val="16"/>
                <w:lang w:eastAsia="ru-RU"/>
              </w:rPr>
            </m:ctrlPr>
          </m:sSubPr>
          <m:e>
            <m:r>
              <w:rPr>
                <w:rFonts w:ascii="Cambria Math" w:eastAsia="Times New Roman" w:hAnsi="Cambria Math" w:cs="Times New Roman"/>
                <w:kern w:val="16"/>
                <w:lang w:eastAsia="ru-RU"/>
              </w:rPr>
              <m:t>v</m:t>
            </m:r>
          </m:e>
          <m:sub>
            <m:r>
              <w:rPr>
                <w:rFonts w:ascii="Cambria Math" w:eastAsia="Times New Roman" w:hAnsi="Cambria Math" w:cs="Times New Roman"/>
                <w:kern w:val="16"/>
                <w:lang w:eastAsia="ru-RU"/>
              </w:rPr>
              <m:t>f</m:t>
            </m:r>
          </m:sub>
        </m:sSub>
      </m:oMath>
      <w:r w:rsidR="00547896" w:rsidRPr="00547896">
        <w:rPr>
          <w:rFonts w:ascii="PT Serif" w:eastAsia="Times New Roman" w:hAnsi="PT Serif" w:cs="Times New Roman"/>
          <w:kern w:val="16"/>
          <w:lang w:eastAsia="ru-RU"/>
        </w:rPr>
        <w:t xml:space="preserve"> (шт./м</w:t>
      </w:r>
      <w:r w:rsidR="00547896" w:rsidRPr="00547896">
        <w:rPr>
          <w:rFonts w:ascii="PT Serif" w:eastAsia="Times New Roman" w:hAnsi="PT Serif" w:cs="Times New Roman"/>
          <w:kern w:val="16"/>
          <w:vertAlign w:val="superscript"/>
          <w:lang w:eastAsia="ru-RU"/>
        </w:rPr>
        <w:t>2</w:t>
      </w:r>
      <w:r w:rsidR="00547896" w:rsidRPr="00547896">
        <w:rPr>
          <w:rFonts w:ascii="PT Serif" w:eastAsia="Times New Roman" w:hAnsi="PT Serif" w:cs="Times New Roman"/>
          <w:kern w:val="16"/>
          <w:lang w:eastAsia="ru-RU"/>
        </w:rPr>
        <w:t>) – количество растений сельскохозяйственной культуры;</w:t>
      </w:r>
    </w:p>
    <w:p w:rsidR="00547896" w:rsidRPr="00547896" w:rsidRDefault="00264392" w:rsidP="00547896">
      <w:pPr>
        <w:keepNext/>
        <w:keepLines/>
        <w:suppressLineNumbers/>
        <w:spacing w:after="0" w:line="288" w:lineRule="auto"/>
        <w:ind w:left="993"/>
        <w:rPr>
          <w:rFonts w:ascii="PT Serif" w:eastAsia="Times New Roman" w:hAnsi="PT Serif" w:cs="Times New Roman"/>
          <w:kern w:val="16"/>
          <w:lang w:eastAsia="ru-RU"/>
        </w:rPr>
      </w:pPr>
      <m:oMath>
        <m:sSub>
          <m:sSubPr>
            <m:ctrlPr>
              <w:rPr>
                <w:rFonts w:ascii="Cambria Math" w:eastAsia="Times New Roman" w:hAnsi="Cambria Math" w:cs="Times New Roman"/>
                <w:i/>
                <w:kern w:val="16"/>
                <w:lang w:eastAsia="ru-RU"/>
              </w:rPr>
            </m:ctrlPr>
          </m:sSubPr>
          <m:e>
            <m:r>
              <w:rPr>
                <w:rFonts w:ascii="Cambria Math" w:eastAsia="Times New Roman" w:hAnsi="Cambria Math" w:cs="Times New Roman"/>
                <w:kern w:val="16"/>
                <w:lang w:eastAsia="ru-RU"/>
              </w:rPr>
              <m:t>R</m:t>
            </m:r>
          </m:e>
          <m:sub>
            <m:r>
              <w:rPr>
                <w:rFonts w:ascii="Cambria Math" w:eastAsia="Times New Roman" w:hAnsi="Cambria Math" w:cs="Times New Roman"/>
                <w:kern w:val="16"/>
                <w:lang w:eastAsia="ru-RU"/>
              </w:rPr>
              <m:t>раст</m:t>
            </m:r>
          </m:sub>
        </m:sSub>
      </m:oMath>
      <w:r w:rsidR="00547896" w:rsidRPr="00547896">
        <w:rPr>
          <w:rFonts w:ascii="PT Serif" w:eastAsia="Times New Roman" w:hAnsi="PT Serif" w:cs="Times New Roman"/>
          <w:kern w:val="16"/>
          <w:lang w:eastAsia="ru-RU"/>
        </w:rPr>
        <w:t xml:space="preserve"> (шт.) – количество растений (продуктивных, жизнеспособных) с точек отбора проб;</w:t>
      </w:r>
    </w:p>
    <w:p w:rsidR="00547896" w:rsidRPr="00547896" w:rsidRDefault="00264392" w:rsidP="00547896">
      <w:pPr>
        <w:keepNext/>
        <w:keepLines/>
        <w:suppressLineNumbers/>
        <w:spacing w:after="0" w:line="288" w:lineRule="auto"/>
        <w:ind w:left="993"/>
        <w:rPr>
          <w:rFonts w:ascii="PT Serif" w:eastAsia="Times New Roman" w:hAnsi="PT Serif" w:cs="Times New Roman"/>
          <w:kern w:val="16"/>
          <w:lang w:eastAsia="ru-RU"/>
        </w:rPr>
      </w:pPr>
      <m:oMath>
        <m:sSub>
          <m:sSubPr>
            <m:ctrlPr>
              <w:rPr>
                <w:rFonts w:ascii="Cambria Math" w:eastAsia="Times New Roman" w:hAnsi="Cambria Math" w:cs="Times New Roman"/>
                <w:i/>
                <w:kern w:val="16"/>
                <w:lang w:eastAsia="ru-RU"/>
              </w:rPr>
            </m:ctrlPr>
          </m:sSubPr>
          <m:e>
            <m:r>
              <w:rPr>
                <w:rFonts w:ascii="Cambria Math" w:eastAsia="Times New Roman" w:hAnsi="Cambria Math" w:cs="Times New Roman"/>
                <w:kern w:val="16"/>
                <w:lang w:eastAsia="ru-RU"/>
              </w:rPr>
              <m:t>S</m:t>
            </m:r>
          </m:e>
          <m:sub>
            <m:r>
              <w:rPr>
                <w:rFonts w:ascii="Cambria Math" w:eastAsia="Times New Roman" w:hAnsi="Cambria Math" w:cs="Times New Roman"/>
                <w:kern w:val="16"/>
                <w:lang w:eastAsia="ru-RU"/>
              </w:rPr>
              <m:t>отб</m:t>
            </m:r>
          </m:sub>
        </m:sSub>
      </m:oMath>
      <w:r w:rsidR="00547896" w:rsidRPr="00547896">
        <w:rPr>
          <w:rFonts w:ascii="PT Serif" w:eastAsia="Times New Roman" w:hAnsi="PT Serif" w:cs="Times New Roman"/>
          <w:kern w:val="16"/>
          <w:lang w:eastAsia="ru-RU"/>
        </w:rPr>
        <w:t xml:space="preserve"> (м</w:t>
      </w:r>
      <w:r w:rsidR="00547896" w:rsidRPr="00547896">
        <w:rPr>
          <w:rFonts w:ascii="PT Serif" w:eastAsia="Times New Roman" w:hAnsi="PT Serif" w:cs="Times New Roman"/>
          <w:kern w:val="16"/>
          <w:vertAlign w:val="superscript"/>
          <w:lang w:eastAsia="ru-RU"/>
        </w:rPr>
        <w:t>2</w:t>
      </w:r>
      <w:r w:rsidR="00547896" w:rsidRPr="00547896">
        <w:rPr>
          <w:rFonts w:ascii="PT Serif" w:eastAsia="Times New Roman" w:hAnsi="PT Serif" w:cs="Times New Roman"/>
          <w:kern w:val="16"/>
          <w:lang w:eastAsia="ru-RU"/>
        </w:rPr>
        <w:t>) – площадь, с которой производился отбор проб.</w:t>
      </w:r>
    </w:p>
    <w:p w:rsidR="00547896" w:rsidRPr="00547896" w:rsidRDefault="00547896" w:rsidP="00547896">
      <w:pPr>
        <w:keepNext/>
        <w:keepLines/>
        <w:suppressLineNumbers/>
        <w:spacing w:after="0" w:line="288" w:lineRule="auto"/>
        <w:rPr>
          <w:rFonts w:ascii="PT Serif" w:eastAsia="Times New Roman" w:hAnsi="PT Serif" w:cs="Times New Roman"/>
          <w:bCs/>
          <w:kern w:val="16"/>
          <w:lang w:eastAsia="ru-RU"/>
        </w:rPr>
      </w:pPr>
    </w:p>
    <w:p w:rsidR="00547896" w:rsidRPr="00547896" w:rsidRDefault="00547896" w:rsidP="00547896">
      <w:pPr>
        <w:keepNext/>
        <w:keepLines/>
        <w:numPr>
          <w:ilvl w:val="0"/>
          <w:numId w:val="36"/>
        </w:numPr>
        <w:spacing w:after="0" w:line="300" w:lineRule="exact"/>
        <w:contextualSpacing/>
        <w:jc w:val="center"/>
        <w:rPr>
          <w:rFonts w:ascii="PT Serif" w:eastAsia="Times New Roman" w:hAnsi="PT Serif" w:cs="Times New Roman"/>
          <w:b/>
          <w:bCs/>
          <w:kern w:val="16"/>
          <w:sz w:val="24"/>
          <w:szCs w:val="24"/>
          <w:lang w:eastAsia="ru-RU"/>
          <w14:numForm w14:val="oldStyle"/>
        </w:rPr>
      </w:pPr>
      <w:r w:rsidRPr="00547896">
        <w:rPr>
          <w:rFonts w:ascii="PT Serif" w:eastAsia="Times New Roman" w:hAnsi="PT Serif" w:cs="Times New Roman"/>
          <w:b/>
          <w:bCs/>
          <w:kern w:val="16"/>
          <w:sz w:val="24"/>
          <w:szCs w:val="24"/>
          <w:lang w:eastAsia="ru-RU"/>
        </w:rPr>
        <w:t xml:space="preserve">Определение фактической урожайности </w:t>
      </w:r>
      <w:r w:rsidRPr="00547896">
        <w:rPr>
          <w:rFonts w:ascii="PT Serif" w:eastAsia="Times New Roman" w:hAnsi="PT Serif" w:cs="Times New Roman"/>
          <w:b/>
          <w:bCs/>
          <w:kern w:val="16"/>
          <w:sz w:val="24"/>
          <w:szCs w:val="24"/>
          <w:lang w:eastAsia="ru-RU"/>
          <w14:numForm w14:val="oldStyle"/>
        </w:rPr>
        <w:t>многолетних насаждений.</w:t>
      </w:r>
    </w:p>
    <w:p w:rsidR="00547896" w:rsidRPr="00547896" w:rsidRDefault="00547896" w:rsidP="00547896">
      <w:pPr>
        <w:keepNext/>
        <w:keepLines/>
        <w:spacing w:after="0" w:line="300" w:lineRule="exact"/>
        <w:ind w:left="1077"/>
        <w:contextualSpacing/>
        <w:rPr>
          <w:rFonts w:ascii="PT Serif" w:eastAsia="Times New Roman" w:hAnsi="PT Serif" w:cs="Times New Roman"/>
          <w:b/>
          <w:bCs/>
          <w:kern w:val="16"/>
          <w:sz w:val="24"/>
          <w:szCs w:val="24"/>
          <w:lang w:eastAsia="ru-RU"/>
          <w14:numForm w14:val="oldStyle"/>
        </w:rPr>
      </w:pP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Фактическая урожайность определяется по количеству плодов, оставшихся на многолетних насаждениях перед уборкой. </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lastRenderedPageBreak/>
        <w:t>Определение ведут раздельно по группам, исходя из сорта, возраста и мощности развития многолетних насаждений.</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Пробы берутся не менее чем с 3 (трех) многолетних насаждений по каждому </w:t>
      </w:r>
      <w:r w:rsidRPr="00547896">
        <w:rPr>
          <w:rFonts w:ascii="PT Serif" w:eastAsia="Times New Roman" w:hAnsi="PT Serif" w:cs="Times New Roman"/>
          <w:bCs/>
          <w:kern w:val="16"/>
          <w:lang w:eastAsia="ru-RU"/>
        </w:rPr>
        <w:t>земельному участку или его части</w:t>
      </w:r>
      <w:r w:rsidRPr="00547896">
        <w:rPr>
          <w:rFonts w:ascii="PT Serif" w:eastAsia="Times New Roman" w:hAnsi="PT Serif" w:cs="Times New Roman"/>
          <w:kern w:val="16"/>
          <w:lang w:eastAsia="ru-RU"/>
          <w14:numForm w14:val="oldStyle"/>
        </w:rPr>
        <w:t>.</w:t>
      </w:r>
      <w:r w:rsidRPr="00547896">
        <w:rPr>
          <w:rFonts w:ascii="PT Serif" w:eastAsia="Times New Roman" w:hAnsi="PT Serif" w:cs="Times New Roman"/>
          <w:kern w:val="16"/>
          <w:szCs w:val="24"/>
          <w:lang w:eastAsia="ru-RU"/>
        </w:rPr>
        <w:t xml:space="preserve"> </w:t>
      </w:r>
      <w:r w:rsidRPr="00547896">
        <w:rPr>
          <w:rFonts w:ascii="PT Serif" w:eastAsia="Times New Roman" w:hAnsi="PT Serif" w:cs="Times New Roman"/>
          <w:kern w:val="16"/>
          <w:lang w:eastAsia="ru-RU"/>
          <w14:numForm w14:val="oldStyle"/>
        </w:rPr>
        <w:t xml:space="preserve">Если с многолетнего насаждения не представляется возможным отобрать все плоды, то в кроне отобранного многолетнего  насаждения отмечают сектора – толстые (скелетные) ветви с приближенно равным количеством плодов. Плоды с одной ветви собираются и взвешиваются. Урожай многолетнего насаждения рассчитывается, исходя из полученных данных и количества секторов на одном растении. </w:t>
      </w:r>
    </w:p>
    <w:p w:rsidR="00547896" w:rsidRPr="00547896" w:rsidRDefault="00547896" w:rsidP="00547896">
      <w:pPr>
        <w:keepNext/>
        <w:keepLines/>
        <w:suppressLineNumbers/>
        <w:spacing w:after="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Урожай</w:t>
      </w:r>
      <w:r w:rsidRPr="00547896">
        <w:rPr>
          <w:rFonts w:ascii="PT Serif" w:eastAsia="Times New Roman" w:hAnsi="PT Serif" w:cs="Times New Roman"/>
          <w:kern w:val="16"/>
          <w:lang w:eastAsia="ru-RU"/>
        </w:rPr>
        <w:t xml:space="preserve"> многолетнего насаждения определяется по следующей формуле</w:t>
      </w:r>
      <w:r w:rsidRPr="00547896">
        <w:rPr>
          <w:rFonts w:ascii="PT Serif" w:eastAsia="Times New Roman" w:hAnsi="PT Serif" w:cs="Times New Roman"/>
          <w:kern w:val="16"/>
          <w:lang w:eastAsia="ru-RU"/>
          <w14:numForm w14:val="oldStyle"/>
        </w:rPr>
        <w:t>:</w:t>
      </w:r>
    </w:p>
    <w:p w:rsidR="00547896" w:rsidRPr="00547896" w:rsidRDefault="00547896" w:rsidP="00547896">
      <w:pPr>
        <w:keepNext/>
        <w:keepLines/>
        <w:suppressLineNumbers/>
        <w:spacing w:after="0" w:line="288" w:lineRule="auto"/>
        <w:ind w:left="1065"/>
        <w:jc w:val="center"/>
        <w:rPr>
          <w:rFonts w:ascii="PT Serif" w:eastAsia="Times New Roman" w:hAnsi="PT Serif" w:cs="Times New Roman"/>
          <w:i/>
          <w:kern w:val="16"/>
          <w:lang w:eastAsia="ru-RU"/>
          <w14:numForm w14:val="oldStyle"/>
        </w:rPr>
      </w:pPr>
      <w:r w:rsidRPr="00547896">
        <w:rPr>
          <w:rFonts w:ascii="PT Serif" w:eastAsia="Times New Roman" w:hAnsi="PT Serif" w:cs="Times New Roman"/>
          <w:i/>
          <w:kern w:val="16"/>
          <w:lang w:eastAsia="ru-RU"/>
          <w14:numForm w14:val="oldStyle"/>
        </w:rPr>
        <w:t>М</w:t>
      </w:r>
      <w:r w:rsidRPr="00547896">
        <w:rPr>
          <w:rFonts w:ascii="PT Serif" w:eastAsia="Times New Roman" w:hAnsi="PT Serif" w:cs="Times New Roman"/>
          <w:i/>
          <w:kern w:val="16"/>
          <w:vertAlign w:val="subscript"/>
          <w:lang w:val="en-US" w:eastAsia="ru-RU"/>
          <w14:numForm w14:val="oldStyle"/>
        </w:rPr>
        <w:t>n</w:t>
      </w:r>
      <w:r w:rsidRPr="00547896">
        <w:rPr>
          <w:rFonts w:ascii="PT Serif" w:eastAsia="Times New Roman" w:hAnsi="PT Serif" w:cs="Times New Roman"/>
          <w:i/>
          <w:kern w:val="16"/>
          <w:vertAlign w:val="subscript"/>
          <w:lang w:eastAsia="ru-RU"/>
          <w14:numForm w14:val="oldStyle"/>
        </w:rPr>
        <w:t xml:space="preserve"> </w:t>
      </w:r>
      <w:r w:rsidRPr="00547896">
        <w:rPr>
          <w:rFonts w:ascii="PT Serif" w:eastAsia="Times New Roman" w:hAnsi="PT Serif" w:cs="Times New Roman"/>
          <w:i/>
          <w:kern w:val="16"/>
          <w:lang w:eastAsia="ru-RU"/>
          <w14:numForm w14:val="oldStyle"/>
        </w:rPr>
        <w:t xml:space="preserve">= </w:t>
      </w:r>
      <w:proofErr w:type="spellStart"/>
      <w:r w:rsidRPr="00547896">
        <w:rPr>
          <w:rFonts w:ascii="PT Serif" w:eastAsia="Times New Roman" w:hAnsi="PT Serif" w:cs="Times New Roman"/>
          <w:i/>
          <w:kern w:val="16"/>
          <w:lang w:val="en-US" w:eastAsia="ru-RU"/>
          <w14:numForm w14:val="oldStyle"/>
        </w:rPr>
        <w:t>m</w:t>
      </w:r>
      <w:r w:rsidRPr="00547896">
        <w:rPr>
          <w:rFonts w:ascii="PT Serif" w:eastAsia="Times New Roman" w:hAnsi="PT Serif" w:cs="Times New Roman"/>
          <w:i/>
          <w:kern w:val="16"/>
          <w:vertAlign w:val="subscript"/>
          <w:lang w:val="en-US" w:eastAsia="ru-RU"/>
          <w14:numForm w14:val="oldStyle"/>
        </w:rPr>
        <w:t>n</w:t>
      </w:r>
      <w:proofErr w:type="spellEnd"/>
      <w:r w:rsidRPr="00547896">
        <w:rPr>
          <w:rFonts w:ascii="PT Serif" w:eastAsia="Times New Roman" w:hAnsi="PT Serif" w:cs="Times New Roman"/>
          <w:i/>
          <w:kern w:val="16"/>
          <w:lang w:eastAsia="ru-RU"/>
          <w14:numForm w14:val="oldStyle"/>
        </w:rPr>
        <w:t xml:space="preserve"> </w:t>
      </w:r>
      <m:oMath>
        <m:r>
          <w:rPr>
            <w:rFonts w:ascii="Cambria Math" w:eastAsia="Times New Roman" w:hAnsi="Cambria Math" w:cs="Times New Roman"/>
            <w:kern w:val="16"/>
            <w:lang w:eastAsia="ru-RU"/>
            <w14:numForm w14:val="oldStyle"/>
          </w:rPr>
          <m:t>×</m:t>
        </m:r>
      </m:oMath>
      <w:r w:rsidRPr="00547896">
        <w:rPr>
          <w:rFonts w:ascii="PT Serif" w:eastAsia="Times New Roman" w:hAnsi="PT Serif" w:cs="Times New Roman"/>
          <w:i/>
          <w:kern w:val="16"/>
          <w:lang w:eastAsia="ru-RU"/>
          <w14:numForm w14:val="oldStyle"/>
        </w:rPr>
        <w:t xml:space="preserve"> </w:t>
      </w:r>
      <w:proofErr w:type="spellStart"/>
      <w:r w:rsidRPr="00547896">
        <w:rPr>
          <w:rFonts w:ascii="PT Serif" w:eastAsia="Times New Roman" w:hAnsi="PT Serif" w:cs="Times New Roman"/>
          <w:i/>
          <w:kern w:val="16"/>
          <w:lang w:val="en-US" w:eastAsia="ru-RU"/>
          <w14:numForm w14:val="oldStyle"/>
        </w:rPr>
        <w:t>k</w:t>
      </w:r>
      <w:r w:rsidRPr="00547896">
        <w:rPr>
          <w:rFonts w:ascii="PT Serif" w:eastAsia="Times New Roman" w:hAnsi="PT Serif" w:cs="Times New Roman"/>
          <w:i/>
          <w:kern w:val="16"/>
          <w:vertAlign w:val="subscript"/>
          <w:lang w:val="en-US" w:eastAsia="ru-RU"/>
          <w14:numForm w14:val="oldStyle"/>
        </w:rPr>
        <w:t>n</w:t>
      </w:r>
      <w:proofErr w:type="spellEnd"/>
      <w:r w:rsidRPr="00547896">
        <w:rPr>
          <w:rFonts w:ascii="PT Serif" w:eastAsia="Times New Roman" w:hAnsi="PT Serif" w:cs="Times New Roman"/>
          <w:i/>
          <w:kern w:val="16"/>
          <w:lang w:eastAsia="ru-RU"/>
          <w14:numForm w14:val="oldStyle"/>
        </w:rPr>
        <w:t>,</w:t>
      </w:r>
    </w:p>
    <w:p w:rsidR="00547896" w:rsidRPr="00547896" w:rsidRDefault="00547896" w:rsidP="00547896">
      <w:pPr>
        <w:keepNext/>
        <w:keepLines/>
        <w:suppressLineNumbers/>
        <w:spacing w:after="0" w:line="288" w:lineRule="auto"/>
        <w:ind w:left="1065"/>
        <w:rPr>
          <w:rFonts w:ascii="PT Serif" w:eastAsia="Times New Roman" w:hAnsi="PT Serif" w:cs="Times New Roman"/>
          <w:iCs/>
          <w:kern w:val="16"/>
          <w:lang w:eastAsia="ru-RU"/>
          <w14:numForm w14:val="oldStyle"/>
        </w:rPr>
      </w:pPr>
      <w:r w:rsidRPr="00547896">
        <w:rPr>
          <w:rFonts w:ascii="PT Serif" w:eastAsia="Times New Roman" w:hAnsi="PT Serif" w:cs="Times New Roman"/>
          <w:iCs/>
          <w:kern w:val="16"/>
          <w:lang w:eastAsia="ru-RU"/>
          <w14:numForm w14:val="oldStyle"/>
        </w:rPr>
        <w:t>где:</w:t>
      </w:r>
    </w:p>
    <w:p w:rsidR="00547896" w:rsidRPr="00547896" w:rsidRDefault="00547896" w:rsidP="00547896">
      <w:pPr>
        <w:keepNext/>
        <w:keepLines/>
        <w:suppressLineNumbers/>
        <w:spacing w:after="0" w:line="288" w:lineRule="auto"/>
        <w:ind w:left="993"/>
        <w:rPr>
          <w:rFonts w:ascii="PT Serif" w:eastAsia="Times New Roman" w:hAnsi="PT Serif" w:cs="Times New Roman"/>
          <w:iCs/>
          <w:kern w:val="16"/>
          <w:lang w:eastAsia="ru-RU"/>
          <w14:numForm w14:val="oldStyle"/>
        </w:rPr>
      </w:pPr>
      <w:r w:rsidRPr="00547896">
        <w:rPr>
          <w:rFonts w:ascii="PT Serif" w:eastAsia="Times New Roman" w:hAnsi="PT Serif" w:cs="Times New Roman"/>
          <w:i/>
          <w:kern w:val="16"/>
          <w:lang w:eastAsia="ru-RU"/>
          <w14:numForm w14:val="oldStyle"/>
        </w:rPr>
        <w:t>М</w:t>
      </w:r>
      <w:r w:rsidRPr="00547896">
        <w:rPr>
          <w:rFonts w:ascii="PT Serif" w:eastAsia="Times New Roman" w:hAnsi="PT Serif" w:cs="Times New Roman"/>
          <w:i/>
          <w:kern w:val="16"/>
          <w:vertAlign w:val="subscript"/>
          <w:lang w:val="en-US" w:eastAsia="ru-RU"/>
          <w14:numForm w14:val="oldStyle"/>
        </w:rPr>
        <w:t>n</w:t>
      </w:r>
      <w:r w:rsidRPr="00547896">
        <w:rPr>
          <w:rFonts w:ascii="PT Serif" w:eastAsia="Times New Roman" w:hAnsi="PT Serif" w:cs="Times New Roman"/>
          <w:i/>
          <w:kern w:val="16"/>
          <w:lang w:eastAsia="ru-RU"/>
          <w14:numForm w14:val="oldStyle"/>
        </w:rPr>
        <w:t xml:space="preserve"> </w:t>
      </w:r>
      <w:r w:rsidRPr="00547896">
        <w:rPr>
          <w:rFonts w:ascii="PT Serif" w:eastAsia="Times New Roman" w:hAnsi="PT Serif" w:cs="Times New Roman"/>
          <w:iCs/>
          <w:kern w:val="16"/>
          <w:lang w:eastAsia="ru-RU"/>
          <w14:numForm w14:val="oldStyle"/>
        </w:rPr>
        <w:t xml:space="preserve">(кг), </w:t>
      </w:r>
      <w:r w:rsidRPr="00547896">
        <w:rPr>
          <w:rFonts w:ascii="PT Serif" w:eastAsia="Times New Roman" w:hAnsi="PT Serif" w:cs="Times New Roman"/>
          <w:iCs/>
          <w:kern w:val="16"/>
          <w:lang w:val="en-US" w:eastAsia="ru-RU"/>
          <w14:numForm w14:val="oldStyle"/>
        </w:rPr>
        <w:t>n</w:t>
      </w:r>
      <w:r w:rsidRPr="00547896">
        <w:rPr>
          <w:rFonts w:ascii="PT Serif" w:eastAsia="Times New Roman" w:hAnsi="PT Serif" w:cs="Times New Roman"/>
          <w:iCs/>
          <w:kern w:val="16"/>
          <w:lang w:eastAsia="ru-RU"/>
          <w14:numForm w14:val="oldStyle"/>
        </w:rPr>
        <w:t>=1,…,</w:t>
      </w:r>
      <w:r w:rsidRPr="00547896">
        <w:rPr>
          <w:rFonts w:ascii="PT Serif" w:eastAsia="Times New Roman" w:hAnsi="PT Serif" w:cs="Times New Roman"/>
          <w:i/>
          <w:kern w:val="16"/>
          <w:lang w:eastAsia="ru-RU"/>
          <w14:numForm w14:val="oldStyle"/>
        </w:rPr>
        <w:t xml:space="preserve"> </w:t>
      </w:r>
      <w:r w:rsidRPr="00547896">
        <w:rPr>
          <w:rFonts w:ascii="PT Serif" w:eastAsia="Times New Roman" w:hAnsi="PT Serif" w:cs="Times New Roman"/>
          <w:i/>
          <w:kern w:val="16"/>
          <w:lang w:val="en-US" w:eastAsia="ru-RU"/>
          <w14:numForm w14:val="oldStyle"/>
        </w:rPr>
        <w:t>N</w:t>
      </w:r>
      <w:r w:rsidRPr="00547896">
        <w:rPr>
          <w:rFonts w:ascii="PT Serif" w:eastAsia="Times New Roman" w:hAnsi="PT Serif" w:cs="Times New Roman"/>
          <w:i/>
          <w:kern w:val="16"/>
          <w:vertAlign w:val="subscript"/>
          <w:lang w:eastAsia="ru-RU"/>
          <w14:numForm w14:val="oldStyle"/>
        </w:rPr>
        <w:t>проб</w:t>
      </w:r>
      <w:r w:rsidRPr="00547896">
        <w:rPr>
          <w:rFonts w:ascii="PT Serif" w:eastAsia="Times New Roman" w:hAnsi="PT Serif" w:cs="Times New Roman"/>
          <w:iCs/>
          <w:kern w:val="16"/>
          <w:lang w:eastAsia="ru-RU"/>
          <w14:numForm w14:val="oldStyle"/>
        </w:rPr>
        <w:t xml:space="preserve"> – урожай </w:t>
      </w:r>
      <w:r w:rsidRPr="00547896">
        <w:rPr>
          <w:rFonts w:ascii="PT Serif" w:eastAsia="Times New Roman" w:hAnsi="PT Serif" w:cs="Times New Roman"/>
          <w:iCs/>
          <w:kern w:val="16"/>
          <w:lang w:val="en-US" w:eastAsia="ru-RU"/>
          <w14:numForm w14:val="oldStyle"/>
        </w:rPr>
        <w:t>n</w:t>
      </w:r>
      <w:r w:rsidRPr="00547896">
        <w:rPr>
          <w:rFonts w:ascii="PT Serif" w:eastAsia="Times New Roman" w:hAnsi="PT Serif" w:cs="Times New Roman"/>
          <w:iCs/>
          <w:kern w:val="16"/>
          <w:lang w:eastAsia="ru-RU"/>
          <w14:numForm w14:val="oldStyle"/>
        </w:rPr>
        <w:t>-ого многолетнего насаждения;</w:t>
      </w:r>
    </w:p>
    <w:p w:rsidR="00547896" w:rsidRPr="00547896" w:rsidRDefault="00547896" w:rsidP="00547896">
      <w:pPr>
        <w:keepNext/>
        <w:keepLines/>
        <w:suppressLineNumbers/>
        <w:spacing w:after="0" w:line="288" w:lineRule="auto"/>
        <w:ind w:left="993"/>
        <w:rPr>
          <w:rFonts w:ascii="PT Serif" w:eastAsia="Times New Roman" w:hAnsi="PT Serif" w:cs="Times New Roman"/>
          <w:kern w:val="16"/>
          <w:lang w:eastAsia="ru-RU"/>
          <w14:numForm w14:val="oldStyle"/>
        </w:rPr>
      </w:pPr>
      <w:r w:rsidRPr="00547896">
        <w:rPr>
          <w:rFonts w:ascii="PT Serif" w:eastAsia="Times New Roman" w:hAnsi="PT Serif" w:cs="Times New Roman"/>
          <w:i/>
          <w:kern w:val="16"/>
          <w:lang w:val="en-US" w:eastAsia="ru-RU"/>
          <w14:numForm w14:val="oldStyle"/>
        </w:rPr>
        <w:t>n</w:t>
      </w:r>
      <w:r w:rsidRPr="00547896">
        <w:rPr>
          <w:rFonts w:ascii="PT Serif" w:eastAsia="Times New Roman" w:hAnsi="PT Serif" w:cs="Times New Roman"/>
          <w:i/>
          <w:kern w:val="16"/>
          <w:lang w:eastAsia="ru-RU"/>
          <w14:numForm w14:val="oldStyle"/>
        </w:rPr>
        <w:t xml:space="preserve"> – </w:t>
      </w:r>
      <w:r w:rsidRPr="00547896">
        <w:rPr>
          <w:rFonts w:ascii="PT Serif" w:eastAsia="Times New Roman" w:hAnsi="PT Serif" w:cs="Times New Roman"/>
          <w:kern w:val="16"/>
          <w:lang w:eastAsia="ru-RU"/>
          <w14:numForm w14:val="oldStyle"/>
        </w:rPr>
        <w:t>номер пробы (многолетнего насаждения);</w:t>
      </w:r>
    </w:p>
    <w:p w:rsidR="00547896" w:rsidRPr="00547896" w:rsidRDefault="00547896" w:rsidP="00547896">
      <w:pPr>
        <w:keepNext/>
        <w:keepLines/>
        <w:suppressLineNumbers/>
        <w:spacing w:after="0" w:line="288" w:lineRule="auto"/>
        <w:ind w:left="993"/>
        <w:rPr>
          <w:rFonts w:ascii="PT Serif" w:eastAsia="Times New Roman" w:hAnsi="PT Serif" w:cs="Times New Roman"/>
          <w:iCs/>
          <w:kern w:val="16"/>
          <w:lang w:eastAsia="ru-RU"/>
          <w14:numForm w14:val="oldStyle"/>
        </w:rPr>
      </w:pPr>
      <w:r w:rsidRPr="00547896">
        <w:rPr>
          <w:rFonts w:ascii="PT Serif" w:eastAsia="Times New Roman" w:hAnsi="PT Serif" w:cs="Times New Roman"/>
          <w:i/>
          <w:kern w:val="16"/>
          <w:lang w:val="en-US" w:eastAsia="ru-RU"/>
          <w14:numForm w14:val="oldStyle"/>
        </w:rPr>
        <w:t>N</w:t>
      </w:r>
      <w:r w:rsidRPr="00547896">
        <w:rPr>
          <w:rFonts w:ascii="PT Serif" w:eastAsia="Times New Roman" w:hAnsi="PT Serif" w:cs="Times New Roman"/>
          <w:i/>
          <w:kern w:val="16"/>
          <w:vertAlign w:val="subscript"/>
          <w:lang w:eastAsia="ru-RU"/>
          <w14:numForm w14:val="oldStyle"/>
        </w:rPr>
        <w:t>проб</w:t>
      </w:r>
      <w:r w:rsidRPr="00547896">
        <w:rPr>
          <w:rFonts w:ascii="PT Serif" w:eastAsia="Times New Roman" w:hAnsi="PT Serif" w:cs="Times New Roman"/>
          <w:i/>
          <w:kern w:val="16"/>
          <w:lang w:eastAsia="ru-RU"/>
          <w14:numForm w14:val="oldStyle"/>
        </w:rPr>
        <w:t xml:space="preserve"> </w:t>
      </w:r>
      <w:r w:rsidRPr="00547896">
        <w:rPr>
          <w:rFonts w:ascii="PT Serif" w:eastAsia="Times New Roman" w:hAnsi="PT Serif" w:cs="Times New Roman"/>
          <w:kern w:val="16"/>
          <w:lang w:eastAsia="ru-RU"/>
        </w:rPr>
        <w:t xml:space="preserve">(шт.) </w:t>
      </w:r>
      <w:r w:rsidRPr="00547896">
        <w:rPr>
          <w:rFonts w:ascii="PT Serif" w:eastAsia="Times New Roman" w:hAnsi="PT Serif" w:cs="Times New Roman"/>
          <w:kern w:val="16"/>
          <w:lang w:eastAsia="ru-RU"/>
          <w14:numForm w14:val="oldStyle"/>
        </w:rPr>
        <w:t>– число пунктов отбора проб;</w:t>
      </w:r>
    </w:p>
    <w:p w:rsidR="00547896" w:rsidRPr="00547896" w:rsidRDefault="00547896" w:rsidP="00547896">
      <w:pPr>
        <w:keepNext/>
        <w:keepLines/>
        <w:suppressLineNumbers/>
        <w:spacing w:after="0" w:line="288" w:lineRule="auto"/>
        <w:ind w:left="993"/>
        <w:rPr>
          <w:rFonts w:ascii="PT Serif" w:eastAsia="Times New Roman" w:hAnsi="PT Serif" w:cs="Times New Roman"/>
          <w:kern w:val="16"/>
          <w:lang w:eastAsia="ru-RU"/>
          <w14:numForm w14:val="oldStyle"/>
        </w:rPr>
      </w:pPr>
      <w:proofErr w:type="spellStart"/>
      <w:r w:rsidRPr="00547896">
        <w:rPr>
          <w:rFonts w:ascii="PT Serif" w:eastAsia="Times New Roman" w:hAnsi="PT Serif" w:cs="Times New Roman"/>
          <w:i/>
          <w:kern w:val="16"/>
          <w:lang w:val="en-US" w:eastAsia="ru-RU"/>
          <w14:numForm w14:val="oldStyle"/>
        </w:rPr>
        <w:t>m</w:t>
      </w:r>
      <w:r w:rsidRPr="00547896">
        <w:rPr>
          <w:rFonts w:ascii="PT Serif" w:eastAsia="Times New Roman" w:hAnsi="PT Serif" w:cs="Times New Roman"/>
          <w:i/>
          <w:kern w:val="16"/>
          <w:vertAlign w:val="subscript"/>
          <w:lang w:val="en-US" w:eastAsia="ru-RU"/>
          <w14:numForm w14:val="oldStyle"/>
        </w:rPr>
        <w:t>n</w:t>
      </w:r>
      <w:proofErr w:type="spellEnd"/>
      <w:r w:rsidRPr="00547896">
        <w:rPr>
          <w:rFonts w:ascii="PT Serif" w:eastAsia="Times New Roman" w:hAnsi="PT Serif" w:cs="Times New Roman"/>
          <w:kern w:val="16"/>
          <w:lang w:eastAsia="ru-RU"/>
          <w14:numForm w14:val="oldStyle"/>
        </w:rPr>
        <w:t xml:space="preserve"> (кг) – масса урожая с одной толстой (скелетной) ветви</w:t>
      </w:r>
      <w:r w:rsidRPr="00547896">
        <w:rPr>
          <w:rFonts w:ascii="PT Serif" w:eastAsia="Times New Roman" w:hAnsi="PT Serif" w:cs="Times New Roman"/>
          <w:kern w:val="16"/>
          <w:szCs w:val="24"/>
          <w:lang w:eastAsia="ru-RU"/>
        </w:rPr>
        <w:t xml:space="preserve"> </w:t>
      </w:r>
      <w:r w:rsidRPr="00547896">
        <w:rPr>
          <w:rFonts w:ascii="PT Serif" w:eastAsia="Times New Roman" w:hAnsi="PT Serif" w:cs="Times New Roman"/>
          <w:kern w:val="16"/>
          <w:lang w:eastAsia="ru-RU"/>
          <w14:numForm w14:val="oldStyle"/>
        </w:rPr>
        <w:t>n-ого многолетнего насаждения;</w:t>
      </w:r>
    </w:p>
    <w:p w:rsidR="00547896" w:rsidRPr="00547896" w:rsidRDefault="00547896" w:rsidP="00547896">
      <w:pPr>
        <w:keepNext/>
        <w:keepLines/>
        <w:suppressLineNumbers/>
        <w:spacing w:after="120" w:line="288" w:lineRule="auto"/>
        <w:ind w:left="992"/>
        <w:rPr>
          <w:rFonts w:ascii="PT Serif" w:eastAsia="Times New Roman" w:hAnsi="PT Serif" w:cs="Times New Roman"/>
          <w:kern w:val="16"/>
          <w:lang w:eastAsia="ru-RU"/>
          <w14:numForm w14:val="oldStyle"/>
        </w:rPr>
      </w:pPr>
      <w:proofErr w:type="spellStart"/>
      <w:r w:rsidRPr="00547896">
        <w:rPr>
          <w:rFonts w:ascii="PT Serif" w:eastAsia="Times New Roman" w:hAnsi="PT Serif" w:cs="Times New Roman"/>
          <w:i/>
          <w:kern w:val="16"/>
          <w:lang w:val="en-US" w:eastAsia="ru-RU"/>
          <w14:numForm w14:val="oldStyle"/>
        </w:rPr>
        <w:t>k</w:t>
      </w:r>
      <w:r w:rsidRPr="00547896">
        <w:rPr>
          <w:rFonts w:ascii="PT Serif" w:eastAsia="Times New Roman" w:hAnsi="PT Serif" w:cs="Times New Roman"/>
          <w:i/>
          <w:kern w:val="16"/>
          <w:vertAlign w:val="subscript"/>
          <w:lang w:val="en-US" w:eastAsia="ru-RU"/>
          <w14:numForm w14:val="oldStyle"/>
        </w:rPr>
        <w:t>n</w:t>
      </w:r>
      <w:proofErr w:type="spellEnd"/>
      <w:r w:rsidRPr="00547896">
        <w:rPr>
          <w:rFonts w:ascii="PT Serif" w:eastAsia="Times New Roman" w:hAnsi="PT Serif" w:cs="Times New Roman"/>
          <w:kern w:val="16"/>
          <w:lang w:eastAsia="ru-RU"/>
          <w14:numForm w14:val="oldStyle"/>
        </w:rPr>
        <w:t xml:space="preserve"> </w:t>
      </w:r>
      <w:r w:rsidRPr="00547896">
        <w:rPr>
          <w:rFonts w:ascii="PT Serif" w:eastAsia="Times New Roman" w:hAnsi="PT Serif" w:cs="Times New Roman"/>
          <w:kern w:val="16"/>
          <w:lang w:eastAsia="ru-RU"/>
        </w:rPr>
        <w:t xml:space="preserve">(шт.) </w:t>
      </w:r>
      <w:r w:rsidRPr="00547896">
        <w:rPr>
          <w:rFonts w:ascii="PT Serif" w:eastAsia="Times New Roman" w:hAnsi="PT Serif" w:cs="Times New Roman"/>
          <w:kern w:val="16"/>
          <w:lang w:eastAsia="ru-RU"/>
          <w14:numForm w14:val="oldStyle"/>
        </w:rPr>
        <w:t>– количество толстых (скелетных) ветвей на n-ом многолетнем насаждении.</w:t>
      </w:r>
    </w:p>
    <w:p w:rsidR="00547896" w:rsidRPr="00547896" w:rsidRDefault="00547896" w:rsidP="00547896">
      <w:pPr>
        <w:keepNext/>
        <w:keepLines/>
        <w:suppressLineNumbers/>
        <w:spacing w:after="120" w:line="288" w:lineRule="auto"/>
        <w:ind w:firstLine="567"/>
        <w:jc w:val="both"/>
        <w:rPr>
          <w:rFonts w:ascii="PT Serif" w:eastAsia="Times New Roman" w:hAnsi="PT Serif" w:cs="Times New Roman"/>
          <w:kern w:val="16"/>
          <w:lang w:eastAsia="ru-RU"/>
          <w14:numForm w14:val="oldStyle"/>
        </w:rPr>
      </w:pPr>
      <w:r w:rsidRPr="00547896">
        <w:rPr>
          <w:rFonts w:ascii="PT Serif" w:eastAsia="Times New Roman" w:hAnsi="PT Serif" w:cs="Times New Roman"/>
          <w:kern w:val="16"/>
          <w:lang w:eastAsia="ru-RU"/>
          <w14:numForm w14:val="oldStyle"/>
        </w:rPr>
        <w:t xml:space="preserve">Фактическая урожайность многолетних насаждений </w:t>
      </w:r>
      <w:r w:rsidRPr="00547896">
        <w:rPr>
          <w:rFonts w:ascii="PT Serif" w:eastAsia="Times New Roman" w:hAnsi="PT Serif" w:cs="Times New Roman"/>
          <w:kern w:val="16"/>
          <w:lang w:eastAsia="ru-RU"/>
        </w:rPr>
        <w:t xml:space="preserve">по каждому </w:t>
      </w:r>
      <w:r w:rsidRPr="00547896">
        <w:rPr>
          <w:rFonts w:ascii="PT Serif" w:eastAsia="Times New Roman" w:hAnsi="PT Serif" w:cs="Times New Roman"/>
          <w:bCs/>
          <w:kern w:val="16"/>
          <w:lang w:eastAsia="ru-RU"/>
        </w:rPr>
        <w:t xml:space="preserve">земельному участку или его части </w:t>
      </w:r>
      <w:r w:rsidRPr="00547896">
        <w:rPr>
          <w:rFonts w:ascii="PT Serif" w:eastAsia="Times New Roman" w:hAnsi="PT Serif" w:cs="Times New Roman"/>
          <w:kern w:val="16"/>
          <w:lang w:eastAsia="ru-RU"/>
          <w14:numForm w14:val="oldStyle"/>
        </w:rPr>
        <w:t xml:space="preserve">определяется по следующей формуле: </w:t>
      </w:r>
    </w:p>
    <w:p w:rsidR="00547896" w:rsidRPr="00547896" w:rsidRDefault="00264392" w:rsidP="00547896">
      <w:pPr>
        <w:keepNext/>
        <w:keepLines/>
        <w:suppressLineNumbers/>
        <w:spacing w:after="0" w:line="288" w:lineRule="auto"/>
        <w:ind w:left="1065"/>
        <w:jc w:val="center"/>
        <w:rPr>
          <w:rFonts w:ascii="PT Serif" w:eastAsia="Times New Roman" w:hAnsi="PT Serif" w:cs="Times New Roman"/>
          <w:i/>
          <w:kern w:val="16"/>
          <w:lang w:eastAsia="ru-RU"/>
          <w14:numForm w14:val="oldStyle"/>
        </w:rPr>
      </w:pPr>
      <m:oMath>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eastAsia="ru-RU"/>
                <w14:numForm w14:val="oldStyle"/>
              </w:rPr>
              <m:t>У</m:t>
            </m:r>
          </m:e>
          <m:sub>
            <m:r>
              <w:rPr>
                <w:rFonts w:ascii="Cambria Math" w:eastAsia="Times New Roman" w:hAnsi="Cambria Math" w:cs="Times New Roman"/>
                <w:kern w:val="16"/>
                <w:lang w:eastAsia="ru-RU"/>
                <w14:numForm w14:val="oldStyle"/>
              </w:rPr>
              <m:t>ф</m:t>
            </m:r>
          </m:sub>
        </m:sSub>
        <m:r>
          <w:rPr>
            <w:rFonts w:ascii="Cambria Math" w:eastAsia="Times New Roman" w:hAnsi="Cambria Math" w:cs="Times New Roman"/>
            <w:kern w:val="16"/>
            <w:lang w:eastAsia="ru-RU"/>
            <w14:numForm w14:val="oldStyle"/>
          </w:rPr>
          <m:t>=</m:t>
        </m:r>
      </m:oMath>
      <w:r w:rsidR="00547896" w:rsidRPr="00547896">
        <w:rPr>
          <w:rFonts w:ascii="PT Serif" w:eastAsia="Times New Roman" w:hAnsi="PT Serif" w:cs="Times New Roman"/>
          <w:i/>
          <w:kern w:val="16"/>
          <w:lang w:eastAsia="ru-RU"/>
          <w14:numForm w14:val="oldStyle"/>
        </w:rPr>
        <w:t xml:space="preserve"> </w:t>
      </w:r>
      <m:oMath>
        <m:f>
          <m:fPr>
            <m:ctrlPr>
              <w:rPr>
                <w:rFonts w:ascii="Cambria Math" w:eastAsia="Times New Roman" w:hAnsi="Cambria Math" w:cs="Times New Roman"/>
                <w:i/>
                <w:kern w:val="16"/>
                <w:lang w:eastAsia="ru-RU"/>
                <w14:numForm w14:val="oldStyle"/>
              </w:rPr>
            </m:ctrlPr>
          </m:fPr>
          <m:num>
            <m:r>
              <w:rPr>
                <w:rFonts w:ascii="Cambria Math" w:eastAsia="Times New Roman" w:hAnsi="Cambria Math" w:cs="Times New Roman"/>
                <w:kern w:val="16"/>
                <w:lang w:eastAsia="ru-RU"/>
                <w14:numForm w14:val="oldStyle"/>
              </w:rPr>
              <m:t>∑</m:t>
            </m:r>
            <m:sSub>
              <m:sSubPr>
                <m:ctrlPr>
                  <w:rPr>
                    <w:rFonts w:ascii="Cambria Math" w:eastAsia="Times New Roman" w:hAnsi="Cambria Math" w:cs="Times New Roman"/>
                    <w:i/>
                    <w:kern w:val="16"/>
                    <w:lang w:val="en-US" w:eastAsia="ru-RU"/>
                    <w14:numForm w14:val="oldStyle"/>
                  </w:rPr>
                </m:ctrlPr>
              </m:sSubPr>
              <m:e>
                <m:r>
                  <w:rPr>
                    <w:rFonts w:ascii="Cambria Math" w:eastAsia="Times New Roman" w:hAnsi="Cambria Math" w:cs="Times New Roman"/>
                    <w:kern w:val="16"/>
                    <w:lang w:val="en-US" w:eastAsia="ru-RU"/>
                    <w14:numForm w14:val="oldStyle"/>
                  </w:rPr>
                  <m:t>M</m:t>
                </m:r>
                <m:ctrlPr>
                  <w:rPr>
                    <w:rFonts w:ascii="Cambria Math" w:eastAsia="Times New Roman" w:hAnsi="Cambria Math" w:cs="Times New Roman"/>
                    <w:i/>
                    <w:kern w:val="16"/>
                    <w:lang w:eastAsia="ru-RU"/>
                    <w14:numForm w14:val="oldStyle"/>
                  </w:rPr>
                </m:ctrlPr>
              </m:e>
              <m:sub>
                <m:r>
                  <w:rPr>
                    <w:rFonts w:ascii="Cambria Math" w:eastAsia="Times New Roman" w:hAnsi="Cambria Math" w:cs="Times New Roman"/>
                    <w:kern w:val="16"/>
                    <w:lang w:val="en-US" w:eastAsia="ru-RU"/>
                    <w14:numForm w14:val="oldStyle"/>
                  </w:rPr>
                  <m:t>n</m:t>
                </m:r>
              </m:sub>
            </m:sSub>
            <m:r>
              <w:rPr>
                <w:rFonts w:ascii="Cambria Math" w:eastAsia="Times New Roman" w:hAnsi="Cambria Math" w:cs="Times New Roman"/>
                <w:kern w:val="16"/>
                <w:lang w:eastAsia="ru-RU"/>
                <w14:numForm w14:val="oldStyle"/>
              </w:rPr>
              <m:t xml:space="preserve"> </m:t>
            </m:r>
          </m:num>
          <m:den>
            <m:sSub>
              <m:sSubPr>
                <m:ctrlPr>
                  <w:rPr>
                    <w:rFonts w:ascii="Cambria Math" w:eastAsia="Times New Roman" w:hAnsi="Cambria Math" w:cs="Times New Roman"/>
                    <w:i/>
                    <w:kern w:val="16"/>
                    <w:lang w:val="en-US" w:eastAsia="ru-RU"/>
                    <w14:numForm w14:val="oldStyle"/>
                  </w:rPr>
                </m:ctrlPr>
              </m:sSubPr>
              <m:e>
                <m:r>
                  <w:rPr>
                    <w:rFonts w:ascii="Cambria Math" w:eastAsia="Times New Roman" w:hAnsi="Cambria Math" w:cs="Times New Roman"/>
                    <w:kern w:val="16"/>
                    <w:lang w:val="en-US" w:eastAsia="ru-RU"/>
                    <w14:numForm w14:val="oldStyle"/>
                  </w:rPr>
                  <m:t>N</m:t>
                </m:r>
              </m:e>
              <m:sub>
                <m:r>
                  <w:rPr>
                    <w:rFonts w:ascii="Cambria Math" w:eastAsia="Times New Roman" w:hAnsi="Cambria Math" w:cs="Times New Roman"/>
                    <w:kern w:val="16"/>
                    <w:lang w:eastAsia="ru-RU"/>
                    <w14:numForm w14:val="oldStyle"/>
                  </w:rPr>
                  <m:t>проб</m:t>
                </m:r>
              </m:sub>
            </m:sSub>
          </m:den>
        </m:f>
        <m:r>
          <w:rPr>
            <w:rFonts w:ascii="Cambria Math" w:eastAsia="Times New Roman" w:hAnsi="Cambria Math" w:cs="Times New Roman"/>
            <w:kern w:val="16"/>
            <w:lang w:eastAsia="ru-RU"/>
            <w14:numForm w14:val="oldStyle"/>
          </w:rPr>
          <m:t xml:space="preserve"> ×</m:t>
        </m:r>
        <m:r>
          <w:rPr>
            <w:rFonts w:ascii="Cambria Math" w:eastAsia="Times New Roman" w:hAnsi="Cambria Math" w:cs="Times New Roman"/>
            <w:kern w:val="16"/>
            <w:lang w:val="en-US" w:eastAsia="ru-RU"/>
            <w14:numForm w14:val="oldStyle"/>
          </w:rPr>
          <m:t>K</m:t>
        </m:r>
        <m:r>
          <w:rPr>
            <w:rFonts w:ascii="Cambria Math" w:eastAsia="Times New Roman" w:hAnsi="Cambria Math" w:cs="Times New Roman"/>
            <w:kern w:val="16"/>
            <w:lang w:eastAsia="ru-RU"/>
            <w14:numForm w14:val="oldStyle"/>
          </w:rPr>
          <m:t xml:space="preserve"> ÷100/</m:t>
        </m:r>
        <m:sSub>
          <m:sSubPr>
            <m:ctrlPr>
              <w:rPr>
                <w:rFonts w:ascii="Cambria Math" w:eastAsia="Times New Roman" w:hAnsi="Cambria Math" w:cs="Times New Roman"/>
                <w:i/>
                <w:kern w:val="16"/>
                <w:lang w:val="en-US" w:eastAsia="ru-RU"/>
                <w14:numForm w14:val="oldStyle"/>
              </w:rPr>
            </m:ctrlPr>
          </m:sSubPr>
          <m:e>
            <m:r>
              <w:rPr>
                <w:rFonts w:ascii="Cambria Math" w:eastAsia="Times New Roman" w:hAnsi="Cambria Math" w:cs="Times New Roman"/>
                <w:kern w:val="16"/>
                <w:lang w:val="en-US" w:eastAsia="ru-RU"/>
                <w14:numForm w14:val="oldStyle"/>
              </w:rPr>
              <m:t>S</m:t>
            </m:r>
          </m:e>
          <m:sub>
            <m:r>
              <w:rPr>
                <w:rFonts w:ascii="Cambria Math" w:eastAsia="Times New Roman" w:hAnsi="Cambria Math" w:cs="Times New Roman"/>
                <w:kern w:val="16"/>
                <w:lang w:eastAsia="ru-RU"/>
                <w14:numForm w14:val="oldStyle"/>
              </w:rPr>
              <m:t>уч</m:t>
            </m:r>
          </m:sub>
        </m:sSub>
        <m:r>
          <w:rPr>
            <w:rFonts w:ascii="Cambria Math" w:eastAsia="Times New Roman" w:hAnsi="Cambria Math" w:cs="Times New Roman"/>
            <w:kern w:val="16"/>
            <w:lang w:eastAsia="ru-RU"/>
            <w14:numForm w14:val="oldStyle"/>
          </w:rPr>
          <m:t>×(1-</m:t>
        </m:r>
        <m:sSub>
          <m:sSubPr>
            <m:ctrlPr>
              <w:rPr>
                <w:rFonts w:ascii="Cambria Math" w:eastAsia="Times New Roman" w:hAnsi="Cambria Math" w:cs="Times New Roman"/>
                <w:i/>
                <w:kern w:val="16"/>
                <w:lang w:eastAsia="ru-RU"/>
                <w14:numForm w14:val="oldStyle"/>
              </w:rPr>
            </m:ctrlPr>
          </m:sSubPr>
          <m:e>
            <m:r>
              <w:rPr>
                <w:rFonts w:ascii="Cambria Math" w:eastAsia="Times New Roman" w:hAnsi="Cambria Math" w:cs="Times New Roman"/>
                <w:kern w:val="16"/>
                <w:lang w:val="en-US" w:eastAsia="ru-RU"/>
                <w14:numForm w14:val="oldStyle"/>
              </w:rPr>
              <m:t>K</m:t>
            </m:r>
          </m:e>
          <m:sub>
            <m:r>
              <w:rPr>
                <w:rFonts w:ascii="Cambria Math" w:eastAsia="Times New Roman" w:hAnsi="Cambria Math" w:cs="Times New Roman"/>
                <w:kern w:val="16"/>
                <w:lang w:eastAsia="ru-RU"/>
                <w14:numForm w14:val="oldStyle"/>
              </w:rPr>
              <m:t>у</m:t>
            </m:r>
          </m:sub>
        </m:sSub>
        <m:r>
          <w:rPr>
            <w:rFonts w:ascii="Cambria Math" w:eastAsia="Times New Roman" w:hAnsi="Cambria Math" w:cs="Times New Roman"/>
            <w:kern w:val="16"/>
            <w:lang w:eastAsia="ru-RU"/>
            <w14:numForm w14:val="oldStyle"/>
          </w:rPr>
          <m:t>/100)</m:t>
        </m:r>
      </m:oMath>
      <w:r w:rsidR="00547896" w:rsidRPr="00547896">
        <w:rPr>
          <w:rFonts w:ascii="PT Serif" w:eastAsia="Times New Roman" w:hAnsi="PT Serif" w:cs="Times New Roman"/>
          <w:i/>
          <w:kern w:val="16"/>
          <w:lang w:eastAsia="ru-RU"/>
          <w14:numForm w14:val="oldStyle"/>
        </w:rPr>
        <w:t>,</w:t>
      </w:r>
    </w:p>
    <w:p w:rsidR="00547896" w:rsidRPr="00547896" w:rsidRDefault="00547896" w:rsidP="00547896">
      <w:pPr>
        <w:keepNext/>
        <w:keepLines/>
        <w:suppressLineNumbers/>
        <w:spacing w:after="0" w:line="288" w:lineRule="auto"/>
        <w:ind w:left="1065"/>
        <w:rPr>
          <w:rFonts w:ascii="PT Serif" w:eastAsia="Times New Roman" w:hAnsi="PT Serif" w:cs="Times New Roman"/>
          <w:iCs/>
          <w:kern w:val="16"/>
          <w:lang w:eastAsia="ru-RU"/>
          <w14:numForm w14:val="oldStyle"/>
        </w:rPr>
      </w:pPr>
      <w:r w:rsidRPr="00547896">
        <w:rPr>
          <w:rFonts w:ascii="PT Serif" w:eastAsia="Times New Roman" w:hAnsi="PT Serif" w:cs="Times New Roman"/>
          <w:iCs/>
          <w:kern w:val="16"/>
          <w:lang w:eastAsia="ru-RU"/>
          <w14:numForm w14:val="oldStyle"/>
        </w:rPr>
        <w:t>где:</w:t>
      </w:r>
    </w:p>
    <w:p w:rsidR="00547896" w:rsidRPr="00547896" w:rsidRDefault="00547896" w:rsidP="00547896">
      <w:pPr>
        <w:keepNext/>
        <w:keepLines/>
        <w:suppressLineNumbers/>
        <w:spacing w:after="0" w:line="288" w:lineRule="auto"/>
        <w:ind w:left="993"/>
        <w:rPr>
          <w:rFonts w:ascii="PT Serif" w:eastAsia="Times New Roman" w:hAnsi="PT Serif" w:cs="Times New Roman"/>
          <w:kern w:val="16"/>
          <w:lang w:eastAsia="ru-RU"/>
          <w14:numForm w14:val="oldStyle"/>
        </w:rPr>
      </w:pPr>
      <w:r w:rsidRPr="00547896">
        <w:rPr>
          <w:rFonts w:ascii="PT Serif" w:eastAsia="Times New Roman" w:hAnsi="PT Serif" w:cs="Times New Roman"/>
          <w:i/>
          <w:kern w:val="16"/>
          <w:lang w:eastAsia="ru-RU"/>
          <w14:numForm w14:val="oldStyle"/>
        </w:rPr>
        <w:t>У</w:t>
      </w:r>
      <w:r w:rsidRPr="00547896">
        <w:rPr>
          <w:rFonts w:ascii="PT Serif" w:eastAsia="Times New Roman" w:hAnsi="PT Serif" w:cs="Times New Roman"/>
          <w:i/>
          <w:kern w:val="16"/>
          <w:vertAlign w:val="subscript"/>
          <w:lang w:eastAsia="ru-RU"/>
          <w14:numForm w14:val="oldStyle"/>
        </w:rPr>
        <w:t>ф</w:t>
      </w:r>
      <w:r w:rsidRPr="00547896">
        <w:rPr>
          <w:rFonts w:ascii="PT Serif" w:eastAsia="Times New Roman" w:hAnsi="PT Serif" w:cs="Times New Roman"/>
          <w:kern w:val="16"/>
          <w:lang w:eastAsia="ru-RU"/>
          <w14:numForm w14:val="oldStyle"/>
        </w:rPr>
        <w:t xml:space="preserve"> (</w:t>
      </w:r>
      <w:r w:rsidRPr="00547896">
        <w:rPr>
          <w:rFonts w:ascii="PT Serif" w:eastAsia="Times New Roman" w:hAnsi="PT Serif" w:cs="Times New Roman"/>
          <w:kern w:val="16"/>
          <w:lang w:eastAsia="ru-RU"/>
        </w:rPr>
        <w:t xml:space="preserve">ц/га) </w:t>
      </w:r>
      <w:r w:rsidRPr="00547896">
        <w:rPr>
          <w:rFonts w:ascii="PT Serif" w:eastAsia="Times New Roman" w:hAnsi="PT Serif" w:cs="Times New Roman"/>
          <w:kern w:val="16"/>
          <w:lang w:eastAsia="ru-RU"/>
          <w14:numForm w14:val="oldStyle"/>
        </w:rPr>
        <w:t>– фактическая урожайность многолетних насаждений;</w:t>
      </w:r>
    </w:p>
    <w:p w:rsidR="00547896" w:rsidRPr="00547896" w:rsidRDefault="00547896" w:rsidP="00547896">
      <w:pPr>
        <w:keepNext/>
        <w:keepLines/>
        <w:suppressLineNumbers/>
        <w:spacing w:after="0" w:line="288" w:lineRule="auto"/>
        <w:ind w:left="993"/>
        <w:rPr>
          <w:rFonts w:ascii="PT Serif" w:eastAsia="Times New Roman" w:hAnsi="PT Serif" w:cs="Times New Roman"/>
          <w:kern w:val="16"/>
          <w:lang w:eastAsia="ru-RU"/>
          <w14:numForm w14:val="oldStyle"/>
        </w:rPr>
      </w:pPr>
      <w:proofErr w:type="spellStart"/>
      <w:r w:rsidRPr="00547896">
        <w:rPr>
          <w:rFonts w:ascii="PT Serif" w:eastAsia="Times New Roman" w:hAnsi="PT Serif" w:cs="Times New Roman"/>
          <w:i/>
          <w:kern w:val="16"/>
          <w:lang w:eastAsia="ru-RU"/>
          <w14:numForm w14:val="oldStyle"/>
        </w:rPr>
        <w:t>М</w:t>
      </w:r>
      <w:r w:rsidRPr="00547896">
        <w:rPr>
          <w:rFonts w:ascii="PT Serif" w:eastAsia="Times New Roman" w:hAnsi="PT Serif" w:cs="Times New Roman"/>
          <w:i/>
          <w:kern w:val="16"/>
          <w:vertAlign w:val="subscript"/>
          <w:lang w:eastAsia="ru-RU"/>
          <w14:numForm w14:val="oldStyle"/>
        </w:rPr>
        <w:t>n</w:t>
      </w:r>
      <w:proofErr w:type="spellEnd"/>
      <w:r w:rsidRPr="00547896">
        <w:rPr>
          <w:rFonts w:ascii="PT Serif" w:eastAsia="Times New Roman" w:hAnsi="PT Serif" w:cs="Times New Roman"/>
          <w:kern w:val="16"/>
          <w:lang w:eastAsia="ru-RU"/>
          <w14:numForm w14:val="oldStyle"/>
        </w:rPr>
        <w:t xml:space="preserve"> (кг) – урожай с </w:t>
      </w:r>
      <w:r w:rsidRPr="00547896">
        <w:rPr>
          <w:rFonts w:ascii="PT Serif" w:eastAsia="Times New Roman" w:hAnsi="PT Serif" w:cs="Times New Roman"/>
          <w:iCs/>
          <w:kern w:val="16"/>
          <w:lang w:val="en-US" w:eastAsia="ru-RU"/>
          <w14:numForm w14:val="oldStyle"/>
        </w:rPr>
        <w:t>n</w:t>
      </w:r>
      <w:r w:rsidRPr="00547896">
        <w:rPr>
          <w:rFonts w:ascii="PT Serif" w:eastAsia="Times New Roman" w:hAnsi="PT Serif" w:cs="Times New Roman"/>
          <w:iCs/>
          <w:kern w:val="16"/>
          <w:lang w:eastAsia="ru-RU"/>
          <w14:numForm w14:val="oldStyle"/>
        </w:rPr>
        <w:t>-ой</w:t>
      </w:r>
      <w:r w:rsidRPr="00547896">
        <w:rPr>
          <w:rFonts w:ascii="PT Serif" w:eastAsia="Times New Roman" w:hAnsi="PT Serif" w:cs="Times New Roman"/>
          <w:kern w:val="16"/>
          <w:lang w:eastAsia="ru-RU"/>
          <w14:numForm w14:val="oldStyle"/>
        </w:rPr>
        <w:t xml:space="preserve"> единицы многолетних насаждений;</w:t>
      </w:r>
    </w:p>
    <w:p w:rsidR="00547896" w:rsidRPr="00547896" w:rsidRDefault="00547896" w:rsidP="00547896">
      <w:pPr>
        <w:keepNext/>
        <w:keepLines/>
        <w:suppressLineNumbers/>
        <w:spacing w:after="0" w:line="288" w:lineRule="auto"/>
        <w:ind w:left="993"/>
        <w:rPr>
          <w:rFonts w:ascii="PT Serif" w:eastAsia="Times New Roman" w:hAnsi="PT Serif" w:cs="Times New Roman"/>
          <w:kern w:val="16"/>
          <w:lang w:eastAsia="ru-RU"/>
          <w14:numForm w14:val="oldStyle"/>
        </w:rPr>
      </w:pPr>
      <w:r w:rsidRPr="00547896">
        <w:rPr>
          <w:rFonts w:ascii="PT Serif" w:eastAsia="Times New Roman" w:hAnsi="PT Serif" w:cs="Times New Roman"/>
          <w:i/>
          <w:kern w:val="16"/>
          <w:lang w:val="en-US" w:eastAsia="ru-RU"/>
          <w14:numForm w14:val="oldStyle"/>
        </w:rPr>
        <w:t>N</w:t>
      </w:r>
      <w:r w:rsidRPr="00547896">
        <w:rPr>
          <w:rFonts w:ascii="PT Serif" w:eastAsia="Times New Roman" w:hAnsi="PT Serif" w:cs="Times New Roman"/>
          <w:i/>
          <w:kern w:val="16"/>
          <w:vertAlign w:val="subscript"/>
          <w:lang w:eastAsia="ru-RU"/>
          <w14:numForm w14:val="oldStyle"/>
        </w:rPr>
        <w:t>проб</w:t>
      </w:r>
      <w:r w:rsidRPr="00547896">
        <w:rPr>
          <w:rFonts w:ascii="PT Serif" w:eastAsia="Times New Roman" w:hAnsi="PT Serif" w:cs="Times New Roman"/>
          <w:i/>
          <w:kern w:val="16"/>
          <w:lang w:eastAsia="ru-RU"/>
          <w14:numForm w14:val="oldStyle"/>
        </w:rPr>
        <w:t xml:space="preserve"> </w:t>
      </w:r>
      <w:r w:rsidRPr="00547896">
        <w:rPr>
          <w:rFonts w:ascii="PT Serif" w:eastAsia="Times New Roman" w:hAnsi="PT Serif" w:cs="Times New Roman"/>
          <w:kern w:val="16"/>
          <w:lang w:eastAsia="ru-RU"/>
        </w:rPr>
        <w:t xml:space="preserve">(шт.) </w:t>
      </w:r>
      <w:r w:rsidRPr="00547896">
        <w:rPr>
          <w:rFonts w:ascii="PT Serif" w:eastAsia="Times New Roman" w:hAnsi="PT Serif" w:cs="Times New Roman"/>
          <w:kern w:val="16"/>
          <w:lang w:eastAsia="ru-RU"/>
          <w14:numForm w14:val="oldStyle"/>
        </w:rPr>
        <w:t>– число пунктов отбора проб;</w:t>
      </w:r>
    </w:p>
    <w:p w:rsidR="00547896" w:rsidRPr="00547896" w:rsidRDefault="00547896" w:rsidP="00547896">
      <w:pPr>
        <w:keepNext/>
        <w:keepLines/>
        <w:suppressLineNumbers/>
        <w:spacing w:after="0" w:line="288" w:lineRule="auto"/>
        <w:ind w:left="993"/>
        <w:rPr>
          <w:rFonts w:ascii="PT Serif" w:eastAsia="Times New Roman" w:hAnsi="PT Serif" w:cs="Times New Roman"/>
          <w:kern w:val="16"/>
          <w:lang w:eastAsia="ru-RU"/>
          <w14:numForm w14:val="oldStyle"/>
        </w:rPr>
      </w:pPr>
      <w:r w:rsidRPr="00547896">
        <w:rPr>
          <w:rFonts w:ascii="PT Serif" w:eastAsia="Times New Roman" w:hAnsi="PT Serif" w:cs="Times New Roman"/>
          <w:i/>
          <w:kern w:val="16"/>
          <w:lang w:eastAsia="ru-RU"/>
          <w14:numForm w14:val="oldStyle"/>
        </w:rPr>
        <w:t>К</w:t>
      </w:r>
      <w:r w:rsidRPr="00547896">
        <w:rPr>
          <w:rFonts w:ascii="PT Serif" w:eastAsia="Times New Roman" w:hAnsi="PT Serif" w:cs="Times New Roman"/>
          <w:kern w:val="16"/>
          <w:lang w:eastAsia="ru-RU"/>
          <w14:numForm w14:val="oldStyle"/>
        </w:rPr>
        <w:t xml:space="preserve"> </w:t>
      </w:r>
      <w:r w:rsidRPr="00547896">
        <w:rPr>
          <w:rFonts w:ascii="PT Serif" w:eastAsia="Times New Roman" w:hAnsi="PT Serif" w:cs="Times New Roman"/>
          <w:kern w:val="16"/>
          <w:lang w:eastAsia="ru-RU"/>
        </w:rPr>
        <w:t xml:space="preserve">(шт.) </w:t>
      </w:r>
      <w:r w:rsidRPr="00547896">
        <w:rPr>
          <w:rFonts w:ascii="PT Serif" w:eastAsia="Times New Roman" w:hAnsi="PT Serif" w:cs="Times New Roman"/>
          <w:kern w:val="16"/>
          <w:lang w:eastAsia="ru-RU"/>
          <w14:numForm w14:val="oldStyle"/>
        </w:rPr>
        <w:t>– число единиц многолетних насаждений на соответствующем земельном участке или его части;</w:t>
      </w:r>
    </w:p>
    <w:p w:rsidR="00547896" w:rsidRPr="00547896" w:rsidRDefault="00264392" w:rsidP="00547896">
      <w:pPr>
        <w:keepNext/>
        <w:keepLines/>
        <w:suppressLineNumbers/>
        <w:spacing w:after="0" w:line="288" w:lineRule="auto"/>
        <w:ind w:left="993"/>
        <w:rPr>
          <w:rFonts w:ascii="PT Serif" w:eastAsia="Times New Roman" w:hAnsi="PT Serif" w:cs="Times New Roman"/>
          <w:strike/>
          <w:kern w:val="16"/>
          <w:lang w:eastAsia="ru-RU"/>
          <w14:numForm w14:val="oldStyle"/>
        </w:rPr>
      </w:pPr>
      <m:oMath>
        <m:sSub>
          <m:sSubPr>
            <m:ctrlPr>
              <w:rPr>
                <w:rFonts w:ascii="Cambria Math" w:eastAsia="Times New Roman" w:hAnsi="Cambria Math" w:cs="Times New Roman"/>
                <w:i/>
                <w:kern w:val="16"/>
                <w:lang w:val="en-US" w:eastAsia="ru-RU"/>
                <w14:numForm w14:val="oldStyle"/>
              </w:rPr>
            </m:ctrlPr>
          </m:sSubPr>
          <m:e>
            <m:r>
              <w:rPr>
                <w:rFonts w:ascii="Cambria Math" w:eastAsia="Times New Roman" w:hAnsi="Cambria Math" w:cs="Times New Roman"/>
                <w:kern w:val="16"/>
                <w:lang w:val="en-US" w:eastAsia="ru-RU"/>
                <w14:numForm w14:val="oldStyle"/>
              </w:rPr>
              <m:t>S</m:t>
            </m:r>
          </m:e>
          <m:sub>
            <m:r>
              <w:rPr>
                <w:rFonts w:ascii="Cambria Math" w:eastAsia="Times New Roman" w:hAnsi="Cambria Math" w:cs="Times New Roman"/>
                <w:kern w:val="16"/>
                <w:lang w:eastAsia="ru-RU"/>
                <w14:numForm w14:val="oldStyle"/>
              </w:rPr>
              <m:t>уч</m:t>
            </m:r>
          </m:sub>
        </m:sSub>
      </m:oMath>
      <w:r w:rsidR="00547896" w:rsidRPr="00547896">
        <w:rPr>
          <w:rFonts w:ascii="PT Serif" w:eastAsia="Times New Roman" w:hAnsi="PT Serif" w:cs="Times New Roman"/>
          <w:kern w:val="16"/>
          <w:lang w:eastAsia="ru-RU"/>
          <w14:numForm w14:val="oldStyle"/>
        </w:rPr>
        <w:t xml:space="preserve"> (га) – площадь земельного участка или его части;</w:t>
      </w:r>
    </w:p>
    <w:p w:rsidR="00547896" w:rsidRPr="00547896" w:rsidRDefault="00547896" w:rsidP="00547896">
      <w:pPr>
        <w:keepNext/>
        <w:keepLines/>
        <w:suppressLineNumbers/>
        <w:spacing w:after="0" w:line="288" w:lineRule="auto"/>
        <w:ind w:left="993"/>
        <w:rPr>
          <w:rFonts w:ascii="PT Serif" w:eastAsia="Times New Roman" w:hAnsi="PT Serif" w:cs="Times New Roman"/>
          <w:kern w:val="16"/>
          <w:lang w:eastAsia="ru-RU"/>
          <w14:numForm w14:val="oldStyle"/>
        </w:rPr>
      </w:pPr>
      <w:r w:rsidRPr="00547896">
        <w:rPr>
          <w:rFonts w:ascii="PT Serif" w:eastAsia="Times New Roman" w:hAnsi="PT Serif" w:cs="Cambria"/>
          <w:i/>
          <w:kern w:val="16"/>
          <w:lang w:eastAsia="ru-RU"/>
          <w14:numForm w14:val="oldStyle"/>
        </w:rPr>
        <w:t xml:space="preserve">100 </w:t>
      </w:r>
      <w:r w:rsidRPr="00547896">
        <w:rPr>
          <w:rFonts w:ascii="PT Serif" w:eastAsia="Times New Roman" w:hAnsi="PT Serif" w:cs="Times New Roman"/>
          <w:iCs/>
          <w:kern w:val="16"/>
          <w:lang w:eastAsia="ru-RU"/>
          <w14:numForm w14:val="oldStyle"/>
        </w:rPr>
        <w:t xml:space="preserve">– </w:t>
      </w:r>
      <w:r w:rsidRPr="00547896">
        <w:rPr>
          <w:rFonts w:ascii="PT Serif" w:eastAsia="Times New Roman" w:hAnsi="PT Serif" w:cs="Times New Roman"/>
          <w:kern w:val="16"/>
          <w:lang w:eastAsia="ru-RU"/>
          <w14:numForm w14:val="oldStyle"/>
        </w:rPr>
        <w:t>коэффициент перевода из килограммов в центнеры.</w:t>
      </w:r>
    </w:p>
    <w:p w:rsidR="00547896" w:rsidRPr="00547896" w:rsidRDefault="00547896" w:rsidP="00547896">
      <w:pPr>
        <w:keepNext/>
        <w:keepLines/>
        <w:suppressLineNumbers/>
        <w:spacing w:after="0" w:line="288" w:lineRule="auto"/>
        <w:ind w:left="993"/>
        <w:rPr>
          <w:rFonts w:ascii="PT Serif" w:eastAsia="Times New Roman" w:hAnsi="PT Serif" w:cs="Times New Roman"/>
          <w:i/>
          <w:kern w:val="16"/>
          <w:lang w:eastAsia="ru-RU"/>
          <w14:numForm w14:val="oldStyle"/>
        </w:rPr>
      </w:pPr>
      <w:r w:rsidRPr="00547896">
        <w:rPr>
          <w:rFonts w:ascii="PT Serif" w:eastAsia="Times New Roman" w:hAnsi="PT Serif" w:cs="Times New Roman"/>
          <w:i/>
          <w:kern w:val="16"/>
          <w:lang w:val="en-US" w:eastAsia="ru-RU"/>
          <w14:numForm w14:val="oldStyle"/>
        </w:rPr>
        <w:t>K</w:t>
      </w:r>
      <w:r w:rsidRPr="00547896">
        <w:rPr>
          <w:rFonts w:ascii="PT Serif" w:eastAsia="Times New Roman" w:hAnsi="PT Serif" w:cs="Times New Roman"/>
          <w:i/>
          <w:kern w:val="16"/>
          <w:lang w:eastAsia="ru-RU"/>
          <w14:numForm w14:val="oldStyle"/>
        </w:rPr>
        <w:t xml:space="preserve">у (%) – </w:t>
      </w:r>
      <w:r w:rsidRPr="00547896">
        <w:rPr>
          <w:rFonts w:ascii="PT Serif" w:eastAsia="Times New Roman" w:hAnsi="PT Serif" w:cs="Times New Roman"/>
          <w:kern w:val="16"/>
          <w:lang w:eastAsia="ru-RU"/>
          <w14:numForm w14:val="oldStyle"/>
        </w:rPr>
        <w:t>нормативные потери при уборке, указанные в договоре сельскохозяйственного страхования</w:t>
      </w:r>
      <w:r w:rsidRPr="00547896">
        <w:rPr>
          <w:rFonts w:ascii="PT Serif" w:eastAsia="Times New Roman" w:hAnsi="PT Serif" w:cs="Times New Roman"/>
          <w:i/>
          <w:kern w:val="16"/>
          <w:lang w:eastAsia="ru-RU"/>
          <w14:numForm w14:val="oldStyle"/>
        </w:rPr>
        <w:t>.</w:t>
      </w:r>
    </w:p>
    <w:p w:rsidR="00547896" w:rsidRPr="00547896" w:rsidRDefault="00547896" w:rsidP="00547896">
      <w:pPr>
        <w:keepNext/>
        <w:keepLines/>
        <w:suppressLineNumbers/>
        <w:spacing w:after="0" w:line="288" w:lineRule="auto"/>
        <w:ind w:left="993"/>
        <w:rPr>
          <w:rFonts w:ascii="PT Serif" w:eastAsia="Times New Roman" w:hAnsi="PT Serif" w:cs="Times New Roman"/>
          <w:i/>
          <w:kern w:val="16"/>
          <w:lang w:eastAsia="ru-RU"/>
          <w14:numForm w14:val="oldStyle"/>
        </w:rPr>
      </w:pPr>
    </w:p>
    <w:p w:rsidR="00547896" w:rsidRPr="00547896" w:rsidRDefault="00547896" w:rsidP="00547896">
      <w:pPr>
        <w:keepNext/>
        <w:keepLines/>
        <w:suppressLineNumbers/>
        <w:spacing w:after="0" w:line="288" w:lineRule="auto"/>
        <w:ind w:left="993"/>
        <w:jc w:val="right"/>
        <w:rPr>
          <w:rFonts w:ascii="PT Serif" w:eastAsia="Times New Roman" w:hAnsi="PT Serif" w:cs="Times New Roman"/>
          <w:b/>
          <w:i/>
          <w:kern w:val="16"/>
          <w:sz w:val="24"/>
          <w:lang w:eastAsia="ru-RU"/>
          <w14:numForm w14:val="oldStyle"/>
        </w:rPr>
      </w:pPr>
      <w:r w:rsidRPr="00547896">
        <w:rPr>
          <w:rFonts w:ascii="PT Serif" w:eastAsia="Times New Roman" w:hAnsi="PT Serif" w:cs="Times New Roman"/>
          <w:b/>
          <w:i/>
          <w:kern w:val="16"/>
          <w:sz w:val="24"/>
          <w:lang w:eastAsia="ru-RU"/>
          <w14:numForm w14:val="oldStyle"/>
        </w:rPr>
        <w:t>Таблица 1</w:t>
      </w:r>
    </w:p>
    <w:p w:rsidR="00547896" w:rsidRPr="00547896" w:rsidRDefault="00547896" w:rsidP="00547896">
      <w:pPr>
        <w:keepNext/>
        <w:keepLines/>
        <w:suppressLineNumbers/>
        <w:spacing w:after="0" w:line="288" w:lineRule="auto"/>
        <w:ind w:left="993"/>
        <w:rPr>
          <w:rFonts w:ascii="PT Serif" w:eastAsia="Times New Roman" w:hAnsi="PT Serif" w:cs="Times New Roman"/>
          <w:i/>
          <w:kern w:val="16"/>
          <w:sz w:val="16"/>
          <w:lang w:eastAsia="ru-RU"/>
          <w14:numForm w14:val="oldStyle"/>
        </w:rPr>
      </w:pPr>
    </w:p>
    <w:tbl>
      <w:tblPr>
        <w:tblStyle w:val="33"/>
        <w:tblW w:w="9640" w:type="dxa"/>
        <w:tblLook w:val="04A0" w:firstRow="1" w:lastRow="0" w:firstColumn="1" w:lastColumn="0" w:noHBand="0" w:noVBand="1"/>
      </w:tblPr>
      <w:tblGrid>
        <w:gridCol w:w="5700"/>
        <w:gridCol w:w="3940"/>
      </w:tblGrid>
      <w:tr w:rsidR="00547896" w:rsidRPr="00547896" w:rsidTr="00547896">
        <w:trPr>
          <w:trHeight w:val="315"/>
        </w:trPr>
        <w:tc>
          <w:tcPr>
            <w:tcW w:w="5700" w:type="dxa"/>
            <w:noWrap/>
            <w:vAlign w:val="center"/>
            <w:hideMark/>
          </w:tcPr>
          <w:p w:rsidR="00547896" w:rsidRPr="00547896" w:rsidRDefault="00547896" w:rsidP="00547896">
            <w:pPr>
              <w:jc w:val="center"/>
              <w:rPr>
                <w:rFonts w:ascii="Times New Roman" w:eastAsia="Times New Roman" w:hAnsi="Times New Roman" w:cs="Times New Roman"/>
                <w:b/>
                <w:bCs/>
                <w:color w:val="000000"/>
                <w:sz w:val="24"/>
                <w:szCs w:val="24"/>
                <w:lang w:eastAsia="ru-RU"/>
              </w:rPr>
            </w:pPr>
            <w:r w:rsidRPr="00547896">
              <w:rPr>
                <w:rFonts w:ascii="Times New Roman" w:eastAsia="Times New Roman" w:hAnsi="Times New Roman" w:cs="Times New Roman"/>
                <w:b/>
                <w:color w:val="000000"/>
                <w:sz w:val="24"/>
                <w:szCs w:val="24"/>
                <w:lang w:eastAsia="ru-RU"/>
              </w:rPr>
              <w:t>Сельскохозяйственная культура</w:t>
            </w:r>
            <w:r w:rsidRPr="00547896">
              <w:rPr>
                <w:rFonts w:ascii="Times New Roman" w:eastAsia="Times New Roman" w:hAnsi="Times New Roman" w:cs="Times New Roman"/>
                <w:b/>
                <w:color w:val="000000"/>
                <w:sz w:val="24"/>
                <w:szCs w:val="24"/>
                <w:vertAlign w:val="superscript"/>
                <w:lang w:eastAsia="ru-RU"/>
              </w:rPr>
              <w:footnoteReference w:id="2"/>
            </w:r>
          </w:p>
        </w:tc>
        <w:tc>
          <w:tcPr>
            <w:tcW w:w="3940" w:type="dxa"/>
            <w:noWrap/>
            <w:vAlign w:val="center"/>
            <w:hideMark/>
          </w:tcPr>
          <w:p w:rsidR="00547896" w:rsidRPr="00547896" w:rsidRDefault="00547896" w:rsidP="00547896">
            <w:pPr>
              <w:jc w:val="center"/>
              <w:rPr>
                <w:rFonts w:ascii="Times New Roman" w:eastAsia="Times New Roman" w:hAnsi="Times New Roman" w:cs="Times New Roman"/>
                <w:b/>
                <w:bCs/>
                <w:color w:val="000000"/>
                <w:sz w:val="24"/>
                <w:szCs w:val="24"/>
                <w:lang w:eastAsia="ru-RU"/>
              </w:rPr>
            </w:pPr>
            <w:r w:rsidRPr="00547896">
              <w:rPr>
                <w:rFonts w:ascii="Times New Roman" w:eastAsia="Times New Roman" w:hAnsi="Times New Roman" w:cs="Times New Roman"/>
                <w:b/>
                <w:color w:val="000000"/>
                <w:sz w:val="24"/>
                <w:szCs w:val="24"/>
                <w:lang w:eastAsia="ru-RU"/>
              </w:rPr>
              <w:t>Базовая (стандартная) влажность, %</w:t>
            </w:r>
          </w:p>
        </w:tc>
      </w:tr>
      <w:tr w:rsidR="00547896" w:rsidRPr="00547896" w:rsidTr="00547896">
        <w:trPr>
          <w:trHeight w:val="300"/>
        </w:trPr>
        <w:tc>
          <w:tcPr>
            <w:tcW w:w="9640" w:type="dxa"/>
            <w:gridSpan w:val="2"/>
            <w:noWrap/>
            <w:hideMark/>
          </w:tcPr>
          <w:p w:rsidR="00547896" w:rsidRPr="00547896" w:rsidRDefault="00547896" w:rsidP="00547896">
            <w:pPr>
              <w:jc w:val="center"/>
              <w:rPr>
                <w:rFonts w:ascii="Times New Roman" w:eastAsia="Times New Roman" w:hAnsi="Times New Roman" w:cs="Times New Roman"/>
                <w:b/>
                <w:color w:val="000000"/>
                <w:lang w:eastAsia="ru-RU"/>
              </w:rPr>
            </w:pPr>
            <w:r w:rsidRPr="00547896">
              <w:rPr>
                <w:rFonts w:ascii="Times New Roman" w:eastAsia="Times New Roman" w:hAnsi="Times New Roman" w:cs="Times New Roman"/>
                <w:b/>
                <w:iCs/>
                <w:color w:val="000000"/>
                <w:lang w:eastAsia="ru-RU"/>
              </w:rPr>
              <w:t>Зерновые и зернобобовые</w:t>
            </w:r>
          </w:p>
        </w:tc>
      </w:tr>
      <w:tr w:rsidR="00547896" w:rsidRPr="00547896" w:rsidTr="00547896">
        <w:trPr>
          <w:trHeight w:val="300"/>
        </w:trPr>
        <w:tc>
          <w:tcPr>
            <w:tcW w:w="5700" w:type="dxa"/>
            <w:noWrap/>
            <w:hideMark/>
          </w:tcPr>
          <w:p w:rsidR="00547896" w:rsidRPr="00547896" w:rsidRDefault="00547896" w:rsidP="00547896">
            <w:pPr>
              <w:rPr>
                <w:rFonts w:ascii="Times New Roman" w:eastAsia="Times New Roman" w:hAnsi="Times New Roman" w:cs="Times New Roman"/>
                <w:b/>
                <w:color w:val="000000"/>
                <w:lang w:eastAsia="ru-RU"/>
              </w:rPr>
            </w:pPr>
            <w:r w:rsidRPr="00547896">
              <w:rPr>
                <w:rFonts w:ascii="Times New Roman" w:eastAsia="Times New Roman" w:hAnsi="Times New Roman" w:cs="Times New Roman"/>
                <w:color w:val="000000"/>
                <w:lang w:eastAsia="ru-RU"/>
              </w:rPr>
              <w:t>сорго</w:t>
            </w:r>
          </w:p>
        </w:tc>
        <w:tc>
          <w:tcPr>
            <w:tcW w:w="3940" w:type="dxa"/>
            <w:noWrap/>
            <w:hideMark/>
          </w:tcPr>
          <w:p w:rsidR="00547896" w:rsidRPr="00547896" w:rsidRDefault="00547896" w:rsidP="00547896">
            <w:pPr>
              <w:jc w:val="right"/>
              <w:rPr>
                <w:rFonts w:ascii="Times New Roman" w:eastAsia="Times New Roman" w:hAnsi="Times New Roman" w:cs="Times New Roman"/>
                <w:color w:val="000000"/>
                <w:lang w:eastAsia="ru-RU"/>
              </w:rPr>
            </w:pPr>
            <w:r w:rsidRPr="00547896">
              <w:rPr>
                <w:rFonts w:ascii="Times New Roman" w:eastAsia="Times New Roman" w:hAnsi="Times New Roman" w:cs="Times New Roman"/>
                <w:color w:val="000000"/>
                <w:lang w:eastAsia="ru-RU"/>
              </w:rPr>
              <w:t>12</w:t>
            </w:r>
          </w:p>
        </w:tc>
      </w:tr>
      <w:tr w:rsidR="00547896" w:rsidRPr="00547896" w:rsidTr="00547896">
        <w:trPr>
          <w:trHeight w:val="300"/>
        </w:trPr>
        <w:tc>
          <w:tcPr>
            <w:tcW w:w="5700" w:type="dxa"/>
            <w:noWrap/>
            <w:hideMark/>
          </w:tcPr>
          <w:p w:rsidR="00547896" w:rsidRPr="00547896" w:rsidRDefault="00547896" w:rsidP="00547896">
            <w:pPr>
              <w:rPr>
                <w:rFonts w:ascii="Times New Roman" w:eastAsia="Times New Roman" w:hAnsi="Times New Roman" w:cs="Times New Roman"/>
                <w:b/>
                <w:color w:val="000000"/>
                <w:lang w:eastAsia="ru-RU"/>
              </w:rPr>
            </w:pPr>
            <w:r w:rsidRPr="00547896">
              <w:rPr>
                <w:rFonts w:ascii="Times New Roman" w:eastAsia="Times New Roman" w:hAnsi="Times New Roman" w:cs="Times New Roman"/>
                <w:color w:val="000000"/>
                <w:lang w:eastAsia="ru-RU"/>
              </w:rPr>
              <w:t>просо</w:t>
            </w:r>
          </w:p>
        </w:tc>
        <w:tc>
          <w:tcPr>
            <w:tcW w:w="3940" w:type="dxa"/>
            <w:noWrap/>
            <w:hideMark/>
          </w:tcPr>
          <w:p w:rsidR="00547896" w:rsidRPr="00547896" w:rsidRDefault="00547896" w:rsidP="00547896">
            <w:pPr>
              <w:jc w:val="right"/>
              <w:rPr>
                <w:rFonts w:ascii="Times New Roman" w:eastAsia="Times New Roman" w:hAnsi="Times New Roman" w:cs="Times New Roman"/>
                <w:color w:val="000000"/>
                <w:lang w:eastAsia="ru-RU"/>
              </w:rPr>
            </w:pPr>
            <w:r w:rsidRPr="00547896">
              <w:rPr>
                <w:rFonts w:ascii="Times New Roman" w:eastAsia="Times New Roman" w:hAnsi="Times New Roman" w:cs="Times New Roman"/>
                <w:color w:val="000000"/>
                <w:lang w:eastAsia="ru-RU"/>
              </w:rPr>
              <w:t>13</w:t>
            </w:r>
          </w:p>
        </w:tc>
      </w:tr>
      <w:tr w:rsidR="00547896" w:rsidRPr="00547896" w:rsidTr="00547896">
        <w:trPr>
          <w:trHeight w:val="300"/>
        </w:trPr>
        <w:tc>
          <w:tcPr>
            <w:tcW w:w="5700" w:type="dxa"/>
            <w:noWrap/>
            <w:hideMark/>
          </w:tcPr>
          <w:p w:rsidR="00547896" w:rsidRPr="00547896" w:rsidRDefault="00547896" w:rsidP="00547896">
            <w:pPr>
              <w:rPr>
                <w:rFonts w:ascii="Times New Roman" w:eastAsia="Times New Roman" w:hAnsi="Times New Roman" w:cs="Times New Roman"/>
                <w:b/>
                <w:color w:val="000000"/>
                <w:lang w:eastAsia="ru-RU"/>
              </w:rPr>
            </w:pPr>
            <w:r w:rsidRPr="00547896">
              <w:rPr>
                <w:rFonts w:ascii="Times New Roman" w:eastAsia="Times New Roman" w:hAnsi="Times New Roman" w:cs="Times New Roman"/>
                <w:color w:val="000000"/>
                <w:lang w:eastAsia="ru-RU"/>
              </w:rPr>
              <w:t>рис</w:t>
            </w:r>
          </w:p>
        </w:tc>
        <w:tc>
          <w:tcPr>
            <w:tcW w:w="3940" w:type="dxa"/>
            <w:noWrap/>
            <w:hideMark/>
          </w:tcPr>
          <w:p w:rsidR="00547896" w:rsidRPr="00547896" w:rsidRDefault="00547896" w:rsidP="00547896">
            <w:pPr>
              <w:jc w:val="right"/>
              <w:rPr>
                <w:rFonts w:ascii="Times New Roman" w:eastAsia="Times New Roman" w:hAnsi="Times New Roman" w:cs="Times New Roman"/>
                <w:color w:val="000000"/>
                <w:lang w:eastAsia="ru-RU"/>
              </w:rPr>
            </w:pPr>
            <w:r w:rsidRPr="00547896">
              <w:rPr>
                <w:rFonts w:ascii="Times New Roman" w:eastAsia="Times New Roman" w:hAnsi="Times New Roman" w:cs="Times New Roman"/>
                <w:color w:val="000000"/>
                <w:lang w:eastAsia="ru-RU"/>
              </w:rPr>
              <w:t>13</w:t>
            </w:r>
          </w:p>
        </w:tc>
      </w:tr>
      <w:tr w:rsidR="00547896" w:rsidRPr="00547896" w:rsidTr="00547896">
        <w:trPr>
          <w:trHeight w:val="300"/>
        </w:trPr>
        <w:tc>
          <w:tcPr>
            <w:tcW w:w="5700" w:type="dxa"/>
            <w:noWrap/>
            <w:hideMark/>
          </w:tcPr>
          <w:p w:rsidR="00547896" w:rsidRPr="00547896" w:rsidRDefault="00547896" w:rsidP="00547896">
            <w:pPr>
              <w:rPr>
                <w:rFonts w:ascii="Times New Roman" w:eastAsia="Times New Roman" w:hAnsi="Times New Roman" w:cs="Times New Roman"/>
                <w:b/>
                <w:color w:val="000000"/>
                <w:lang w:eastAsia="ru-RU"/>
              </w:rPr>
            </w:pPr>
            <w:r w:rsidRPr="00547896">
              <w:rPr>
                <w:rFonts w:ascii="Times New Roman" w:eastAsia="Times New Roman" w:hAnsi="Times New Roman" w:cs="Times New Roman"/>
                <w:color w:val="000000"/>
                <w:lang w:eastAsia="ru-RU"/>
              </w:rPr>
              <w:t>люпин</w:t>
            </w:r>
          </w:p>
        </w:tc>
        <w:tc>
          <w:tcPr>
            <w:tcW w:w="3940" w:type="dxa"/>
            <w:noWrap/>
            <w:hideMark/>
          </w:tcPr>
          <w:p w:rsidR="00547896" w:rsidRPr="00547896" w:rsidRDefault="00547896" w:rsidP="00547896">
            <w:pPr>
              <w:jc w:val="right"/>
              <w:rPr>
                <w:rFonts w:ascii="Times New Roman" w:eastAsia="Times New Roman" w:hAnsi="Times New Roman" w:cs="Times New Roman"/>
                <w:color w:val="000000"/>
                <w:lang w:eastAsia="ru-RU"/>
              </w:rPr>
            </w:pPr>
            <w:r w:rsidRPr="00547896">
              <w:rPr>
                <w:rFonts w:ascii="Times New Roman" w:eastAsia="Times New Roman" w:hAnsi="Times New Roman" w:cs="Times New Roman"/>
                <w:color w:val="000000"/>
                <w:lang w:eastAsia="ru-RU"/>
              </w:rPr>
              <w:t>15</w:t>
            </w:r>
          </w:p>
        </w:tc>
      </w:tr>
      <w:tr w:rsidR="00547896" w:rsidRPr="00547896" w:rsidTr="00547896">
        <w:trPr>
          <w:trHeight w:val="300"/>
        </w:trPr>
        <w:tc>
          <w:tcPr>
            <w:tcW w:w="5700" w:type="dxa"/>
            <w:noWrap/>
            <w:hideMark/>
          </w:tcPr>
          <w:p w:rsidR="00547896" w:rsidRPr="00547896" w:rsidRDefault="00547896" w:rsidP="00547896">
            <w:pPr>
              <w:rPr>
                <w:rFonts w:ascii="Times New Roman" w:eastAsia="Times New Roman" w:hAnsi="Times New Roman" w:cs="Times New Roman"/>
                <w:b/>
                <w:color w:val="000000"/>
                <w:lang w:eastAsia="ru-RU"/>
              </w:rPr>
            </w:pPr>
            <w:r w:rsidRPr="00547896">
              <w:rPr>
                <w:rFonts w:ascii="Times New Roman" w:eastAsia="Times New Roman" w:hAnsi="Times New Roman" w:cs="Times New Roman"/>
                <w:color w:val="000000"/>
                <w:lang w:eastAsia="ru-RU"/>
              </w:rPr>
              <w:t>остальные</w:t>
            </w:r>
          </w:p>
        </w:tc>
        <w:tc>
          <w:tcPr>
            <w:tcW w:w="3940" w:type="dxa"/>
            <w:noWrap/>
            <w:hideMark/>
          </w:tcPr>
          <w:p w:rsidR="00547896" w:rsidRPr="00547896" w:rsidRDefault="00547896" w:rsidP="00547896">
            <w:pPr>
              <w:jc w:val="right"/>
              <w:rPr>
                <w:rFonts w:ascii="Times New Roman" w:eastAsia="Times New Roman" w:hAnsi="Times New Roman" w:cs="Times New Roman"/>
                <w:color w:val="000000"/>
                <w:lang w:eastAsia="ru-RU"/>
              </w:rPr>
            </w:pPr>
            <w:r w:rsidRPr="00547896">
              <w:rPr>
                <w:rFonts w:ascii="Times New Roman" w:eastAsia="Times New Roman" w:hAnsi="Times New Roman" w:cs="Times New Roman"/>
                <w:color w:val="000000"/>
                <w:lang w:eastAsia="ru-RU"/>
              </w:rPr>
              <w:t>14</w:t>
            </w:r>
          </w:p>
        </w:tc>
      </w:tr>
      <w:tr w:rsidR="00547896" w:rsidRPr="00547896" w:rsidTr="00547896">
        <w:trPr>
          <w:trHeight w:val="300"/>
        </w:trPr>
        <w:tc>
          <w:tcPr>
            <w:tcW w:w="9640" w:type="dxa"/>
            <w:gridSpan w:val="2"/>
            <w:noWrap/>
            <w:hideMark/>
          </w:tcPr>
          <w:p w:rsidR="00547896" w:rsidRPr="00547896" w:rsidRDefault="00547896" w:rsidP="00547896">
            <w:pPr>
              <w:jc w:val="center"/>
              <w:rPr>
                <w:rFonts w:ascii="Times New Roman" w:eastAsia="Times New Roman" w:hAnsi="Times New Roman" w:cs="Times New Roman"/>
                <w:b/>
                <w:color w:val="000000"/>
                <w:lang w:eastAsia="ru-RU"/>
              </w:rPr>
            </w:pPr>
            <w:r w:rsidRPr="00547896">
              <w:rPr>
                <w:rFonts w:ascii="Times New Roman" w:eastAsia="Times New Roman" w:hAnsi="Times New Roman" w:cs="Times New Roman"/>
                <w:b/>
                <w:iCs/>
                <w:color w:val="000000"/>
                <w:lang w:eastAsia="ru-RU"/>
              </w:rPr>
              <w:t>Масличные, эфиромасличные и технические растения</w:t>
            </w:r>
          </w:p>
        </w:tc>
      </w:tr>
      <w:tr w:rsidR="00547896" w:rsidRPr="00547896" w:rsidTr="00547896">
        <w:trPr>
          <w:trHeight w:val="300"/>
        </w:trPr>
        <w:tc>
          <w:tcPr>
            <w:tcW w:w="5700" w:type="dxa"/>
            <w:noWrap/>
            <w:hideMark/>
          </w:tcPr>
          <w:p w:rsidR="00547896" w:rsidRPr="00547896" w:rsidRDefault="00547896" w:rsidP="00547896">
            <w:pPr>
              <w:rPr>
                <w:rFonts w:ascii="Times New Roman" w:eastAsia="Times New Roman" w:hAnsi="Times New Roman" w:cs="Times New Roman"/>
                <w:b/>
                <w:color w:val="000000"/>
                <w:lang w:eastAsia="ru-RU"/>
              </w:rPr>
            </w:pPr>
            <w:r w:rsidRPr="00547896">
              <w:rPr>
                <w:rFonts w:ascii="Times New Roman" w:eastAsia="Times New Roman" w:hAnsi="Times New Roman" w:cs="Times New Roman"/>
                <w:color w:val="000000"/>
                <w:lang w:eastAsia="ru-RU"/>
              </w:rPr>
              <w:lastRenderedPageBreak/>
              <w:t>анис</w:t>
            </w:r>
          </w:p>
        </w:tc>
        <w:tc>
          <w:tcPr>
            <w:tcW w:w="3940" w:type="dxa"/>
            <w:noWrap/>
            <w:hideMark/>
          </w:tcPr>
          <w:p w:rsidR="00547896" w:rsidRPr="00547896" w:rsidRDefault="00547896" w:rsidP="00547896">
            <w:pPr>
              <w:jc w:val="right"/>
              <w:rPr>
                <w:rFonts w:ascii="Times New Roman" w:eastAsia="Times New Roman" w:hAnsi="Times New Roman" w:cs="Times New Roman"/>
                <w:color w:val="000000"/>
                <w:lang w:eastAsia="ru-RU"/>
              </w:rPr>
            </w:pPr>
            <w:r w:rsidRPr="00547896">
              <w:rPr>
                <w:rFonts w:ascii="Times New Roman" w:eastAsia="Times New Roman" w:hAnsi="Times New Roman" w:cs="Times New Roman"/>
                <w:color w:val="000000"/>
                <w:lang w:eastAsia="ru-RU"/>
              </w:rPr>
              <w:t>10</w:t>
            </w:r>
          </w:p>
        </w:tc>
      </w:tr>
      <w:tr w:rsidR="00547896" w:rsidRPr="00547896" w:rsidTr="00547896">
        <w:trPr>
          <w:trHeight w:val="300"/>
        </w:trPr>
        <w:tc>
          <w:tcPr>
            <w:tcW w:w="5700" w:type="dxa"/>
            <w:noWrap/>
            <w:hideMark/>
          </w:tcPr>
          <w:p w:rsidR="00547896" w:rsidRPr="00547896" w:rsidRDefault="00547896" w:rsidP="00547896">
            <w:pPr>
              <w:rPr>
                <w:rFonts w:ascii="Times New Roman" w:eastAsia="Times New Roman" w:hAnsi="Times New Roman" w:cs="Times New Roman"/>
                <w:b/>
                <w:color w:val="000000"/>
                <w:lang w:eastAsia="ru-RU"/>
              </w:rPr>
            </w:pPr>
            <w:r w:rsidRPr="00547896">
              <w:rPr>
                <w:rFonts w:ascii="Times New Roman" w:eastAsia="Times New Roman" w:hAnsi="Times New Roman" w:cs="Times New Roman"/>
                <w:color w:val="000000"/>
                <w:lang w:eastAsia="ru-RU"/>
              </w:rPr>
              <w:t>горчица, рыжик, рапс, сурепица</w:t>
            </w:r>
          </w:p>
        </w:tc>
        <w:tc>
          <w:tcPr>
            <w:tcW w:w="3940" w:type="dxa"/>
            <w:noWrap/>
            <w:hideMark/>
          </w:tcPr>
          <w:p w:rsidR="00547896" w:rsidRPr="00547896" w:rsidRDefault="00547896" w:rsidP="00547896">
            <w:pPr>
              <w:jc w:val="right"/>
              <w:rPr>
                <w:rFonts w:ascii="Times New Roman" w:eastAsia="Times New Roman" w:hAnsi="Times New Roman" w:cs="Times New Roman"/>
                <w:color w:val="000000"/>
                <w:lang w:eastAsia="ru-RU"/>
              </w:rPr>
            </w:pPr>
            <w:r w:rsidRPr="00547896">
              <w:rPr>
                <w:rFonts w:ascii="Times New Roman" w:eastAsia="Times New Roman" w:hAnsi="Times New Roman" w:cs="Times New Roman"/>
                <w:color w:val="000000"/>
                <w:lang w:eastAsia="ru-RU"/>
              </w:rPr>
              <w:t>8</w:t>
            </w:r>
          </w:p>
        </w:tc>
      </w:tr>
      <w:tr w:rsidR="00547896" w:rsidRPr="00547896" w:rsidTr="00547896">
        <w:trPr>
          <w:trHeight w:val="300"/>
        </w:trPr>
        <w:tc>
          <w:tcPr>
            <w:tcW w:w="5700" w:type="dxa"/>
            <w:noWrap/>
            <w:hideMark/>
          </w:tcPr>
          <w:p w:rsidR="00547896" w:rsidRPr="00547896" w:rsidRDefault="00547896" w:rsidP="00547896">
            <w:pPr>
              <w:rPr>
                <w:rFonts w:ascii="Times New Roman" w:eastAsia="Times New Roman" w:hAnsi="Times New Roman" w:cs="Times New Roman"/>
                <w:b/>
                <w:color w:val="000000"/>
                <w:lang w:eastAsia="ru-RU"/>
              </w:rPr>
            </w:pPr>
            <w:r w:rsidRPr="00547896">
              <w:rPr>
                <w:rFonts w:ascii="Times New Roman" w:eastAsia="Times New Roman" w:hAnsi="Times New Roman" w:cs="Times New Roman"/>
                <w:color w:val="000000"/>
                <w:lang w:eastAsia="ru-RU"/>
              </w:rPr>
              <w:t>семена подсолнечника</w:t>
            </w:r>
          </w:p>
        </w:tc>
        <w:tc>
          <w:tcPr>
            <w:tcW w:w="3940" w:type="dxa"/>
            <w:noWrap/>
            <w:hideMark/>
          </w:tcPr>
          <w:p w:rsidR="00547896" w:rsidRPr="00547896" w:rsidRDefault="00547896" w:rsidP="00547896">
            <w:pPr>
              <w:jc w:val="right"/>
              <w:rPr>
                <w:rFonts w:ascii="Times New Roman" w:eastAsia="Times New Roman" w:hAnsi="Times New Roman" w:cs="Times New Roman"/>
                <w:color w:val="000000"/>
                <w:lang w:eastAsia="ru-RU"/>
              </w:rPr>
            </w:pPr>
            <w:r w:rsidRPr="00547896">
              <w:rPr>
                <w:rFonts w:ascii="Times New Roman" w:eastAsia="Times New Roman" w:hAnsi="Times New Roman" w:cs="Times New Roman"/>
                <w:color w:val="000000"/>
                <w:lang w:eastAsia="ru-RU"/>
              </w:rPr>
              <w:t>7</w:t>
            </w:r>
          </w:p>
        </w:tc>
      </w:tr>
      <w:tr w:rsidR="00547896" w:rsidRPr="00547896" w:rsidTr="00547896">
        <w:trPr>
          <w:trHeight w:val="300"/>
        </w:trPr>
        <w:tc>
          <w:tcPr>
            <w:tcW w:w="9640" w:type="dxa"/>
            <w:gridSpan w:val="2"/>
            <w:noWrap/>
            <w:hideMark/>
          </w:tcPr>
          <w:p w:rsidR="00547896" w:rsidRPr="00547896" w:rsidRDefault="00547896" w:rsidP="00547896">
            <w:pPr>
              <w:jc w:val="center"/>
              <w:rPr>
                <w:rFonts w:ascii="Times New Roman" w:eastAsia="Times New Roman" w:hAnsi="Times New Roman" w:cs="Times New Roman"/>
                <w:b/>
                <w:color w:val="000000"/>
                <w:lang w:eastAsia="ru-RU"/>
              </w:rPr>
            </w:pPr>
            <w:r w:rsidRPr="00547896">
              <w:rPr>
                <w:rFonts w:ascii="Times New Roman" w:eastAsia="Times New Roman" w:hAnsi="Times New Roman" w:cs="Times New Roman"/>
                <w:b/>
                <w:iCs/>
                <w:color w:val="000000"/>
                <w:lang w:eastAsia="ru-RU"/>
              </w:rPr>
              <w:t>Кормовые и медоносные травы</w:t>
            </w:r>
          </w:p>
        </w:tc>
      </w:tr>
      <w:tr w:rsidR="00547896" w:rsidRPr="00547896" w:rsidTr="00547896">
        <w:trPr>
          <w:trHeight w:val="300"/>
        </w:trPr>
        <w:tc>
          <w:tcPr>
            <w:tcW w:w="5700" w:type="dxa"/>
            <w:noWrap/>
            <w:hideMark/>
          </w:tcPr>
          <w:p w:rsidR="00547896" w:rsidRPr="00547896" w:rsidRDefault="00547896" w:rsidP="00547896">
            <w:pPr>
              <w:rPr>
                <w:rFonts w:ascii="Times New Roman" w:eastAsia="Times New Roman" w:hAnsi="Times New Roman" w:cs="Times New Roman"/>
                <w:b/>
                <w:color w:val="000000"/>
                <w:lang w:eastAsia="ru-RU"/>
              </w:rPr>
            </w:pPr>
            <w:r w:rsidRPr="00547896">
              <w:rPr>
                <w:rFonts w:ascii="Times New Roman" w:eastAsia="Times New Roman" w:hAnsi="Times New Roman" w:cs="Times New Roman"/>
                <w:color w:val="000000"/>
                <w:lang w:eastAsia="ru-RU"/>
              </w:rPr>
              <w:t>для бобовых</w:t>
            </w:r>
          </w:p>
        </w:tc>
        <w:tc>
          <w:tcPr>
            <w:tcW w:w="3940" w:type="dxa"/>
            <w:noWrap/>
            <w:hideMark/>
          </w:tcPr>
          <w:p w:rsidR="00547896" w:rsidRPr="00547896" w:rsidRDefault="00547896" w:rsidP="00547896">
            <w:pPr>
              <w:jc w:val="right"/>
              <w:rPr>
                <w:rFonts w:ascii="Times New Roman" w:eastAsia="Times New Roman" w:hAnsi="Times New Roman" w:cs="Times New Roman"/>
                <w:color w:val="000000"/>
                <w:lang w:eastAsia="ru-RU"/>
              </w:rPr>
            </w:pPr>
            <w:r w:rsidRPr="00547896">
              <w:rPr>
                <w:rFonts w:ascii="Times New Roman" w:eastAsia="Times New Roman" w:hAnsi="Times New Roman" w:cs="Times New Roman"/>
                <w:color w:val="000000"/>
                <w:lang w:eastAsia="ru-RU"/>
              </w:rPr>
              <w:t>10</w:t>
            </w:r>
          </w:p>
        </w:tc>
      </w:tr>
      <w:tr w:rsidR="00547896" w:rsidRPr="00547896" w:rsidTr="00547896">
        <w:trPr>
          <w:trHeight w:val="300"/>
        </w:trPr>
        <w:tc>
          <w:tcPr>
            <w:tcW w:w="5700" w:type="dxa"/>
            <w:noWrap/>
            <w:hideMark/>
          </w:tcPr>
          <w:p w:rsidR="00547896" w:rsidRPr="00547896" w:rsidRDefault="00547896" w:rsidP="00547896">
            <w:pPr>
              <w:rPr>
                <w:rFonts w:ascii="Times New Roman" w:eastAsia="Times New Roman" w:hAnsi="Times New Roman" w:cs="Times New Roman"/>
                <w:b/>
                <w:color w:val="000000"/>
                <w:lang w:eastAsia="ru-RU"/>
              </w:rPr>
            </w:pPr>
            <w:r w:rsidRPr="00547896">
              <w:rPr>
                <w:rFonts w:ascii="Times New Roman" w:eastAsia="Times New Roman" w:hAnsi="Times New Roman" w:cs="Times New Roman"/>
                <w:color w:val="000000"/>
                <w:lang w:eastAsia="ru-RU"/>
              </w:rPr>
              <w:t>для злаковых</w:t>
            </w:r>
          </w:p>
        </w:tc>
        <w:tc>
          <w:tcPr>
            <w:tcW w:w="3940" w:type="dxa"/>
            <w:noWrap/>
            <w:hideMark/>
          </w:tcPr>
          <w:p w:rsidR="00547896" w:rsidRPr="00547896" w:rsidRDefault="00547896" w:rsidP="00547896">
            <w:pPr>
              <w:jc w:val="right"/>
              <w:rPr>
                <w:rFonts w:ascii="Times New Roman" w:eastAsia="Times New Roman" w:hAnsi="Times New Roman" w:cs="Times New Roman"/>
                <w:color w:val="000000"/>
                <w:lang w:eastAsia="ru-RU"/>
              </w:rPr>
            </w:pPr>
            <w:r w:rsidRPr="00547896">
              <w:rPr>
                <w:rFonts w:ascii="Times New Roman" w:eastAsia="Times New Roman" w:hAnsi="Times New Roman" w:cs="Times New Roman"/>
                <w:color w:val="000000"/>
                <w:lang w:eastAsia="ru-RU"/>
              </w:rPr>
              <w:t>12</w:t>
            </w:r>
          </w:p>
        </w:tc>
      </w:tr>
    </w:tbl>
    <w:p w:rsidR="00547896" w:rsidRPr="00547896" w:rsidRDefault="00547896" w:rsidP="00547896">
      <w:pPr>
        <w:keepNext/>
        <w:keepLines/>
        <w:suppressLineNumbers/>
        <w:spacing w:after="0" w:line="288" w:lineRule="auto"/>
        <w:rPr>
          <w:rFonts w:ascii="PT Serif" w:eastAsia="Times New Roman" w:hAnsi="PT Serif" w:cs="Times New Roman"/>
          <w:i/>
          <w:kern w:val="16"/>
          <w:lang w:eastAsia="ru-RU"/>
          <w14:numForm w14:val="oldStyle"/>
        </w:rPr>
      </w:pPr>
    </w:p>
    <w:p w:rsidR="00AA1961" w:rsidRDefault="00AA1961" w:rsidP="00AA1961">
      <w:pPr>
        <w:suppressLineNumbers/>
        <w:spacing w:line="288" w:lineRule="auto"/>
        <w:rPr>
          <w:i/>
          <w14:numForm w14:val="oldStyle"/>
        </w:rPr>
      </w:pPr>
    </w:p>
    <w:p w:rsidR="00AA1961" w:rsidRDefault="00AA1961"/>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A52364" w:rsidRDefault="00A52364"/>
    <w:p w:rsidR="00250036" w:rsidRDefault="00250036"/>
    <w:p w:rsidR="00250036" w:rsidRDefault="00250036"/>
    <w:p w:rsidR="00250036" w:rsidRPr="00A52364" w:rsidRDefault="00250036" w:rsidP="007C3999">
      <w:pPr>
        <w:suppressLineNumbers/>
        <w:tabs>
          <w:tab w:val="left" w:pos="720"/>
        </w:tabs>
        <w:overflowPunct w:val="0"/>
        <w:autoSpaceDE w:val="0"/>
        <w:spacing w:after="0" w:line="240" w:lineRule="auto"/>
        <w:ind w:left="4536"/>
        <w:textAlignment w:val="baseline"/>
        <w:outlineLvl w:val="0"/>
        <w:rPr>
          <w:sz w:val="16"/>
          <w:szCs w:val="16"/>
          <w14:numForm w14:val="oldStyle"/>
        </w:rPr>
      </w:pPr>
      <w:r w:rsidRPr="00A52364">
        <w:rPr>
          <w:rFonts w:ascii="Times New Roman" w:hAnsi="Times New Roman" w:cs="Times New Roman"/>
          <w:b/>
          <w:bCs/>
          <w:sz w:val="16"/>
          <w:szCs w:val="16"/>
          <w14:numForm w14:val="oldStyle"/>
        </w:rPr>
        <w:t>Приложение № 2</w:t>
      </w:r>
      <w:r w:rsidRPr="00A52364">
        <w:rPr>
          <w:b/>
          <w:bCs/>
          <w:sz w:val="16"/>
          <w:szCs w:val="16"/>
          <w14:numForm w14:val="oldStyle"/>
        </w:rPr>
        <w:t xml:space="preserve"> </w:t>
      </w:r>
      <w:r w:rsidRPr="00A52364">
        <w:rPr>
          <w:b/>
          <w:bCs/>
          <w:sz w:val="16"/>
          <w:szCs w:val="16"/>
          <w14:numForm w14:val="oldStyle"/>
        </w:rPr>
        <w:br/>
      </w:r>
      <w:r w:rsidRPr="00A52364">
        <w:rPr>
          <w:rFonts w:ascii="Times New Roman" w:hAnsi="Times New Roman" w:cs="Times New Roman"/>
          <w:sz w:val="16"/>
          <w:szCs w:val="16"/>
          <w14:numForm w14:val="oldStyle"/>
        </w:rPr>
        <w:t xml:space="preserve">к Правилам страхования (стандартным) урожая сельскохозяйственных культур, </w:t>
      </w:r>
      <w:r w:rsidRPr="00A52364">
        <w:rPr>
          <w:rFonts w:ascii="Times New Roman" w:hAnsi="Times New Roman" w:cs="Times New Roman"/>
          <w:sz w:val="16"/>
          <w:szCs w:val="16"/>
          <w14:numForm w14:val="oldStyle"/>
        </w:rPr>
        <w:lastRenderedPageBreak/>
        <w:t>посадок многолетних насаждений, осуществляемого с государственной поддержкой, на случай чрезвычайных ситуаций природного характера</w:t>
      </w:r>
    </w:p>
    <w:p w:rsidR="00250036" w:rsidRPr="00C37AF0" w:rsidRDefault="00250036" w:rsidP="00250036">
      <w:pPr>
        <w:suppressLineNumbers/>
        <w:tabs>
          <w:tab w:val="left" w:pos="720"/>
        </w:tabs>
        <w:overflowPunct w:val="0"/>
        <w:autoSpaceDE w:val="0"/>
        <w:spacing w:line="288" w:lineRule="auto"/>
        <w:textAlignment w:val="baseline"/>
        <w:rPr>
          <w:sz w:val="28"/>
          <w:szCs w:val="28"/>
          <w14:numForm w14:val="oldStyle"/>
        </w:rPr>
      </w:pPr>
    </w:p>
    <w:p w:rsidR="00250036" w:rsidRPr="00C37AF0" w:rsidRDefault="00250036" w:rsidP="00250036">
      <w:pPr>
        <w:pStyle w:val="af6"/>
        <w:suppressLineNumbers/>
        <w:spacing w:after="240" w:line="288" w:lineRule="auto"/>
        <w:jc w:val="center"/>
        <w:outlineLvl w:val="0"/>
        <w:rPr>
          <w:b/>
          <w:bCs/>
          <w:sz w:val="28"/>
          <w:szCs w:val="28"/>
          <w14:numForm w14:val="oldStyle"/>
        </w:rPr>
      </w:pPr>
      <w:r w:rsidRPr="00D85478">
        <w:rPr>
          <w:b/>
          <w:bCs/>
          <w:sz w:val="28"/>
          <w:szCs w:val="28"/>
          <w14:numForm w14:val="oldStyle"/>
        </w:rPr>
        <w:t>Нормативный размер урожайности, характеризующий утрату</w:t>
      </w:r>
      <w:r>
        <w:rPr>
          <w:b/>
          <w:bCs/>
          <w:sz w:val="28"/>
          <w:szCs w:val="28"/>
          <w:lang w:val="en-US"/>
          <w14:numForm w14:val="oldStyle"/>
        </w:rPr>
        <w:t> </w:t>
      </w:r>
      <w:r w:rsidRPr="00D85478">
        <w:rPr>
          <w:b/>
          <w:bCs/>
          <w:sz w:val="28"/>
          <w:szCs w:val="28"/>
          <w14:numForm w14:val="oldStyle"/>
        </w:rPr>
        <w:t>(гибель) урожая сельскохозяйственной культуры</w:t>
      </w:r>
      <w:r w:rsidRPr="00C37AF0">
        <w:rPr>
          <w:b/>
          <w:bCs/>
          <w:sz w:val="28"/>
          <w:szCs w:val="28"/>
          <w14:numForm w14:val="oldStyle"/>
        </w:rPr>
        <w:t>.</w:t>
      </w:r>
    </w:p>
    <w:p w:rsidR="00250036" w:rsidRPr="00FB60F3" w:rsidRDefault="00250036" w:rsidP="00FB60F3">
      <w:pPr>
        <w:pStyle w:val="af6"/>
        <w:suppressLineNumbers/>
        <w:spacing w:before="240" w:after="240" w:line="240" w:lineRule="auto"/>
        <w:ind w:firstLine="709"/>
        <w:jc w:val="both"/>
        <w:rPr>
          <w:rFonts w:ascii="Times New Roman" w:hAnsi="Times New Roman"/>
          <w:bCs/>
          <w:sz w:val="24"/>
          <w14:numForm w14:val="oldStyle"/>
        </w:rPr>
      </w:pPr>
      <w:r>
        <w:rPr>
          <w:bCs/>
          <w:szCs w:val="22"/>
          <w14:numForm w14:val="oldStyle"/>
        </w:rPr>
        <w:t xml:space="preserve">1. </w:t>
      </w:r>
      <w:r w:rsidRPr="00FB60F3">
        <w:rPr>
          <w:rFonts w:ascii="Times New Roman" w:hAnsi="Times New Roman"/>
          <w:bCs/>
          <w:sz w:val="24"/>
          <w14:numForm w14:val="oldStyle"/>
        </w:rPr>
        <w:t xml:space="preserve">Нормативный размер урожайности, характеризующий утрату (гибель) урожая сельскохозяйственной культуры, – </w:t>
      </w:r>
      <w:r w:rsidRPr="00FB60F3">
        <w:rPr>
          <w:rFonts w:ascii="Times New Roman" w:hAnsi="Times New Roman"/>
          <w:b/>
          <w:i/>
          <w:sz w:val="24"/>
          <w:lang w:val="en-US"/>
        </w:rPr>
        <w:t>u</w:t>
      </w:r>
      <w:r w:rsidRPr="00FB60F3">
        <w:rPr>
          <w:rFonts w:ascii="Times New Roman" w:hAnsi="Times New Roman"/>
          <w:b/>
          <w:i/>
          <w:sz w:val="24"/>
          <w:vertAlign w:val="subscript"/>
          <w:lang w:val="en-US"/>
        </w:rPr>
        <w:t>n</w:t>
      </w:r>
      <w:r w:rsidRPr="00FB60F3">
        <w:rPr>
          <w:rFonts w:ascii="Times New Roman" w:hAnsi="Times New Roman"/>
          <w:b/>
          <w:i/>
          <w:sz w:val="24"/>
        </w:rPr>
        <w:t xml:space="preserve"> (ц/га) </w:t>
      </w:r>
      <w:r w:rsidRPr="00FB60F3">
        <w:rPr>
          <w:rFonts w:ascii="Times New Roman" w:hAnsi="Times New Roman"/>
          <w:bCs/>
          <w:sz w:val="24"/>
          <w14:numForm w14:val="oldStyle"/>
        </w:rPr>
        <w:t xml:space="preserve">– определяется как наименьшая урожайность из </w:t>
      </w:r>
      <w:r w:rsidRPr="00FB60F3">
        <w:rPr>
          <w:rFonts w:ascii="Times New Roman" w:hAnsi="Times New Roman"/>
          <w:sz w:val="24"/>
        </w:rPr>
        <w:t xml:space="preserve">расчетной урожайности согласно таблице № 1 </w:t>
      </w:r>
      <w:r w:rsidRPr="00FB60F3">
        <w:rPr>
          <w:rFonts w:ascii="Times New Roman" w:hAnsi="Times New Roman"/>
          <w:bCs/>
          <w:sz w:val="24"/>
          <w14:numForm w14:val="oldStyle"/>
        </w:rPr>
        <w:t xml:space="preserve">и </w:t>
      </w:r>
      <w:r w:rsidRPr="00FB60F3">
        <w:rPr>
          <w:rFonts w:ascii="Times New Roman" w:hAnsi="Times New Roman"/>
          <w:sz w:val="24"/>
        </w:rPr>
        <w:t>урожайности,</w:t>
      </w:r>
      <w:r w:rsidRPr="00FB60F3">
        <w:rPr>
          <w:rFonts w:ascii="Times New Roman" w:hAnsi="Times New Roman"/>
          <w:bCs/>
          <w:sz w:val="24"/>
          <w14:numForm w14:val="oldStyle"/>
        </w:rPr>
        <w:t xml:space="preserve"> определенной исходя из средней</w:t>
      </w:r>
      <w:r w:rsidRPr="00FB60F3">
        <w:rPr>
          <w:rFonts w:ascii="Times New Roman" w:hAnsi="Times New Roman"/>
          <w:sz w:val="24"/>
        </w:rPr>
        <w:t xml:space="preserve"> урожайности, принятой для расчёта запланированного (планируемого) урожая, с учётом коэффициента снижения урожайности  в размере 0,1.</w:t>
      </w:r>
    </w:p>
    <w:p w:rsidR="00250036" w:rsidRDefault="00264392" w:rsidP="00250036">
      <w:pPr>
        <w:pStyle w:val="af6"/>
        <w:suppressLineNumbers/>
        <w:spacing w:before="240" w:after="240" w:line="288" w:lineRule="auto"/>
        <w:ind w:left="567"/>
        <w:jc w:val="center"/>
        <w:rPr>
          <w:bCs/>
          <w:szCs w:val="22"/>
          <w14:numForm w14:val="oldStyle"/>
        </w:rPr>
      </w:pPr>
      <m:oMath>
        <m:sSub>
          <m:sSubPr>
            <m:ctrlPr>
              <w:rPr>
                <w:rFonts w:ascii="Cambria Math" w:hAnsi="Cambria Math"/>
                <w:bCs/>
                <w:i/>
                <w:szCs w:val="22"/>
                <w14:numForm w14:val="oldStyle"/>
              </w:rPr>
            </m:ctrlPr>
          </m:sSubPr>
          <m:e>
            <m:r>
              <w:rPr>
                <w:rFonts w:ascii="Cambria Math" w:hAnsi="Cambria Math"/>
                <w:szCs w:val="22"/>
                <w:lang w:val="en-US"/>
                <w14:numForm w14:val="oldStyle"/>
              </w:rPr>
              <m:t>u</m:t>
            </m:r>
          </m:e>
          <m:sub>
            <m:r>
              <w:rPr>
                <w:rFonts w:ascii="Cambria Math" w:hAnsi="Cambria Math"/>
                <w:szCs w:val="22"/>
                <w:lang w:val="en-US"/>
                <w14:numForm w14:val="oldStyle"/>
              </w:rPr>
              <m:t>n</m:t>
            </m:r>
          </m:sub>
        </m:sSub>
        <m:r>
          <w:rPr>
            <w:rFonts w:ascii="Cambria Math" w:hAnsi="Cambria Math"/>
            <w:szCs w:val="22"/>
            <w14:numForm w14:val="oldStyle"/>
          </w:rPr>
          <m:t>=</m:t>
        </m:r>
        <m:func>
          <m:funcPr>
            <m:ctrlPr>
              <w:rPr>
                <w:rFonts w:ascii="Cambria Math" w:hAnsi="Cambria Math"/>
                <w:bCs/>
                <w:i/>
                <w:szCs w:val="22"/>
                <w:lang w:val="en-US"/>
                <w14:numForm w14:val="oldStyle"/>
              </w:rPr>
            </m:ctrlPr>
          </m:funcPr>
          <m:fName>
            <m:r>
              <m:rPr>
                <m:sty m:val="p"/>
              </m:rPr>
              <w:rPr>
                <w:rFonts w:ascii="Cambria Math" w:hAnsi="Cambria Math"/>
                <w:szCs w:val="22"/>
                <w:lang w:val="en-US"/>
                <w14:numForm w14:val="oldStyle"/>
              </w:rPr>
              <m:t>min</m:t>
            </m:r>
          </m:fName>
          <m:e>
            <m:d>
              <m:dPr>
                <m:begChr m:val="{"/>
                <m:endChr m:val="}"/>
                <m:ctrlPr>
                  <w:rPr>
                    <w:rFonts w:ascii="Cambria Math" w:hAnsi="Cambria Math"/>
                    <w:bCs/>
                    <w:i/>
                    <w:szCs w:val="22"/>
                    <w:lang w:val="en-US"/>
                    <w14:numForm w14:val="oldStyle"/>
                  </w:rPr>
                </m:ctrlPr>
              </m:dPr>
              <m:e>
                <m:sSub>
                  <m:sSubPr>
                    <m:ctrlPr>
                      <w:rPr>
                        <w:rFonts w:ascii="Cambria Math" w:hAnsi="Cambria Math"/>
                        <w:bCs/>
                        <w:i/>
                        <w:szCs w:val="22"/>
                        <w:lang w:val="en-US"/>
                        <w14:numForm w14:val="oldStyle"/>
                      </w:rPr>
                    </m:ctrlPr>
                  </m:sSubPr>
                  <m:e>
                    <m:r>
                      <w:rPr>
                        <w:rFonts w:ascii="Cambria Math" w:hAnsi="Cambria Math"/>
                        <w:szCs w:val="22"/>
                        <w:lang w:val="en-US"/>
                        <w14:numForm w14:val="oldStyle"/>
                      </w:rPr>
                      <m:t>u</m:t>
                    </m:r>
                  </m:e>
                  <m:sub>
                    <m:r>
                      <w:rPr>
                        <w:rFonts w:ascii="Cambria Math" w:hAnsi="Cambria Math"/>
                        <w:szCs w:val="22"/>
                        <w:lang w:val="en-US"/>
                        <w14:numForm w14:val="oldStyle"/>
                      </w:rPr>
                      <m:t>r</m:t>
                    </m:r>
                  </m:sub>
                </m:sSub>
                <m:r>
                  <w:rPr>
                    <w:rFonts w:ascii="Cambria Math" w:hAnsi="Cambria Math"/>
                    <w:szCs w:val="22"/>
                    <w14:numForm w14:val="oldStyle"/>
                  </w:rPr>
                  <m:t>;</m:t>
                </m:r>
                <m:sSub>
                  <m:sSubPr>
                    <m:ctrlPr>
                      <w:rPr>
                        <w:rFonts w:ascii="Cambria Math" w:hAnsi="Cambria Math"/>
                        <w:bCs/>
                        <w:i/>
                        <w:szCs w:val="22"/>
                        <w:lang w:val="en-US"/>
                        <w14:numForm w14:val="oldStyle"/>
                      </w:rPr>
                    </m:ctrlPr>
                  </m:sSubPr>
                  <m:e>
                    <m:r>
                      <w:rPr>
                        <w:rFonts w:ascii="Cambria Math" w:hAnsi="Cambria Math"/>
                        <w:szCs w:val="22"/>
                        <w:lang w:val="en-US"/>
                        <w14:numForm w14:val="oldStyle"/>
                      </w:rPr>
                      <m:t>Y</m:t>
                    </m:r>
                  </m:e>
                  <m:sub>
                    <m:r>
                      <w:rPr>
                        <w:rFonts w:ascii="Cambria Math" w:hAnsi="Cambria Math"/>
                        <w:szCs w:val="22"/>
                        <w:lang w:val="en-US"/>
                        <w14:numForm w14:val="oldStyle"/>
                      </w:rPr>
                      <m:t>m</m:t>
                    </m:r>
                  </m:sub>
                </m:sSub>
                <m:r>
                  <w:rPr>
                    <w:rFonts w:ascii="Cambria Math" w:hAnsi="Cambria Math"/>
                    <w:szCs w:val="22"/>
                    <w14:numForm w14:val="oldStyle"/>
                  </w:rPr>
                  <m:t>×0,1</m:t>
                </m:r>
              </m:e>
            </m:d>
          </m:e>
        </m:func>
      </m:oMath>
      <w:r w:rsidR="00250036">
        <w:rPr>
          <w:bCs/>
          <w:szCs w:val="22"/>
          <w14:numForm w14:val="oldStyle"/>
        </w:rPr>
        <w:t xml:space="preserve">, </w:t>
      </w:r>
    </w:p>
    <w:p w:rsidR="00250036" w:rsidRPr="0070002A" w:rsidRDefault="00250036" w:rsidP="00250036">
      <w:pPr>
        <w:pStyle w:val="af6"/>
        <w:suppressLineNumbers/>
        <w:spacing w:after="0" w:line="288" w:lineRule="auto"/>
        <w:ind w:left="567"/>
      </w:pPr>
      <w:r>
        <w:rPr>
          <w:bCs/>
          <w:szCs w:val="22"/>
          <w14:numForm w14:val="oldStyle"/>
        </w:rPr>
        <w:t>где:</w:t>
      </w:r>
    </w:p>
    <w:p w:rsidR="00250036" w:rsidRPr="00FB60F3" w:rsidRDefault="00250036" w:rsidP="00FB60F3">
      <w:pPr>
        <w:pStyle w:val="af6"/>
        <w:suppressLineNumbers/>
        <w:spacing w:after="0" w:line="240" w:lineRule="auto"/>
        <w:ind w:firstLine="567"/>
        <w:jc w:val="both"/>
        <w:rPr>
          <w:rFonts w:ascii="Times New Roman" w:hAnsi="Times New Roman"/>
          <w:sz w:val="24"/>
        </w:rPr>
      </w:pPr>
      <w:proofErr w:type="spellStart"/>
      <w:r w:rsidRPr="00FB60F3">
        <w:rPr>
          <w:rFonts w:ascii="Times New Roman" w:hAnsi="Times New Roman"/>
          <w:b/>
          <w:i/>
          <w:sz w:val="24"/>
          <w:lang w:val="en-US"/>
        </w:rPr>
        <w:t>u</w:t>
      </w:r>
      <w:r w:rsidRPr="00FB60F3">
        <w:rPr>
          <w:rFonts w:ascii="Times New Roman" w:hAnsi="Times New Roman"/>
          <w:b/>
          <w:i/>
          <w:sz w:val="24"/>
          <w:vertAlign w:val="subscript"/>
          <w:lang w:val="en-US"/>
        </w:rPr>
        <w:t>r</w:t>
      </w:r>
      <w:proofErr w:type="spellEnd"/>
      <w:r w:rsidRPr="00FB60F3">
        <w:rPr>
          <w:rFonts w:ascii="Times New Roman" w:hAnsi="Times New Roman"/>
          <w:b/>
          <w:i/>
          <w:sz w:val="24"/>
        </w:rPr>
        <w:t xml:space="preserve"> (ц/га)</w:t>
      </w:r>
      <w:r w:rsidRPr="00FB60F3">
        <w:rPr>
          <w:rFonts w:ascii="Times New Roman" w:hAnsi="Times New Roman"/>
          <w:sz w:val="24"/>
        </w:rPr>
        <w:t xml:space="preserve"> – расчетная урожайность, определенная согласно Таблице №1 по соответствующей сельскохозяйственной культуре и федеральному округу Российской Федерации;</w:t>
      </w:r>
    </w:p>
    <w:p w:rsidR="00250036" w:rsidRPr="00FB60F3" w:rsidRDefault="00250036" w:rsidP="00FB60F3">
      <w:pPr>
        <w:pStyle w:val="af6"/>
        <w:suppressLineNumbers/>
        <w:spacing w:after="0" w:line="240" w:lineRule="auto"/>
        <w:ind w:firstLine="567"/>
        <w:jc w:val="both"/>
        <w:rPr>
          <w:rFonts w:ascii="Times New Roman" w:hAnsi="Times New Roman"/>
          <w:sz w:val="24"/>
        </w:rPr>
      </w:pPr>
      <w:proofErr w:type="spellStart"/>
      <w:r w:rsidRPr="00FB60F3">
        <w:rPr>
          <w:rFonts w:ascii="Times New Roman" w:hAnsi="Times New Roman"/>
          <w:b/>
          <w:i/>
          <w:sz w:val="24"/>
          <w:lang w:val="en-US"/>
        </w:rPr>
        <w:t>Y</w:t>
      </w:r>
      <w:r w:rsidRPr="00FB60F3">
        <w:rPr>
          <w:rFonts w:ascii="Times New Roman" w:hAnsi="Times New Roman"/>
          <w:b/>
          <w:i/>
          <w:sz w:val="24"/>
          <w:vertAlign w:val="subscript"/>
          <w:lang w:val="en-US"/>
        </w:rPr>
        <w:t>m</w:t>
      </w:r>
      <w:proofErr w:type="spellEnd"/>
      <w:r w:rsidRPr="00FB60F3">
        <w:rPr>
          <w:rFonts w:ascii="Times New Roman" w:hAnsi="Times New Roman"/>
          <w:b/>
          <w:i/>
          <w:sz w:val="24"/>
        </w:rPr>
        <w:t xml:space="preserve"> (ц/га)</w:t>
      </w:r>
      <w:r w:rsidRPr="00FB60F3">
        <w:rPr>
          <w:rFonts w:ascii="Times New Roman" w:hAnsi="Times New Roman"/>
          <w:sz w:val="24"/>
        </w:rPr>
        <w:t xml:space="preserve"> – средняя урожайность, принятая для расчёта запланированного (планируемого) урожая сельскохозяйственной культуры и страховой стоимости </w:t>
      </w:r>
      <w:r w:rsidRPr="00FB60F3">
        <w:rPr>
          <w:rFonts w:ascii="Times New Roman" w:hAnsi="Times New Roman"/>
          <w:bCs/>
          <w:sz w:val="24"/>
        </w:rPr>
        <w:t>при</w:t>
      </w:r>
      <w:r w:rsidRPr="00FB60F3">
        <w:rPr>
          <w:rFonts w:ascii="Times New Roman" w:hAnsi="Times New Roman"/>
          <w:sz w:val="24"/>
        </w:rPr>
        <w:t xml:space="preserve"> заключении договора сельскохозяйственного страхования.</w:t>
      </w:r>
    </w:p>
    <w:p w:rsidR="00250036" w:rsidRDefault="00250036" w:rsidP="00250036">
      <w:pPr>
        <w:pStyle w:val="af6"/>
        <w:suppressLineNumbers/>
        <w:spacing w:after="0" w:line="288" w:lineRule="auto"/>
        <w:ind w:firstLine="567"/>
        <w:jc w:val="both"/>
      </w:pPr>
    </w:p>
    <w:p w:rsidR="00250036" w:rsidRPr="00FB60F3" w:rsidRDefault="00250036" w:rsidP="00FB60F3">
      <w:pPr>
        <w:pStyle w:val="af6"/>
        <w:suppressLineNumbers/>
        <w:spacing w:line="240" w:lineRule="auto"/>
        <w:ind w:firstLine="567"/>
        <w:jc w:val="both"/>
        <w:rPr>
          <w:rFonts w:ascii="Times New Roman" w:hAnsi="Times New Roman"/>
          <w:b/>
          <w:bCs/>
          <w:sz w:val="24"/>
          <w14:numForm w14:val="oldStyle"/>
        </w:rPr>
      </w:pPr>
      <w:r w:rsidRPr="00FB60F3">
        <w:rPr>
          <w:rFonts w:ascii="Times New Roman" w:hAnsi="Times New Roman"/>
          <w:b/>
          <w:bCs/>
          <w:sz w:val="24"/>
          <w14:numForm w14:val="oldStyle"/>
        </w:rPr>
        <w:t xml:space="preserve">По группам сельскохозяйственных культур, не указанным в Таблице №1, используется указанная ниже формула. </w:t>
      </w:r>
    </w:p>
    <w:p w:rsidR="00250036" w:rsidRDefault="00250036" w:rsidP="00FB60F3">
      <w:pPr>
        <w:pStyle w:val="af6"/>
        <w:suppressLineNumbers/>
        <w:spacing w:after="0" w:line="240" w:lineRule="auto"/>
        <w:ind w:firstLine="709"/>
        <w:jc w:val="both"/>
        <w:rPr>
          <w:bCs/>
          <w:szCs w:val="22"/>
          <w14:numForm w14:val="oldStyle"/>
        </w:rPr>
      </w:pPr>
      <w:r>
        <w:rPr>
          <w:b/>
          <w:bCs/>
          <w:szCs w:val="22"/>
          <w14:numForm w14:val="oldStyle"/>
        </w:rPr>
        <w:t xml:space="preserve">2. </w:t>
      </w:r>
      <w:r w:rsidRPr="00FB60F3">
        <w:rPr>
          <w:rFonts w:ascii="Times New Roman" w:hAnsi="Times New Roman"/>
          <w:bCs/>
          <w:sz w:val="24"/>
          <w14:numForm w14:val="oldStyle"/>
        </w:rPr>
        <w:t>Нормативный размер урожайности определяется как минимальная урожайность, достаточная для покрытия планируемых затрат на уборку исходя из</w:t>
      </w:r>
      <w:r w:rsidRPr="00FB60F3">
        <w:rPr>
          <w:rFonts w:ascii="Times New Roman" w:hAnsi="Times New Roman"/>
          <w:sz w:val="24"/>
        </w:rPr>
        <w:t xml:space="preserve"> цены сельскохозяйственной культуры, принятой для расчета страховой стоимости</w:t>
      </w:r>
      <w:r w:rsidRPr="00FB60F3">
        <w:rPr>
          <w:rFonts w:ascii="Times New Roman" w:hAnsi="Times New Roman"/>
          <w:bCs/>
          <w:sz w:val="24"/>
          <w14:numForm w14:val="oldStyle"/>
        </w:rPr>
        <w:t>.</w:t>
      </w:r>
      <w:r w:rsidRPr="00FB60F3">
        <w:rPr>
          <w:rFonts w:ascii="Times New Roman" w:hAnsi="Times New Roman"/>
          <w:bCs/>
          <w:sz w:val="24"/>
          <w14:numForm w14:val="oldStyle"/>
        </w:rPr>
        <w:tab/>
      </w:r>
      <w:r w:rsidRPr="00AD1ED6">
        <w:rPr>
          <w:bCs/>
          <w:szCs w:val="22"/>
          <w14:numForm w14:val="oldStyle"/>
        </w:rPr>
        <w:tab/>
      </w:r>
      <w:r w:rsidRPr="00AD1ED6">
        <w:rPr>
          <w:bCs/>
          <w:szCs w:val="22"/>
          <w14:numForm w14:val="oldStyle"/>
        </w:rPr>
        <w:tab/>
      </w:r>
      <w:r w:rsidRPr="00AD1ED6">
        <w:rPr>
          <w:bCs/>
          <w:szCs w:val="22"/>
          <w14:numForm w14:val="oldStyle"/>
        </w:rPr>
        <w:tab/>
      </w:r>
    </w:p>
    <w:p w:rsidR="00250036" w:rsidRDefault="00264392" w:rsidP="00250036">
      <w:pPr>
        <w:pStyle w:val="af6"/>
        <w:suppressLineNumbers/>
        <w:spacing w:after="0" w:line="288" w:lineRule="auto"/>
        <w:ind w:left="567"/>
        <w:jc w:val="center"/>
        <w:rPr>
          <w:bCs/>
          <w:szCs w:val="22"/>
          <w14:numForm w14:val="oldStyle"/>
        </w:rPr>
      </w:pPr>
      <m:oMath>
        <m:sSub>
          <m:sSubPr>
            <m:ctrlPr>
              <w:rPr>
                <w:rFonts w:ascii="Cambria Math" w:hAnsi="Cambria Math"/>
                <w:bCs/>
                <w:i/>
                <w:szCs w:val="22"/>
                <w14:numForm w14:val="oldStyle"/>
              </w:rPr>
            </m:ctrlPr>
          </m:sSubPr>
          <m:e>
            <m:r>
              <w:rPr>
                <w:rFonts w:ascii="Cambria Math" w:hAnsi="Cambria Math"/>
                <w:szCs w:val="22"/>
                <w:lang w:val="en-US"/>
                <w14:numForm w14:val="oldStyle"/>
              </w:rPr>
              <m:t>u</m:t>
            </m:r>
          </m:e>
          <m:sub>
            <m:r>
              <w:rPr>
                <w:rFonts w:ascii="Cambria Math" w:hAnsi="Cambria Math"/>
                <w:szCs w:val="22"/>
                <w14:numForm w14:val="oldStyle"/>
              </w:rPr>
              <m:t>n</m:t>
            </m:r>
          </m:sub>
        </m:sSub>
        <m:r>
          <w:rPr>
            <w:rFonts w:ascii="Cambria Math" w:hAnsi="Cambria Math"/>
            <w:szCs w:val="22"/>
            <w14:numForm w14:val="oldStyle"/>
          </w:rPr>
          <m:t>=</m:t>
        </m:r>
        <m:f>
          <m:fPr>
            <m:ctrlPr>
              <w:rPr>
                <w:rFonts w:ascii="Cambria Math" w:hAnsi="Cambria Math"/>
                <w:bCs/>
                <w:i/>
                <w:szCs w:val="22"/>
                <w14:numForm w14:val="oldStyle"/>
              </w:rPr>
            </m:ctrlPr>
          </m:fPr>
          <m:num>
            <m:r>
              <w:rPr>
                <w:rFonts w:ascii="Cambria Math" w:hAnsi="Cambria Math"/>
                <w:szCs w:val="22"/>
                <w14:numForm w14:val="oldStyle"/>
              </w:rPr>
              <m:t>Z</m:t>
            </m:r>
          </m:num>
          <m:den>
            <m:r>
              <w:rPr>
                <w:rFonts w:ascii="Cambria Math" w:hAnsi="Cambria Math"/>
                <w:szCs w:val="22"/>
                <w:lang w:val="en-US"/>
                <w14:numForm w14:val="oldStyle"/>
              </w:rPr>
              <m:t>Q</m:t>
            </m:r>
          </m:den>
        </m:f>
      </m:oMath>
      <w:r w:rsidR="00250036">
        <w:rPr>
          <w:bCs/>
          <w:szCs w:val="22"/>
          <w14:numForm w14:val="oldStyle"/>
        </w:rPr>
        <w:t xml:space="preserve">,       </w:t>
      </w:r>
    </w:p>
    <w:p w:rsidR="00250036" w:rsidRPr="00FB60F3" w:rsidRDefault="00250036" w:rsidP="00FB60F3">
      <w:pPr>
        <w:pStyle w:val="af6"/>
        <w:suppressLineNumbers/>
        <w:spacing w:after="0" w:line="240" w:lineRule="auto"/>
        <w:ind w:left="567"/>
        <w:rPr>
          <w:rFonts w:ascii="Times New Roman" w:hAnsi="Times New Roman"/>
          <w:bCs/>
          <w:sz w:val="24"/>
          <w14:numForm w14:val="oldStyle"/>
        </w:rPr>
      </w:pPr>
      <w:r w:rsidRPr="00FB60F3">
        <w:rPr>
          <w:rFonts w:ascii="Times New Roman" w:hAnsi="Times New Roman"/>
          <w:bCs/>
          <w:sz w:val="24"/>
          <w14:numForm w14:val="oldStyle"/>
        </w:rPr>
        <w:t>где:</w:t>
      </w:r>
    </w:p>
    <w:p w:rsidR="00250036" w:rsidRPr="00FB60F3" w:rsidRDefault="00250036" w:rsidP="00FB60F3">
      <w:pPr>
        <w:pStyle w:val="af6"/>
        <w:suppressLineNumbers/>
        <w:spacing w:after="0" w:line="240" w:lineRule="auto"/>
        <w:ind w:firstLine="567"/>
        <w:jc w:val="both"/>
        <w:rPr>
          <w:rFonts w:ascii="Times New Roman" w:hAnsi="Times New Roman"/>
          <w:sz w:val="24"/>
        </w:rPr>
      </w:pPr>
      <w:r w:rsidRPr="00FB60F3">
        <w:rPr>
          <w:rFonts w:ascii="Times New Roman" w:hAnsi="Times New Roman"/>
          <w:b/>
          <w:i/>
          <w:sz w:val="24"/>
          <w:lang w:val="en-US"/>
        </w:rPr>
        <w:t>Z</w:t>
      </w:r>
      <w:r w:rsidRPr="00FB60F3">
        <w:rPr>
          <w:rFonts w:ascii="Times New Roman" w:hAnsi="Times New Roman"/>
          <w:b/>
          <w:i/>
          <w:sz w:val="24"/>
        </w:rPr>
        <w:t xml:space="preserve"> (руб./га)</w:t>
      </w:r>
      <w:r w:rsidRPr="00FB60F3">
        <w:rPr>
          <w:rFonts w:ascii="Times New Roman" w:hAnsi="Times New Roman"/>
          <w:sz w:val="24"/>
        </w:rPr>
        <w:t xml:space="preserve"> – планируемые затраты на уборку урожая сельскохозяйственной культуры, указанные в заявлении на страхование;</w:t>
      </w:r>
    </w:p>
    <w:p w:rsidR="00250036" w:rsidRPr="00FB60F3" w:rsidRDefault="00250036" w:rsidP="00FB60F3">
      <w:pPr>
        <w:pStyle w:val="af6"/>
        <w:suppressLineNumbers/>
        <w:spacing w:after="240" w:line="240" w:lineRule="auto"/>
        <w:ind w:firstLine="567"/>
        <w:rPr>
          <w:rFonts w:ascii="Times New Roman" w:hAnsi="Times New Roman"/>
          <w:sz w:val="24"/>
        </w:rPr>
      </w:pPr>
      <w:r w:rsidRPr="00FB60F3">
        <w:rPr>
          <w:rFonts w:ascii="Times New Roman" w:hAnsi="Times New Roman"/>
          <w:b/>
          <w:bCs/>
          <w:i/>
          <w:iCs/>
          <w:sz w:val="24"/>
          <w:lang w:val="en-US"/>
        </w:rPr>
        <w:t>Q</w:t>
      </w:r>
      <w:r w:rsidRPr="00FB60F3">
        <w:rPr>
          <w:rFonts w:ascii="Times New Roman" w:hAnsi="Times New Roman"/>
          <w:b/>
          <w:bCs/>
          <w:i/>
          <w:iCs/>
          <w:sz w:val="24"/>
        </w:rPr>
        <w:t xml:space="preserve"> (руб./ц)</w:t>
      </w:r>
      <w:r w:rsidRPr="00FB60F3">
        <w:rPr>
          <w:rFonts w:ascii="Times New Roman" w:hAnsi="Times New Roman"/>
          <w:sz w:val="24"/>
        </w:rPr>
        <w:t xml:space="preserve"> – цена сельскохозяйственной культуры, принятая для расчета страховой стоимости при заключении договора сельскохозяйственного страхования.</w:t>
      </w:r>
    </w:p>
    <w:p w:rsidR="00250036" w:rsidRDefault="00250036" w:rsidP="00250036">
      <w:pPr>
        <w:pStyle w:val="af6"/>
        <w:suppressLineNumbers/>
        <w:spacing w:after="0" w:line="288" w:lineRule="auto"/>
        <w:ind w:firstLine="567"/>
        <w:jc w:val="both"/>
      </w:pPr>
    </w:p>
    <w:p w:rsidR="00250036" w:rsidRPr="00FB60F3" w:rsidRDefault="00250036" w:rsidP="00250036">
      <w:pPr>
        <w:pageBreakBefore/>
        <w:suppressLineNumbers/>
        <w:spacing w:line="288" w:lineRule="auto"/>
        <w:ind w:left="357"/>
        <w:jc w:val="right"/>
        <w:rPr>
          <w:rFonts w:ascii="Times New Roman" w:hAnsi="Times New Roman" w:cs="Times New Roman"/>
          <w:b/>
          <w:sz w:val="24"/>
          <w:szCs w:val="24"/>
          <w14:numForm w14:val="oldStyle"/>
        </w:rPr>
      </w:pPr>
      <w:r w:rsidRPr="00FB60F3">
        <w:rPr>
          <w:rFonts w:ascii="Times New Roman" w:hAnsi="Times New Roman" w:cs="Times New Roman"/>
          <w:b/>
          <w:sz w:val="24"/>
          <w:szCs w:val="24"/>
          <w14:numForm w14:val="oldStyle"/>
        </w:rPr>
        <w:lastRenderedPageBreak/>
        <w:t>Таблица №1</w:t>
      </w:r>
    </w:p>
    <w:tbl>
      <w:tblPr>
        <w:tblStyle w:val="af4"/>
        <w:tblW w:w="8682" w:type="dxa"/>
        <w:tblInd w:w="357" w:type="dxa"/>
        <w:tblLook w:val="04A0" w:firstRow="1" w:lastRow="0" w:firstColumn="1" w:lastColumn="0" w:noHBand="0" w:noVBand="1"/>
      </w:tblPr>
      <w:tblGrid>
        <w:gridCol w:w="885"/>
        <w:gridCol w:w="4111"/>
        <w:gridCol w:w="3686"/>
      </w:tblGrid>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b/>
                <w:sz w:val="24"/>
                <w:szCs w:val="22"/>
                <w14:numForm w14:val="oldStyle"/>
              </w:rPr>
            </w:pPr>
            <w:r w:rsidRPr="00FB60F3">
              <w:rPr>
                <w:rFonts w:ascii="Times New Roman" w:hAnsi="Times New Roman"/>
                <w:b/>
                <w:sz w:val="24"/>
                <w:szCs w:val="22"/>
              </w:rPr>
              <w:t>№ п/п</w:t>
            </w:r>
          </w:p>
        </w:tc>
        <w:tc>
          <w:tcPr>
            <w:tcW w:w="4111" w:type="dxa"/>
            <w:vAlign w:val="center"/>
          </w:tcPr>
          <w:p w:rsidR="00250036" w:rsidRPr="00FB60F3" w:rsidRDefault="00250036" w:rsidP="00FB60F3">
            <w:pPr>
              <w:suppressLineNumbers/>
              <w:spacing w:line="288" w:lineRule="auto"/>
              <w:jc w:val="center"/>
              <w:rPr>
                <w:rFonts w:ascii="Times New Roman" w:hAnsi="Times New Roman"/>
                <w:b/>
                <w:sz w:val="24"/>
                <w:szCs w:val="22"/>
                <w14:numForm w14:val="oldStyle"/>
              </w:rPr>
            </w:pPr>
            <w:r w:rsidRPr="00FB60F3">
              <w:rPr>
                <w:rFonts w:ascii="Times New Roman" w:hAnsi="Times New Roman"/>
                <w:b/>
                <w:sz w:val="24"/>
                <w:szCs w:val="22"/>
              </w:rPr>
              <w:t>Федеральный округ</w:t>
            </w:r>
          </w:p>
        </w:tc>
        <w:tc>
          <w:tcPr>
            <w:tcW w:w="3686" w:type="dxa"/>
            <w:vAlign w:val="center"/>
          </w:tcPr>
          <w:p w:rsidR="00250036" w:rsidRPr="00FB60F3" w:rsidRDefault="00250036" w:rsidP="00FB60F3">
            <w:pPr>
              <w:suppressLineNumbers/>
              <w:spacing w:line="288" w:lineRule="auto"/>
              <w:jc w:val="center"/>
              <w:rPr>
                <w:rFonts w:ascii="Times New Roman" w:hAnsi="Times New Roman"/>
                <w:b/>
                <w:sz w:val="24"/>
                <w:szCs w:val="22"/>
                <w14:numForm w14:val="oldStyle"/>
              </w:rPr>
            </w:pPr>
            <w:r w:rsidRPr="00FB60F3">
              <w:rPr>
                <w:rFonts w:ascii="Times New Roman" w:hAnsi="Times New Roman"/>
                <w:b/>
                <w:sz w:val="24"/>
                <w:szCs w:val="22"/>
              </w:rPr>
              <w:t>Расчетная урожайность (</w:t>
            </w:r>
            <w:proofErr w:type="spellStart"/>
            <w:r w:rsidRPr="00FB60F3">
              <w:rPr>
                <w:rFonts w:ascii="Times New Roman" w:hAnsi="Times New Roman"/>
                <w:b/>
                <w:i/>
                <w:iCs/>
                <w:sz w:val="24"/>
                <w:szCs w:val="22"/>
                <w:lang w:val="en-US"/>
              </w:rPr>
              <w:t>u</w:t>
            </w:r>
            <w:r w:rsidRPr="00FB60F3">
              <w:rPr>
                <w:rFonts w:ascii="Times New Roman" w:hAnsi="Times New Roman"/>
                <w:b/>
                <w:i/>
                <w:iCs/>
                <w:sz w:val="24"/>
                <w:szCs w:val="22"/>
                <w:vertAlign w:val="subscript"/>
                <w:lang w:val="en-US"/>
              </w:rPr>
              <w:t>r</w:t>
            </w:r>
            <w:proofErr w:type="spellEnd"/>
            <w:r w:rsidRPr="00FB60F3">
              <w:rPr>
                <w:rFonts w:ascii="Times New Roman" w:hAnsi="Times New Roman"/>
                <w:b/>
                <w:sz w:val="24"/>
                <w:szCs w:val="22"/>
              </w:rPr>
              <w:t>), ц/га</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sz w:val="24"/>
              </w:rPr>
              <w:t>1.</w:t>
            </w:r>
          </w:p>
        </w:tc>
        <w:tc>
          <w:tcPr>
            <w:tcW w:w="7797" w:type="dxa"/>
            <w:gridSpan w:val="2"/>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
              </w:rPr>
              <w:t>Зерновые культуры</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1.1.</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Центральный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4,1</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1.2.</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Северо-Западный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4,7</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1.3.</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Южный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4,8</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1.4.</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Северо-Кавказский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2,9</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1.5.</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Приволжский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3,0</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1.6.</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Уральский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2,5</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1.7.</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Сибирский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2,7</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1.8.</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Дальневосточный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4,0</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sz w:val="24"/>
              </w:rPr>
              <w:t>2.</w:t>
            </w:r>
          </w:p>
        </w:tc>
        <w:tc>
          <w:tcPr>
            <w:tcW w:w="7797" w:type="dxa"/>
            <w:gridSpan w:val="2"/>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
              </w:rPr>
              <w:t>Картофель</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2.1.</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Все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16,8</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sz w:val="24"/>
              </w:rPr>
              <w:t>3.</w:t>
            </w:r>
          </w:p>
        </w:tc>
        <w:tc>
          <w:tcPr>
            <w:tcW w:w="7797" w:type="dxa"/>
            <w:gridSpan w:val="2"/>
            <w:vAlign w:val="center"/>
          </w:tcPr>
          <w:p w:rsidR="00250036" w:rsidRPr="00FB60F3" w:rsidRDefault="00250036" w:rsidP="00FB60F3">
            <w:pPr>
              <w:suppressLineNumbers/>
              <w:spacing w:line="288" w:lineRule="auto"/>
              <w:jc w:val="center"/>
              <w:rPr>
                <w:rFonts w:ascii="Times New Roman" w:hAnsi="Times New Roman"/>
                <w:b/>
              </w:rPr>
            </w:pPr>
            <w:r w:rsidRPr="00FB60F3">
              <w:rPr>
                <w:rFonts w:ascii="Times New Roman" w:hAnsi="Times New Roman"/>
                <w:b/>
              </w:rPr>
              <w:t>Овощи открытого грунта</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3.1.</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Все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11,1</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sz w:val="24"/>
              </w:rPr>
              <w:t>4.</w:t>
            </w:r>
          </w:p>
        </w:tc>
        <w:tc>
          <w:tcPr>
            <w:tcW w:w="7797" w:type="dxa"/>
            <w:gridSpan w:val="2"/>
            <w:vAlign w:val="center"/>
          </w:tcPr>
          <w:p w:rsidR="00250036" w:rsidRPr="00FB60F3" w:rsidRDefault="00250036" w:rsidP="00FB60F3">
            <w:pPr>
              <w:suppressLineNumbers/>
              <w:spacing w:line="288" w:lineRule="auto"/>
              <w:jc w:val="center"/>
              <w:rPr>
                <w:rFonts w:ascii="Times New Roman" w:hAnsi="Times New Roman"/>
                <w:b/>
              </w:rPr>
            </w:pPr>
            <w:r w:rsidRPr="00FB60F3">
              <w:rPr>
                <w:rFonts w:ascii="Times New Roman" w:hAnsi="Times New Roman"/>
                <w:b/>
              </w:rPr>
              <w:t>Масличные</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4.1.</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rPr>
              <w:t>Центральный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1,5</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4.2.</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Северо-Западный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2,2</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4.3.</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Южный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1,2</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4.4.</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Северо-Кавказский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1,1</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4.5.</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Приволжский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3,0</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4.6.</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Уральский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1,0</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4.7.</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Сибирский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4,3</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4.8.</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Дальневосточный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1,0</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sz w:val="24"/>
              </w:rPr>
              <w:t>5.</w:t>
            </w:r>
          </w:p>
        </w:tc>
        <w:tc>
          <w:tcPr>
            <w:tcW w:w="7797" w:type="dxa"/>
            <w:gridSpan w:val="2"/>
            <w:vAlign w:val="center"/>
          </w:tcPr>
          <w:p w:rsidR="00250036" w:rsidRPr="00FB60F3" w:rsidRDefault="00250036" w:rsidP="00FB60F3">
            <w:pPr>
              <w:suppressLineNumbers/>
              <w:spacing w:line="288" w:lineRule="auto"/>
              <w:jc w:val="center"/>
              <w:rPr>
                <w:rFonts w:ascii="Times New Roman" w:hAnsi="Times New Roman"/>
                <w:b/>
              </w:rPr>
            </w:pPr>
            <w:r w:rsidRPr="00FB60F3">
              <w:rPr>
                <w:rFonts w:ascii="Times New Roman" w:hAnsi="Times New Roman"/>
                <w:b/>
              </w:rPr>
              <w:t>Технические</w:t>
            </w:r>
          </w:p>
        </w:tc>
      </w:tr>
      <w:tr w:rsidR="00250036" w:rsidTr="00FB60F3">
        <w:tc>
          <w:tcPr>
            <w:tcW w:w="885"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rPr>
              <w:t>5.1.</w:t>
            </w:r>
          </w:p>
        </w:tc>
        <w:tc>
          <w:tcPr>
            <w:tcW w:w="4111" w:type="dxa"/>
            <w:vAlign w:val="center"/>
          </w:tcPr>
          <w:p w:rsidR="00250036" w:rsidRPr="00FB60F3" w:rsidRDefault="00250036" w:rsidP="00FB60F3">
            <w:pPr>
              <w:suppressLineNumbers/>
              <w:spacing w:line="288" w:lineRule="auto"/>
              <w:rPr>
                <w:rFonts w:ascii="Times New Roman" w:hAnsi="Times New Roman"/>
                <w:szCs w:val="22"/>
                <w14:numForm w14:val="oldStyle"/>
              </w:rPr>
            </w:pPr>
            <w:r w:rsidRPr="00FB60F3">
              <w:rPr>
                <w:rFonts w:ascii="Times New Roman" w:hAnsi="Times New Roman"/>
                <w:bCs/>
              </w:rPr>
              <w:t>Все ФО</w:t>
            </w:r>
          </w:p>
        </w:tc>
        <w:tc>
          <w:tcPr>
            <w:tcW w:w="3686" w:type="dxa"/>
            <w:vAlign w:val="center"/>
          </w:tcPr>
          <w:p w:rsidR="00250036" w:rsidRPr="00FB60F3" w:rsidRDefault="00250036" w:rsidP="00FB60F3">
            <w:pPr>
              <w:suppressLineNumbers/>
              <w:spacing w:line="288" w:lineRule="auto"/>
              <w:jc w:val="center"/>
              <w:rPr>
                <w:rFonts w:ascii="Times New Roman" w:hAnsi="Times New Roman"/>
                <w:szCs w:val="22"/>
                <w14:numForm w14:val="oldStyle"/>
              </w:rPr>
            </w:pPr>
            <w:r w:rsidRPr="00FB60F3">
              <w:rPr>
                <w:rFonts w:ascii="Times New Roman" w:hAnsi="Times New Roman"/>
                <w:bCs/>
              </w:rPr>
              <w:t>32,5</w:t>
            </w:r>
          </w:p>
        </w:tc>
      </w:tr>
    </w:tbl>
    <w:p w:rsidR="00250036" w:rsidRPr="00795765" w:rsidRDefault="00250036" w:rsidP="00250036">
      <w:pPr>
        <w:suppressLineNumbers/>
        <w:spacing w:line="288" w:lineRule="auto"/>
        <w:ind w:left="357"/>
        <w:jc w:val="center"/>
        <w:rPr>
          <w14:numForm w14:val="oldStyle"/>
        </w:rPr>
      </w:pPr>
    </w:p>
    <w:p w:rsidR="00250036" w:rsidRDefault="00250036"/>
    <w:p w:rsidR="00FB60F3" w:rsidRDefault="00FB60F3"/>
    <w:p w:rsidR="00FB60F3" w:rsidRDefault="00FB60F3"/>
    <w:p w:rsidR="00FB60F3" w:rsidRDefault="00FB60F3"/>
    <w:p w:rsidR="00FB60F3" w:rsidRDefault="00FB60F3"/>
    <w:p w:rsidR="00FB60F3" w:rsidRDefault="00FB60F3"/>
    <w:p w:rsidR="00FB60F3" w:rsidRDefault="00FB60F3"/>
    <w:p w:rsidR="00FB60F3" w:rsidRDefault="00FB60F3"/>
    <w:p w:rsidR="00FB60F3" w:rsidRDefault="00FB60F3"/>
    <w:p w:rsidR="007C3999" w:rsidRDefault="007C3999"/>
    <w:p w:rsidR="007C3999" w:rsidRPr="00A52364" w:rsidRDefault="007C3999" w:rsidP="007C3999">
      <w:pPr>
        <w:tabs>
          <w:tab w:val="left" w:pos="720"/>
        </w:tabs>
        <w:suppressAutoHyphens/>
        <w:overflowPunct w:val="0"/>
        <w:autoSpaceDE w:val="0"/>
        <w:spacing w:after="0"/>
        <w:ind w:left="5670"/>
        <w:textAlignment w:val="baseline"/>
        <w:rPr>
          <w:rFonts w:ascii="PT Serif" w:eastAsia="Times New Roman" w:hAnsi="PT Serif" w:cs="Times New Roman"/>
          <w:b/>
          <w:kern w:val="8"/>
          <w:sz w:val="16"/>
          <w:szCs w:val="16"/>
          <w:lang w:eastAsia="ru-RU"/>
          <w14:ligatures w14:val="standard"/>
          <w14:numForm w14:val="lining"/>
          <w14:numSpacing w14:val="tabular"/>
          <w14:cntxtAlts/>
        </w:rPr>
      </w:pPr>
      <w:r w:rsidRPr="00A52364">
        <w:rPr>
          <w:rFonts w:ascii="PT Serif" w:eastAsia="Times New Roman" w:hAnsi="PT Serif" w:cs="Times New Roman"/>
          <w:b/>
          <w:kern w:val="8"/>
          <w:sz w:val="16"/>
          <w:szCs w:val="16"/>
          <w:lang w:eastAsia="ru-RU"/>
          <w14:ligatures w14:val="standard"/>
          <w14:numForm w14:val="lining"/>
          <w14:numSpacing w14:val="tabular"/>
          <w14:cntxtAlts/>
        </w:rPr>
        <w:lastRenderedPageBreak/>
        <w:t>Приложение №3</w:t>
      </w:r>
    </w:p>
    <w:p w:rsidR="007C3999" w:rsidRPr="00A52364" w:rsidRDefault="007C3999" w:rsidP="007C3999">
      <w:pPr>
        <w:tabs>
          <w:tab w:val="left" w:pos="720"/>
        </w:tabs>
        <w:suppressAutoHyphens/>
        <w:overflowPunct w:val="0"/>
        <w:autoSpaceDE w:val="0"/>
        <w:spacing w:after="0" w:line="240" w:lineRule="auto"/>
        <w:ind w:left="5670"/>
        <w:textAlignment w:val="baseline"/>
        <w:rPr>
          <w:rFonts w:ascii="PT Serif" w:eastAsia="Times New Roman" w:hAnsi="PT Serif" w:cs="Times New Roman"/>
          <w:kern w:val="8"/>
          <w:sz w:val="16"/>
          <w:szCs w:val="16"/>
          <w:lang w:eastAsia="ru-RU"/>
          <w14:ligatures w14:val="standard"/>
          <w14:numForm w14:val="lining"/>
          <w14:numSpacing w14:val="tabular"/>
          <w14:cntxtAlts/>
        </w:rPr>
      </w:pPr>
      <w:r w:rsidRPr="00A52364">
        <w:rPr>
          <w:rFonts w:ascii="PT Serif" w:eastAsia="Times New Roman" w:hAnsi="PT Serif" w:cs="Times New Roman"/>
          <w:kern w:val="8"/>
          <w:sz w:val="16"/>
          <w:szCs w:val="16"/>
          <w:lang w:eastAsia="ru-RU"/>
          <w14:ligatures w14:val="standard"/>
          <w14:numForm w14:val="lining"/>
          <w14:numSpacing w14:val="tabular"/>
          <w14:cntxtAlts/>
        </w:rPr>
        <w:t>к Правилам страхования (стандартным)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w:t>
      </w:r>
    </w:p>
    <w:p w:rsidR="007C3999" w:rsidRDefault="007C3999" w:rsidP="007C3999">
      <w:pPr>
        <w:tabs>
          <w:tab w:val="left" w:pos="720"/>
        </w:tabs>
        <w:suppressAutoHyphens/>
        <w:overflowPunct w:val="0"/>
        <w:autoSpaceDE w:val="0"/>
        <w:spacing w:after="0" w:line="240" w:lineRule="auto"/>
        <w:textAlignment w:val="baseline"/>
        <w:rPr>
          <w:rFonts w:ascii="PT Serif" w:eastAsia="Times New Roman" w:hAnsi="PT Serif" w:cs="Times New Roman"/>
          <w:i/>
          <w:iCs/>
          <w:kern w:val="8"/>
          <w:sz w:val="16"/>
          <w:szCs w:val="16"/>
          <w:lang w:eastAsia="ru-RU"/>
          <w14:ligatures w14:val="standard"/>
          <w14:numForm w14:val="lining"/>
          <w14:numSpacing w14:val="tabular"/>
          <w14:cntxtAlts/>
        </w:rPr>
      </w:pPr>
    </w:p>
    <w:p w:rsidR="007C3999" w:rsidRPr="007C3999" w:rsidRDefault="007C3999" w:rsidP="007C3999">
      <w:pPr>
        <w:tabs>
          <w:tab w:val="left" w:pos="720"/>
        </w:tabs>
        <w:suppressAutoHyphens/>
        <w:overflowPunct w:val="0"/>
        <w:autoSpaceDE w:val="0"/>
        <w:spacing w:after="0" w:line="240" w:lineRule="auto"/>
        <w:textAlignment w:val="baseline"/>
        <w:rPr>
          <w:rFonts w:ascii="PT Serif" w:eastAsia="Times New Roman" w:hAnsi="PT Serif" w:cs="Times New Roman"/>
          <w:i/>
          <w:iCs/>
          <w:kern w:val="8"/>
          <w:sz w:val="16"/>
          <w:szCs w:val="16"/>
          <w:lang w:eastAsia="ru-RU"/>
          <w14:ligatures w14:val="standard"/>
          <w14:numForm w14:val="lining"/>
          <w14:numSpacing w14:val="tabular"/>
          <w14:cntxtAlts/>
        </w:rPr>
      </w:pPr>
      <w:r w:rsidRPr="007C3999">
        <w:rPr>
          <w:rFonts w:ascii="PT Serif" w:eastAsia="Times New Roman" w:hAnsi="PT Serif" w:cs="Times New Roman"/>
          <w:i/>
          <w:iCs/>
          <w:kern w:val="8"/>
          <w:sz w:val="16"/>
          <w:szCs w:val="16"/>
          <w:lang w:eastAsia="ru-RU"/>
          <w14:ligatures w14:val="standard"/>
          <w14:numForm w14:val="lining"/>
          <w14:numSpacing w14:val="tabular"/>
          <w14:cntxtAlts/>
        </w:rPr>
        <w:t>Форма</w:t>
      </w:r>
    </w:p>
    <w:p w:rsidR="007C3999" w:rsidRPr="007C3999" w:rsidRDefault="007C3999" w:rsidP="007C3999">
      <w:pPr>
        <w:spacing w:after="0" w:line="240" w:lineRule="auto"/>
        <w:jc w:val="center"/>
        <w:rPr>
          <w:rFonts w:ascii="PT Serif" w:eastAsia="Times New Roman" w:hAnsi="PT Serif" w:cs="Times New Roman"/>
          <w:b/>
          <w:kern w:val="8"/>
          <w:sz w:val="16"/>
          <w:szCs w:val="16"/>
          <w:lang w:eastAsia="ru-RU"/>
          <w14:ligatures w14:val="standard"/>
          <w14:numForm w14:val="lining"/>
          <w14:numSpacing w14:val="tabular"/>
          <w14:cntxtAlts/>
        </w:rPr>
      </w:pPr>
      <w:r w:rsidRPr="007C3999">
        <w:rPr>
          <w:rFonts w:ascii="PT Serif" w:eastAsia="Times New Roman" w:hAnsi="PT Serif" w:cs="Times New Roman"/>
          <w:b/>
          <w:kern w:val="8"/>
          <w:sz w:val="16"/>
          <w:szCs w:val="16"/>
          <w:lang w:eastAsia="ru-RU"/>
          <w14:ligatures w14:val="standard"/>
          <w14:numForm w14:val="lining"/>
          <w14:numSpacing w14:val="tabular"/>
          <w14:cntxtAlts/>
        </w:rPr>
        <w:t>Заявление на страхование урожая сельскохозяйственных культур</w:t>
      </w:r>
      <w:r w:rsidRPr="007C3999">
        <w:rPr>
          <w:rFonts w:ascii="PT Serif" w:eastAsia="Times New Roman" w:hAnsi="PT Serif" w:cs="Times New Roman"/>
          <w:b/>
          <w:kern w:val="8"/>
          <w:sz w:val="16"/>
          <w:szCs w:val="16"/>
          <w:lang w:eastAsia="ru-RU"/>
          <w14:ligatures w14:val="standard"/>
          <w14:numForm w14:val="lining"/>
          <w14:numSpacing w14:val="tabular"/>
          <w14:cntxtAlts/>
        </w:rPr>
        <w:br/>
        <w:t>на случай чрезвычайных ситуаций природного характера</w:t>
      </w:r>
    </w:p>
    <w:p w:rsidR="007C3999" w:rsidRPr="007C3999" w:rsidRDefault="007C3999" w:rsidP="007C3999">
      <w:pPr>
        <w:spacing w:before="80" w:after="80" w:line="240" w:lineRule="auto"/>
        <w:rPr>
          <w:rFonts w:ascii="PT Serif" w:eastAsia="Times New Roman" w:hAnsi="PT Serif" w:cs="Times New Roman"/>
          <w:i/>
          <w:iCs/>
          <w:kern w:val="8"/>
          <w:sz w:val="16"/>
          <w:szCs w:val="16"/>
          <w:lang w:eastAsia="ru-RU"/>
          <w14:ligatures w14:val="standard"/>
          <w14:numForm w14:val="lining"/>
          <w14:numSpacing w14:val="tabular"/>
          <w14:cntxtAlts/>
        </w:rPr>
      </w:pPr>
      <w:r w:rsidRPr="007C3999">
        <w:rPr>
          <w:rFonts w:ascii="PT Serif" w:eastAsia="Times New Roman" w:hAnsi="PT Serif" w:cs="Times New Roman"/>
          <w:i/>
          <w:iCs/>
          <w:kern w:val="8"/>
          <w:sz w:val="16"/>
          <w:szCs w:val="16"/>
          <w:lang w:eastAsia="ru-RU"/>
          <w14:ligatures w14:val="standard"/>
          <w14:numForm w14:val="lining"/>
          <w14:numSpacing w14:val="tabular"/>
          <w14:cntxtAlts/>
        </w:rPr>
        <w:t>Пожалуйста, заполните все поля заявления. Отсутствие ответов на какие-либо из вопросов дает право на отказ в рассмотрения заявления.</w:t>
      </w:r>
    </w:p>
    <w:p w:rsidR="007C3999" w:rsidRPr="007C3999" w:rsidRDefault="007C3999" w:rsidP="007C3999">
      <w:pPr>
        <w:numPr>
          <w:ilvl w:val="0"/>
          <w:numId w:val="37"/>
        </w:numPr>
        <w:pBdr>
          <w:bottom w:val="single" w:sz="4" w:space="1" w:color="auto"/>
        </w:pBdr>
        <w:spacing w:after="0" w:line="240" w:lineRule="auto"/>
        <w:rPr>
          <w:rFonts w:ascii="Times New Roman" w:eastAsia="Times New Roman" w:hAnsi="Times New Roman" w:cs="Times New Roman"/>
          <w:b/>
          <w:snapToGrid w:val="0"/>
          <w:sz w:val="16"/>
          <w:szCs w:val="16"/>
          <w:lang w:eastAsia="ru-RU"/>
        </w:rPr>
      </w:pPr>
      <w:r w:rsidRPr="007C3999">
        <w:rPr>
          <w:rFonts w:ascii="Times New Roman" w:eastAsia="Times New Roman" w:hAnsi="Times New Roman" w:cs="Times New Roman"/>
          <w:b/>
          <w:snapToGrid w:val="0"/>
          <w:sz w:val="16"/>
          <w:szCs w:val="16"/>
          <w:lang w:eastAsia="ru-RU"/>
        </w:rPr>
        <w:t>Страхователь:</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3401"/>
        <w:gridCol w:w="3402"/>
      </w:tblGrid>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ОГРН/ОГРНИП</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bCs/>
                <w:iCs/>
                <w:sz w:val="16"/>
                <w:szCs w:val="16"/>
                <w:lang w:eastAsia="ru-RU"/>
              </w:rPr>
              <w:t>Дата регистрации</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ИНН</w:t>
            </w: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Адрес места регистрации</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Адрес местонахождения</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Тел.:</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Факс:</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Эл. почта:</w:t>
            </w:r>
          </w:p>
        </w:tc>
      </w:tr>
    </w:tbl>
    <w:p w:rsidR="007C3999" w:rsidRPr="007C3999" w:rsidRDefault="007C3999" w:rsidP="007C3999">
      <w:pPr>
        <w:numPr>
          <w:ilvl w:val="1"/>
          <w:numId w:val="37"/>
        </w:num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b/>
          <w:snapToGrid w:val="0"/>
          <w:sz w:val="16"/>
          <w:szCs w:val="16"/>
          <w:lang w:eastAsia="ru-RU"/>
        </w:rPr>
        <w:t>Заполняется ИП, КФХ:</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3401"/>
        <w:gridCol w:w="3402"/>
      </w:tblGrid>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b/>
                <w:snapToGrid w:val="0"/>
                <w:sz w:val="16"/>
                <w:szCs w:val="16"/>
                <w:lang w:eastAsia="ru-RU"/>
              </w:rPr>
            </w:pPr>
            <w:r w:rsidRPr="007C3999">
              <w:rPr>
                <w:rFonts w:ascii="Times New Roman" w:eastAsia="Times New Roman" w:hAnsi="Times New Roman" w:cs="Times New Roman"/>
                <w:snapToGrid w:val="0"/>
                <w:sz w:val="16"/>
                <w:szCs w:val="16"/>
                <w:lang w:eastAsia="ru-RU"/>
              </w:rPr>
              <w:t>Дата рождения</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6"/>
                <w:szCs w:val="16"/>
                <w:lang w:eastAsia="ru-RU"/>
              </w:rPr>
              <w:t>Гражданство</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r>
    </w:tbl>
    <w:p w:rsidR="007C3999" w:rsidRPr="007C3999" w:rsidRDefault="007C3999" w:rsidP="007C3999">
      <w:pPr>
        <w:pBdr>
          <w:bottom w:val="single" w:sz="4" w:space="1" w:color="auto"/>
        </w:pBd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Наименование документа, удостоверяющего личность:</w:t>
      </w:r>
    </w:p>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Реквизиты документа, удостоверяющего личность:</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3401"/>
        <w:gridCol w:w="3402"/>
      </w:tblGrid>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серия</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номер</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дата выдачи</w:t>
            </w:r>
          </w:p>
        </w:tc>
      </w:tr>
    </w:tbl>
    <w:p w:rsidR="007C3999" w:rsidRPr="007C3999" w:rsidRDefault="007C3999" w:rsidP="007C3999">
      <w:p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snapToGrid w:val="0"/>
          <w:sz w:val="16"/>
          <w:szCs w:val="16"/>
          <w:lang w:eastAsia="ru-RU"/>
        </w:rPr>
        <w:t>наименование органа, выдавшего документ (в т. ч. код подразделения):______________________________________________________________________</w:t>
      </w:r>
    </w:p>
    <w:tbl>
      <w:tblPr>
        <w:tblW w:w="5000" w:type="pct"/>
        <w:tblLayout w:type="fixed"/>
        <w:tblCellMar>
          <w:left w:w="57" w:type="dxa"/>
          <w:right w:w="57" w:type="dxa"/>
        </w:tblCellMar>
        <w:tblLook w:val="01E0" w:firstRow="1" w:lastRow="1" w:firstColumn="1" w:lastColumn="1" w:noHBand="0" w:noVBand="0"/>
      </w:tblPr>
      <w:tblGrid>
        <w:gridCol w:w="9006"/>
        <w:gridCol w:w="1198"/>
      </w:tblGrid>
      <w:tr w:rsidR="007C3999" w:rsidRPr="007C3999" w:rsidTr="004F63EA">
        <w:trPr>
          <w:trHeight w:val="48"/>
        </w:trPr>
        <w:tc>
          <w:tcPr>
            <w:tcW w:w="9413" w:type="dxa"/>
          </w:tcPr>
          <w:p w:rsidR="007C3999" w:rsidRPr="007C3999" w:rsidRDefault="007C3999" w:rsidP="007C3999">
            <w:pPr>
              <w:numPr>
                <w:ilvl w:val="1"/>
                <w:numId w:val="37"/>
              </w:numPr>
              <w:spacing w:after="0" w:line="240" w:lineRule="auto"/>
              <w:rPr>
                <w:rFonts w:ascii="PT Serif" w:eastAsia="Times New Roman" w:hAnsi="PT Serif" w:cs="Times New Roman"/>
                <w:kern w:val="8"/>
                <w:sz w:val="16"/>
                <w:szCs w:val="16"/>
                <w:lang w:eastAsia="ru-RU"/>
                <w14:ligatures w14:val="standard"/>
                <w14:numForm w14:val="lining"/>
                <w14:numSpacing w14:val="tabular"/>
                <w14:cntxtAlts/>
              </w:rPr>
            </w:pPr>
            <w:r w:rsidRPr="007C3999">
              <w:rPr>
                <w:rFonts w:ascii="Times New Roman" w:eastAsia="Times New Roman" w:hAnsi="Times New Roman" w:cs="Times New Roman"/>
                <w:sz w:val="16"/>
                <w:szCs w:val="16"/>
                <w:lang w:eastAsia="ru-RU"/>
              </w:rPr>
              <w:t xml:space="preserve">Страхователь </w:t>
            </w:r>
            <w:r w:rsidRPr="007C3999">
              <w:rPr>
                <w:rFonts w:ascii="PT Serif" w:eastAsia="Times New Roman" w:hAnsi="PT Serif" w:cs="Times New Roman"/>
                <w:kern w:val="8"/>
                <w:sz w:val="16"/>
                <w:szCs w:val="16"/>
                <w:lang w:eastAsia="ru-RU"/>
                <w14:ligatures w14:val="standard"/>
                <w14:numForm w14:val="lining"/>
                <w14:numSpacing w14:val="tabular"/>
                <w14:cntxtAlts/>
              </w:rPr>
              <w:t>является сельскохозяйственным товаропроизводителем в соответствии с законодательством РФ?</w:t>
            </w:r>
          </w:p>
          <w:p w:rsidR="007C3999" w:rsidRPr="007C3999" w:rsidRDefault="007C3999" w:rsidP="007C3999">
            <w:pPr>
              <w:numPr>
                <w:ilvl w:val="1"/>
                <w:numId w:val="37"/>
              </w:numPr>
              <w:spacing w:after="0" w:line="240" w:lineRule="auto"/>
              <w:rPr>
                <w:rFonts w:ascii="PT Serif" w:eastAsia="Times New Roman" w:hAnsi="PT Serif" w:cs="Times New Roman"/>
                <w:kern w:val="8"/>
                <w:sz w:val="16"/>
                <w:szCs w:val="16"/>
                <w:lang w:eastAsia="ru-RU"/>
                <w14:ligatures w14:val="standard"/>
                <w14:numForm w14:val="lining"/>
                <w14:numSpacing w14:val="tabular"/>
                <w14:cntxtAlts/>
              </w:rPr>
            </w:pPr>
            <w:r w:rsidRPr="007C3999">
              <w:rPr>
                <w:rFonts w:ascii="Times New Roman" w:eastAsia="Times New Roman" w:hAnsi="Times New Roman" w:cs="Times New Roman"/>
                <w:sz w:val="16"/>
                <w:szCs w:val="16"/>
                <w:lang w:eastAsia="ru-RU"/>
              </w:rPr>
              <w:t xml:space="preserve">Страхователь </w:t>
            </w:r>
            <w:r w:rsidRPr="007C3999">
              <w:rPr>
                <w:rFonts w:ascii="PT Serif" w:eastAsia="Times New Roman" w:hAnsi="PT Serif" w:cs="Times New Roman"/>
                <w:kern w:val="8"/>
                <w:sz w:val="16"/>
                <w:szCs w:val="16"/>
                <w:lang w:eastAsia="ru-RU"/>
                <w14:ligatures w14:val="standard"/>
                <w14:numForm w14:val="lining"/>
                <w14:numSpacing w14:val="tabular"/>
                <w14:cntxtAlts/>
              </w:rPr>
              <w:t>является субъектом малого предпринимательства?</w:t>
            </w:r>
          </w:p>
        </w:tc>
        <w:tc>
          <w:tcPr>
            <w:tcW w:w="1247" w:type="dxa"/>
          </w:tcPr>
          <w:p w:rsidR="007C3999" w:rsidRPr="007C3999" w:rsidRDefault="007C3999" w:rsidP="007C3999">
            <w:pPr>
              <w:spacing w:after="0" w:line="240" w:lineRule="auto"/>
              <w:rPr>
                <w:rFonts w:ascii="PT Serif" w:eastAsia="Times New Roman" w:hAnsi="PT Serif" w:cs="Times New Roman"/>
                <w:b/>
                <w:kern w:val="8"/>
                <w:sz w:val="16"/>
                <w:szCs w:val="16"/>
                <w:lang w:eastAsia="ru-RU"/>
                <w14:ligatures w14:val="standard"/>
                <w14:numForm w14:val="lining"/>
                <w14:numSpacing w14:val="tabular"/>
                <w14:cntxtAlts/>
              </w:rPr>
            </w:pP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t xml:space="preserve">ДА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kern w:val="8"/>
                <w:sz w:val="16"/>
                <w:szCs w:val="16"/>
                <w:lang w:eastAsia="ru-RU"/>
                <w14:ligatures w14:val="standard"/>
                <w14:numForm w14:val="lining"/>
                <w14:numSpacing w14:val="tabular"/>
                <w14:cntxtAlts/>
              </w:rPr>
              <w:t>НЕТ</w:t>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2"/>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p>
          <w:p w:rsidR="007C3999" w:rsidRPr="007C3999" w:rsidRDefault="007C3999" w:rsidP="007C3999">
            <w:pPr>
              <w:spacing w:after="0" w:line="240" w:lineRule="auto"/>
              <w:rPr>
                <w:rFonts w:ascii="PT Serif" w:eastAsia="Times New Roman" w:hAnsi="PT Serif" w:cs="Times New Roman"/>
                <w:b/>
                <w:kern w:val="8"/>
                <w:sz w:val="16"/>
                <w:szCs w:val="16"/>
                <w:lang w:eastAsia="ru-RU"/>
                <w14:ligatures w14:val="standard"/>
                <w14:numForm w14:val="lining"/>
                <w14:numSpacing w14:val="tabular"/>
                <w14:cntxtAlts/>
              </w:rPr>
            </w:pP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t xml:space="preserve">ДА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kern w:val="8"/>
                <w:sz w:val="16"/>
                <w:szCs w:val="16"/>
                <w:lang w:eastAsia="ru-RU"/>
                <w14:ligatures w14:val="standard"/>
                <w14:numForm w14:val="lining"/>
                <w14:numSpacing w14:val="tabular"/>
                <w14:cntxtAlts/>
              </w:rPr>
              <w:t>НЕТ</w:t>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2"/>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p>
        </w:tc>
      </w:tr>
    </w:tbl>
    <w:p w:rsidR="007C3999" w:rsidRPr="007C3999" w:rsidRDefault="007C3999" w:rsidP="007C3999">
      <w:pPr>
        <w:numPr>
          <w:ilvl w:val="0"/>
          <w:numId w:val="37"/>
        </w:num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b/>
          <w:sz w:val="16"/>
          <w:szCs w:val="16"/>
          <w:lang w:eastAsia="ru-RU"/>
        </w:rPr>
        <w:t>Банковские реквизиты Страхователя:</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1702"/>
        <w:gridCol w:w="1699"/>
        <w:gridCol w:w="3402"/>
      </w:tblGrid>
      <w:tr w:rsidR="007C3999" w:rsidRPr="007C3999" w:rsidTr="004F63EA">
        <w:trPr>
          <w:trHeight w:val="48"/>
        </w:trPr>
        <w:tc>
          <w:tcPr>
            <w:tcW w:w="7106" w:type="dxa"/>
            <w:gridSpan w:val="3"/>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Банк </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БИК </w:t>
            </w:r>
          </w:p>
        </w:tc>
      </w:tr>
      <w:tr w:rsidR="007C3999" w:rsidRPr="007C3999" w:rsidTr="004F63EA">
        <w:trPr>
          <w:trHeight w:val="48"/>
        </w:trPr>
        <w:tc>
          <w:tcPr>
            <w:tcW w:w="5330"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6"/>
                <w:szCs w:val="16"/>
                <w:lang w:eastAsia="ru-RU"/>
              </w:rPr>
              <w:t>Р/с </w:t>
            </w:r>
          </w:p>
        </w:tc>
        <w:tc>
          <w:tcPr>
            <w:tcW w:w="5330"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6"/>
                <w:szCs w:val="16"/>
                <w:lang w:eastAsia="ru-RU"/>
              </w:rPr>
              <w:t>Кор/с</w:t>
            </w: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ИНН </w:t>
            </w:r>
          </w:p>
        </w:tc>
        <w:tc>
          <w:tcPr>
            <w:tcW w:w="3553"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КПП </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ОКПО </w:t>
            </w:r>
          </w:p>
        </w:tc>
      </w:tr>
    </w:tbl>
    <w:p w:rsidR="007C3999" w:rsidRPr="007C3999" w:rsidRDefault="007C3999" w:rsidP="007C3999">
      <w:pPr>
        <w:numPr>
          <w:ilvl w:val="0"/>
          <w:numId w:val="37"/>
        </w:numPr>
        <w:spacing w:before="40" w:after="40" w:line="240" w:lineRule="auto"/>
        <w:rPr>
          <w:rFonts w:ascii="PT Serif" w:eastAsia="Times New Roman" w:hAnsi="PT Serif" w:cs="Times New Roman"/>
          <w:b/>
          <w:kern w:val="8"/>
          <w:sz w:val="16"/>
          <w:szCs w:val="16"/>
          <w:lang w:eastAsia="ru-RU"/>
          <w14:ligatures w14:val="standard"/>
          <w14:numForm w14:val="lining"/>
          <w14:numSpacing w14:val="tabular"/>
          <w14:cntxtAlts/>
        </w:rPr>
      </w:pP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Информация обо всех объектах (сельскохозяйственных культурах), заявляемых на страхование </w:t>
      </w:r>
      <w:r w:rsidRPr="007C3999">
        <w:rPr>
          <w:rFonts w:ascii="PT Serif" w:eastAsia="Times New Roman" w:hAnsi="PT Serif" w:cs="Times New Roman"/>
          <w:bCs/>
          <w:i/>
          <w:iCs/>
          <w:kern w:val="8"/>
          <w:sz w:val="16"/>
          <w:szCs w:val="16"/>
          <w:lang w:eastAsia="ru-RU"/>
          <w14:ligatures w14:val="standard"/>
          <w14:numForm w14:val="lining"/>
          <w14:numSpacing w14:val="tabular"/>
          <w14:cntxtAlts/>
        </w:rPr>
        <w:t>(отметить нужное)</w:t>
      </w:r>
      <w:r w:rsidRPr="007C3999">
        <w:rPr>
          <w:rFonts w:ascii="PT Serif" w:eastAsia="Times New Roman" w:hAnsi="PT Serif" w:cs="Times New Roman"/>
          <w:b/>
          <w:kern w:val="8"/>
          <w:sz w:val="16"/>
          <w:szCs w:val="16"/>
          <w:lang w:eastAsia="ru-RU"/>
          <w14:ligatures w14:val="standard"/>
          <w14:numForm w14:val="lining"/>
          <w14:numSpacing w14:val="tabular"/>
          <w14:cntxtAlts/>
        </w:rPr>
        <w:t>:</w:t>
      </w:r>
    </w:p>
    <w:tbl>
      <w:tblPr>
        <w:tblW w:w="5000" w:type="pct"/>
        <w:tblLayout w:type="fixed"/>
        <w:tblCellMar>
          <w:left w:w="57" w:type="dxa"/>
          <w:right w:w="57" w:type="dxa"/>
        </w:tblCellMar>
        <w:tblLook w:val="01E0" w:firstRow="1" w:lastRow="1" w:firstColumn="1" w:lastColumn="1" w:noHBand="0" w:noVBand="0"/>
      </w:tblPr>
      <w:tblGrid>
        <w:gridCol w:w="9006"/>
        <w:gridCol w:w="1198"/>
      </w:tblGrid>
      <w:tr w:rsidR="007C3999" w:rsidRPr="007C3999" w:rsidTr="004F63EA">
        <w:trPr>
          <w:trHeight w:val="48"/>
        </w:trPr>
        <w:tc>
          <w:tcPr>
            <w:tcW w:w="9413" w:type="dxa"/>
          </w:tcPr>
          <w:p w:rsidR="007C3999" w:rsidRPr="007C3999" w:rsidRDefault="007C3999" w:rsidP="007C3999">
            <w:pPr>
              <w:numPr>
                <w:ilvl w:val="1"/>
                <w:numId w:val="37"/>
              </w:numPr>
              <w:spacing w:after="0" w:line="240" w:lineRule="auto"/>
              <w:rPr>
                <w:rFonts w:ascii="PT Serif" w:eastAsia="Times New Roman" w:hAnsi="PT Serif" w:cs="Times New Roman"/>
                <w:kern w:val="8"/>
                <w:sz w:val="16"/>
                <w:szCs w:val="16"/>
                <w:lang w:eastAsia="ru-RU"/>
                <w14:ligatures w14:val="standard"/>
                <w14:numForm w14:val="lining"/>
                <w14:numSpacing w14:val="tabular"/>
                <w14:cntxtAlts/>
              </w:rPr>
            </w:pPr>
            <w:r w:rsidRPr="007C3999">
              <w:rPr>
                <w:rFonts w:ascii="PT Serif" w:eastAsia="Times New Roman" w:hAnsi="PT Serif" w:cs="Times New Roman"/>
                <w:kern w:val="8"/>
                <w:sz w:val="16"/>
                <w:szCs w:val="16"/>
                <w:lang w:eastAsia="ru-RU"/>
                <w14:ligatures w14:val="standard"/>
                <w14:numForm w14:val="lining"/>
                <w14:numSpacing w14:val="tabular"/>
                <w14:cntxtAlts/>
              </w:rPr>
              <w:t>Имеются документы, подтверждающие право пользования всей площадью с/х угодий?</w:t>
            </w:r>
          </w:p>
        </w:tc>
        <w:tc>
          <w:tcPr>
            <w:tcW w:w="1247" w:type="dxa"/>
          </w:tcPr>
          <w:p w:rsidR="007C3999" w:rsidRPr="007C3999" w:rsidRDefault="007C3999" w:rsidP="007C3999">
            <w:pPr>
              <w:spacing w:after="0" w:line="240" w:lineRule="auto"/>
              <w:rPr>
                <w:rFonts w:ascii="PT Serif" w:eastAsia="Times New Roman" w:hAnsi="PT Serif" w:cs="Times New Roman"/>
                <w:snapToGrid w:val="0"/>
                <w:kern w:val="8"/>
                <w:sz w:val="16"/>
                <w:szCs w:val="16"/>
                <w:lang w:eastAsia="ru-RU"/>
                <w14:ligatures w14:val="standard"/>
                <w14:numForm w14:val="lining"/>
                <w14:numSpacing w14:val="tabular"/>
                <w14:cntxtAlts/>
              </w:rPr>
            </w:pP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t xml:space="preserve">ДА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kern w:val="8"/>
                <w:sz w:val="16"/>
                <w:szCs w:val="16"/>
                <w:lang w:eastAsia="ru-RU"/>
                <w14:ligatures w14:val="standard"/>
                <w14:numForm w14:val="lining"/>
                <w14:numSpacing w14:val="tabular"/>
                <w14:cntxtAlts/>
              </w:rPr>
              <w:t>НЕТ</w:t>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2"/>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p>
        </w:tc>
      </w:tr>
      <w:tr w:rsidR="007C3999" w:rsidRPr="007C3999" w:rsidTr="004F63EA">
        <w:trPr>
          <w:trHeight w:val="48"/>
        </w:trPr>
        <w:tc>
          <w:tcPr>
            <w:tcW w:w="9413" w:type="dxa"/>
          </w:tcPr>
          <w:p w:rsidR="007C3999" w:rsidRPr="007C3999" w:rsidRDefault="007C3999" w:rsidP="007C3999">
            <w:pPr>
              <w:numPr>
                <w:ilvl w:val="1"/>
                <w:numId w:val="37"/>
              </w:numPr>
              <w:spacing w:after="0" w:line="240" w:lineRule="auto"/>
              <w:rPr>
                <w:rFonts w:ascii="PT Serif" w:eastAsia="Times New Roman" w:hAnsi="PT Serif" w:cs="Times New Roman"/>
                <w:kern w:val="8"/>
                <w:sz w:val="16"/>
                <w:szCs w:val="16"/>
                <w:lang w:eastAsia="ru-RU"/>
                <w14:ligatures w14:val="standard"/>
                <w14:numForm w14:val="lining"/>
                <w14:numSpacing w14:val="tabular"/>
                <w14:cntxtAlts/>
              </w:rPr>
            </w:pPr>
            <w:r w:rsidRPr="007C3999">
              <w:rPr>
                <w:rFonts w:ascii="PT Serif" w:eastAsia="Times New Roman" w:hAnsi="PT Serif" w:cs="Times New Roman"/>
                <w:kern w:val="8"/>
                <w:sz w:val="16"/>
                <w:szCs w:val="16"/>
                <w:lang w:eastAsia="ru-RU"/>
                <w14:ligatures w14:val="standard"/>
                <w14:numForm w14:val="lining"/>
                <w14:numSpacing w14:val="tabular"/>
                <w14:cntxtAlts/>
              </w:rPr>
              <w:t>Используются только сорта, внесенные в Государственный реестр селекционных достижений, допущенных к использованию?</w:t>
            </w:r>
          </w:p>
        </w:tc>
        <w:tc>
          <w:tcPr>
            <w:tcW w:w="1247" w:type="dxa"/>
          </w:tcPr>
          <w:p w:rsidR="007C3999" w:rsidRPr="007C3999" w:rsidRDefault="007C3999" w:rsidP="007C3999">
            <w:pPr>
              <w:spacing w:after="0" w:line="240" w:lineRule="auto"/>
              <w:rPr>
                <w:rFonts w:ascii="PT Serif" w:eastAsia="Times New Roman" w:hAnsi="PT Serif" w:cs="Times New Roman"/>
                <w:snapToGrid w:val="0"/>
                <w:kern w:val="8"/>
                <w:sz w:val="16"/>
                <w:szCs w:val="16"/>
                <w:lang w:eastAsia="ru-RU"/>
                <w14:ligatures w14:val="standard"/>
                <w14:numForm w14:val="lining"/>
                <w14:numSpacing w14:val="tabular"/>
                <w14:cntxtAlts/>
              </w:rPr>
            </w:pP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t xml:space="preserve">ДА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kern w:val="8"/>
                <w:sz w:val="16"/>
                <w:szCs w:val="16"/>
                <w:lang w:eastAsia="ru-RU"/>
                <w14:ligatures w14:val="standard"/>
                <w14:numForm w14:val="lining"/>
                <w14:numSpacing w14:val="tabular"/>
                <w14:cntxtAlts/>
              </w:rPr>
              <w:t>НЕТ</w:t>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2"/>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p>
        </w:tc>
      </w:tr>
      <w:tr w:rsidR="007C3999" w:rsidRPr="007C3999" w:rsidTr="004F63EA">
        <w:trPr>
          <w:trHeight w:val="48"/>
        </w:trPr>
        <w:tc>
          <w:tcPr>
            <w:tcW w:w="9413" w:type="dxa"/>
            <w:shd w:val="clear" w:color="auto" w:fill="auto"/>
          </w:tcPr>
          <w:p w:rsidR="007C3999" w:rsidRPr="007C3999" w:rsidRDefault="007C3999" w:rsidP="007C3999">
            <w:pPr>
              <w:numPr>
                <w:ilvl w:val="1"/>
                <w:numId w:val="37"/>
              </w:numPr>
              <w:spacing w:after="0" w:line="240" w:lineRule="auto"/>
              <w:rPr>
                <w:rFonts w:ascii="PT Serif" w:eastAsia="Times New Roman" w:hAnsi="PT Serif" w:cs="Times New Roman"/>
                <w:kern w:val="8"/>
                <w:sz w:val="16"/>
                <w:szCs w:val="16"/>
                <w:lang w:eastAsia="ru-RU"/>
                <w14:ligatures w14:val="standard"/>
                <w14:numForm w14:val="lining"/>
                <w14:numSpacing w14:val="tabular"/>
                <w14:cntxtAlts/>
              </w:rPr>
            </w:pPr>
            <w:r w:rsidRPr="007C3999">
              <w:rPr>
                <w:rFonts w:ascii="PT Serif" w:eastAsia="Times New Roman" w:hAnsi="PT Serif" w:cs="Times New Roman"/>
                <w:kern w:val="8"/>
                <w:sz w:val="16"/>
                <w:szCs w:val="16"/>
                <w:lang w:eastAsia="ru-RU"/>
                <w14:ligatures w14:val="standard"/>
                <w14:numForm w14:val="lining"/>
                <w14:numSpacing w14:val="tabular"/>
                <w14:cntxtAlts/>
              </w:rPr>
              <w:t>Используются только сорта/гибриды, допущенные к использованию (районированные) в регионе страхования?</w:t>
            </w:r>
          </w:p>
        </w:tc>
        <w:tc>
          <w:tcPr>
            <w:tcW w:w="1247" w:type="dxa"/>
            <w:shd w:val="clear" w:color="auto" w:fill="auto"/>
          </w:tcPr>
          <w:p w:rsidR="007C3999" w:rsidRPr="007C3999" w:rsidRDefault="007C3999" w:rsidP="007C3999">
            <w:pPr>
              <w:spacing w:after="0" w:line="240" w:lineRule="auto"/>
              <w:rPr>
                <w:rFonts w:ascii="PT Serif" w:eastAsia="Times New Roman" w:hAnsi="PT Serif" w:cs="Times New Roman"/>
                <w:snapToGrid w:val="0"/>
                <w:kern w:val="8"/>
                <w:sz w:val="16"/>
                <w:szCs w:val="16"/>
                <w:lang w:eastAsia="ru-RU"/>
                <w14:ligatures w14:val="standard"/>
                <w14:numForm w14:val="lining"/>
                <w14:numSpacing w14:val="tabular"/>
                <w14:cntxtAlts/>
              </w:rPr>
            </w:pP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t xml:space="preserve">ДА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kern w:val="8"/>
                <w:sz w:val="16"/>
                <w:szCs w:val="16"/>
                <w:lang w:eastAsia="ru-RU"/>
                <w14:ligatures w14:val="standard"/>
                <w14:numForm w14:val="lining"/>
                <w14:numSpacing w14:val="tabular"/>
                <w14:cntxtAlts/>
              </w:rPr>
              <w:t>НЕТ</w:t>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2"/>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p>
        </w:tc>
      </w:tr>
      <w:tr w:rsidR="007C3999" w:rsidRPr="007C3999" w:rsidTr="004F63EA">
        <w:trPr>
          <w:trHeight w:val="48"/>
        </w:trPr>
        <w:tc>
          <w:tcPr>
            <w:tcW w:w="9413" w:type="dxa"/>
            <w:shd w:val="clear" w:color="auto" w:fill="auto"/>
          </w:tcPr>
          <w:p w:rsidR="007C3999" w:rsidRPr="007C3999" w:rsidRDefault="007C3999" w:rsidP="007C3999">
            <w:pPr>
              <w:numPr>
                <w:ilvl w:val="1"/>
                <w:numId w:val="37"/>
              </w:numPr>
              <w:spacing w:after="0" w:line="240" w:lineRule="auto"/>
              <w:rPr>
                <w:rFonts w:ascii="PT Serif" w:eastAsia="Times New Roman" w:hAnsi="PT Serif" w:cs="Times New Roman"/>
                <w:kern w:val="8"/>
                <w:sz w:val="16"/>
                <w:szCs w:val="16"/>
                <w:lang w:eastAsia="ru-RU"/>
                <w14:ligatures w14:val="standard"/>
                <w14:numForm w14:val="lining"/>
                <w14:numSpacing w14:val="tabular"/>
                <w14:cntxtAlts/>
              </w:rPr>
            </w:pPr>
            <w:r w:rsidRPr="007C3999">
              <w:rPr>
                <w:rFonts w:ascii="PT Serif" w:eastAsia="Times New Roman" w:hAnsi="PT Serif" w:cs="Times New Roman"/>
                <w:kern w:val="8"/>
                <w:sz w:val="16"/>
                <w:szCs w:val="16"/>
                <w:lang w:eastAsia="ru-RU"/>
                <w14:ligatures w14:val="standard"/>
                <w14:numForm w14:val="lining"/>
                <w14:numSpacing w14:val="tabular"/>
                <w14:cntxtAlts/>
              </w:rPr>
              <w:t>Используются только кондиционные семена / посадочный материал?</w:t>
            </w:r>
          </w:p>
        </w:tc>
        <w:tc>
          <w:tcPr>
            <w:tcW w:w="1247" w:type="dxa"/>
            <w:shd w:val="clear" w:color="auto" w:fill="auto"/>
          </w:tcPr>
          <w:p w:rsidR="007C3999" w:rsidRPr="007C3999" w:rsidRDefault="007C3999" w:rsidP="007C3999">
            <w:pPr>
              <w:spacing w:after="0" w:line="240" w:lineRule="auto"/>
              <w:rPr>
                <w:rFonts w:ascii="PT Serif" w:eastAsia="Times New Roman" w:hAnsi="PT Serif" w:cs="Times New Roman"/>
                <w:snapToGrid w:val="0"/>
                <w:kern w:val="8"/>
                <w:sz w:val="16"/>
                <w:szCs w:val="16"/>
                <w:lang w:eastAsia="ru-RU"/>
                <w14:ligatures w14:val="standard"/>
                <w14:numForm w14:val="lining"/>
                <w14:numSpacing w14:val="tabular"/>
                <w14:cntxtAlts/>
              </w:rPr>
            </w:pPr>
          </w:p>
        </w:tc>
      </w:tr>
      <w:tr w:rsidR="007C3999" w:rsidRPr="007C3999" w:rsidTr="004F63EA">
        <w:trPr>
          <w:trHeight w:val="48"/>
        </w:trPr>
        <w:tc>
          <w:tcPr>
            <w:tcW w:w="9413" w:type="dxa"/>
          </w:tcPr>
          <w:p w:rsidR="007C3999" w:rsidRPr="007C3999" w:rsidRDefault="007C3999" w:rsidP="007C3999">
            <w:pPr>
              <w:numPr>
                <w:ilvl w:val="1"/>
                <w:numId w:val="37"/>
              </w:numPr>
              <w:spacing w:after="0" w:line="240" w:lineRule="auto"/>
              <w:rPr>
                <w:rFonts w:ascii="PT Serif" w:eastAsia="Times New Roman" w:hAnsi="PT Serif" w:cs="Times New Roman"/>
                <w:kern w:val="8"/>
                <w:sz w:val="16"/>
                <w:szCs w:val="16"/>
                <w:lang w:eastAsia="ru-RU"/>
                <w14:ligatures w14:val="standard"/>
                <w14:numForm w14:val="lining"/>
                <w14:numSpacing w14:val="tabular"/>
                <w14:cntxtAlts/>
              </w:rPr>
            </w:pP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t>Имеются (планируются к заключению) другие действующие договоры страхования в отношении заявляемого на страхование урожая? Если да, поясните в п.</w:t>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fldChar w:fldCharType="begin"/>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instrText xml:space="preserve"> REF _Ref80111533 \r \h </w:instrText>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t>3.7</w:t>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fldChar w:fldCharType="end"/>
            </w:r>
          </w:p>
        </w:tc>
        <w:tc>
          <w:tcPr>
            <w:tcW w:w="1247" w:type="dxa"/>
          </w:tcPr>
          <w:p w:rsidR="007C3999" w:rsidRPr="007C3999" w:rsidRDefault="007C3999" w:rsidP="007C3999">
            <w:pPr>
              <w:spacing w:after="0" w:line="240" w:lineRule="auto"/>
              <w:rPr>
                <w:rFonts w:ascii="PT Serif" w:eastAsia="Times New Roman" w:hAnsi="PT Serif" w:cs="Times New Roman"/>
                <w:snapToGrid w:val="0"/>
                <w:kern w:val="8"/>
                <w:sz w:val="16"/>
                <w:szCs w:val="16"/>
                <w:lang w:eastAsia="ru-RU"/>
                <w14:ligatures w14:val="standard"/>
                <w14:numForm w14:val="lining"/>
                <w14:numSpacing w14:val="tabular"/>
                <w14:cntxtAlts/>
              </w:rPr>
            </w:pP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t xml:space="preserve">ДА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kern w:val="8"/>
                <w:sz w:val="16"/>
                <w:szCs w:val="16"/>
                <w:lang w:eastAsia="ru-RU"/>
                <w14:ligatures w14:val="standard"/>
                <w14:numForm w14:val="lining"/>
                <w14:numSpacing w14:val="tabular"/>
                <w14:cntxtAlts/>
              </w:rPr>
              <w:t>НЕТ</w:t>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2"/>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p>
        </w:tc>
      </w:tr>
      <w:tr w:rsidR="007C3999" w:rsidRPr="007C3999" w:rsidTr="004F63EA">
        <w:trPr>
          <w:trHeight w:val="48"/>
        </w:trPr>
        <w:tc>
          <w:tcPr>
            <w:tcW w:w="9413" w:type="dxa"/>
          </w:tcPr>
          <w:p w:rsidR="007C3999" w:rsidRPr="007C3999" w:rsidRDefault="007C3999" w:rsidP="007C3999">
            <w:pPr>
              <w:numPr>
                <w:ilvl w:val="1"/>
                <w:numId w:val="37"/>
              </w:numPr>
              <w:spacing w:after="0" w:line="240" w:lineRule="auto"/>
              <w:rPr>
                <w:rFonts w:ascii="PT Serif" w:eastAsia="Times New Roman" w:hAnsi="PT Serif" w:cs="Times New Roman"/>
                <w:snapToGrid w:val="0"/>
                <w:kern w:val="8"/>
                <w:sz w:val="16"/>
                <w:szCs w:val="16"/>
                <w:lang w:eastAsia="ru-RU"/>
                <w14:ligatures w14:val="standard"/>
                <w14:numForm w14:val="lining"/>
                <w14:numSpacing w14:val="tabular"/>
                <w14:cntxtAlts/>
              </w:rPr>
            </w:pPr>
            <w:r w:rsidRPr="007C3999">
              <w:rPr>
                <w:rFonts w:ascii="Times New Roman" w:eastAsia="Times New Roman" w:hAnsi="Times New Roman" w:cs="Times New Roman"/>
                <w:sz w:val="16"/>
                <w:szCs w:val="16"/>
                <w:lang w:eastAsia="ru-RU"/>
              </w:rPr>
              <w:t>Вам известны иные обстоятельства (кроме указанных в пп.3.1-3.5), имеющие существенное значение для определения вероятности наступления страхового случая и размера возможных убытков, включая, но не ограничиваясь: предупреждения Росгидромета, нарушения оптимальных сроков сева, недостаток влаги в почве на момент начала-окончания посева/посадки и т.п.?</w:t>
            </w:r>
            <w:r w:rsidRPr="007C3999">
              <w:rPr>
                <w:rFonts w:ascii="Times New Roman" w:eastAsia="Times New Roman" w:hAnsi="Times New Roman" w:cs="Times New Roman"/>
                <w:snapToGrid w:val="0"/>
                <w:sz w:val="16"/>
                <w:szCs w:val="16"/>
                <w:lang w:eastAsia="ru-RU"/>
              </w:rPr>
              <w:t xml:space="preserve"> Если да, то поясните в п. </w:t>
            </w:r>
            <w:r w:rsidRPr="007C3999">
              <w:rPr>
                <w:rFonts w:ascii="Times New Roman" w:eastAsia="Times New Roman" w:hAnsi="Times New Roman" w:cs="Times New Roman"/>
                <w:snapToGrid w:val="0"/>
                <w:sz w:val="16"/>
                <w:szCs w:val="16"/>
                <w:lang w:eastAsia="ru-RU"/>
              </w:rPr>
              <w:fldChar w:fldCharType="begin"/>
            </w:r>
            <w:r w:rsidRPr="007C3999">
              <w:rPr>
                <w:rFonts w:ascii="Times New Roman" w:eastAsia="Times New Roman" w:hAnsi="Times New Roman" w:cs="Times New Roman"/>
                <w:snapToGrid w:val="0"/>
                <w:sz w:val="16"/>
                <w:szCs w:val="16"/>
                <w:lang w:eastAsia="ru-RU"/>
              </w:rPr>
              <w:instrText xml:space="preserve"> REF _Ref80111533 \r \h </w:instrText>
            </w:r>
            <w:r w:rsidRPr="007C3999">
              <w:rPr>
                <w:rFonts w:ascii="Times New Roman" w:eastAsia="Times New Roman" w:hAnsi="Times New Roman" w:cs="Times New Roman"/>
                <w:snapToGrid w:val="0"/>
                <w:sz w:val="16"/>
                <w:szCs w:val="16"/>
                <w:lang w:eastAsia="ru-RU"/>
              </w:rPr>
            </w:r>
            <w:r w:rsidRPr="007C3999">
              <w:rPr>
                <w:rFonts w:ascii="Times New Roman" w:eastAsia="Times New Roman" w:hAnsi="Times New Roman" w:cs="Times New Roman"/>
                <w:snapToGrid w:val="0"/>
                <w:sz w:val="16"/>
                <w:szCs w:val="16"/>
                <w:lang w:eastAsia="ru-RU"/>
              </w:rPr>
              <w:fldChar w:fldCharType="separate"/>
            </w:r>
            <w:r w:rsidRPr="007C3999">
              <w:rPr>
                <w:rFonts w:ascii="Times New Roman" w:eastAsia="Times New Roman" w:hAnsi="Times New Roman" w:cs="Times New Roman"/>
                <w:snapToGrid w:val="0"/>
                <w:sz w:val="16"/>
                <w:szCs w:val="16"/>
                <w:lang w:eastAsia="ru-RU"/>
              </w:rPr>
              <w:t>3.7</w:t>
            </w:r>
            <w:r w:rsidRPr="007C3999">
              <w:rPr>
                <w:rFonts w:ascii="Times New Roman" w:eastAsia="Times New Roman" w:hAnsi="Times New Roman" w:cs="Times New Roman"/>
                <w:snapToGrid w:val="0"/>
                <w:sz w:val="16"/>
                <w:szCs w:val="16"/>
                <w:lang w:eastAsia="ru-RU"/>
              </w:rPr>
              <w:fldChar w:fldCharType="end"/>
            </w:r>
            <w:r w:rsidRPr="007C3999">
              <w:rPr>
                <w:rFonts w:ascii="Times New Roman" w:eastAsia="Times New Roman" w:hAnsi="Times New Roman" w:cs="Times New Roman"/>
                <w:snapToGrid w:val="0"/>
                <w:sz w:val="16"/>
                <w:szCs w:val="16"/>
                <w:lang w:eastAsia="ru-RU"/>
              </w:rPr>
              <w:t xml:space="preserve"> </w:t>
            </w:r>
          </w:p>
        </w:tc>
        <w:tc>
          <w:tcPr>
            <w:tcW w:w="1247" w:type="dxa"/>
          </w:tcPr>
          <w:p w:rsidR="007C3999" w:rsidRPr="007C3999" w:rsidRDefault="007C3999" w:rsidP="007C3999">
            <w:pPr>
              <w:spacing w:after="0" w:line="240" w:lineRule="auto"/>
              <w:rPr>
                <w:rFonts w:ascii="PT Serif" w:eastAsia="Times New Roman" w:hAnsi="PT Serif" w:cs="Times New Roman"/>
                <w:snapToGrid w:val="0"/>
                <w:kern w:val="8"/>
                <w:sz w:val="16"/>
                <w:szCs w:val="16"/>
                <w:lang w:eastAsia="ru-RU"/>
                <w14:ligatures w14:val="standard"/>
                <w14:numForm w14:val="lining"/>
                <w14:numSpacing w14:val="tabular"/>
                <w14:cntxtAlts/>
              </w:rPr>
            </w:pP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t xml:space="preserve">ДА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kern w:val="8"/>
                <w:sz w:val="16"/>
                <w:szCs w:val="16"/>
                <w:lang w:eastAsia="ru-RU"/>
                <w14:ligatures w14:val="standard"/>
                <w14:numForm w14:val="lining"/>
                <w14:numSpacing w14:val="tabular"/>
                <w14:cntxtAlts/>
              </w:rPr>
              <w:t>НЕТ</w:t>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2"/>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p>
        </w:tc>
      </w:tr>
      <w:tr w:rsidR="007C3999" w:rsidRPr="007C3999" w:rsidTr="004F63EA">
        <w:trPr>
          <w:trHeight w:val="48"/>
        </w:trPr>
        <w:tc>
          <w:tcPr>
            <w:tcW w:w="9413" w:type="dxa"/>
          </w:tcPr>
          <w:p w:rsidR="007C3999" w:rsidRPr="007C3999" w:rsidRDefault="007C3999" w:rsidP="007C3999">
            <w:pPr>
              <w:numPr>
                <w:ilvl w:val="1"/>
                <w:numId w:val="37"/>
              </w:numPr>
              <w:spacing w:after="0" w:line="240" w:lineRule="auto"/>
              <w:rPr>
                <w:rFonts w:ascii="PT Serif" w:eastAsia="Times New Roman" w:hAnsi="PT Serif" w:cs="Times New Roman"/>
                <w:kern w:val="8"/>
                <w:sz w:val="16"/>
                <w:szCs w:val="16"/>
                <w:lang w:eastAsia="ru-RU"/>
                <w14:ligatures w14:val="standard"/>
                <w14:numForm w14:val="lining"/>
                <w14:numSpacing w14:val="tabular"/>
                <w14:cntxtAlts/>
              </w:rPr>
            </w:pPr>
            <w:bookmarkStart w:id="102" w:name="_Ref80111533"/>
            <w:r w:rsidRPr="007C3999">
              <w:rPr>
                <w:rFonts w:ascii="PT Serif" w:eastAsia="Times New Roman" w:hAnsi="PT Serif" w:cs="Times New Roman"/>
                <w:kern w:val="8"/>
                <w:sz w:val="16"/>
                <w:szCs w:val="16"/>
                <w:lang w:eastAsia="ru-RU"/>
                <w14:ligatures w14:val="standard"/>
                <w14:numForm w14:val="lining"/>
                <w14:numSpacing w14:val="tabular"/>
                <w14:cntxtAlts/>
              </w:rPr>
              <w:t>Дополнительная информация (</w:t>
            </w:r>
            <w:r w:rsidRPr="007C3999">
              <w:rPr>
                <w:rFonts w:ascii="PT Serif" w:eastAsia="Times New Roman" w:hAnsi="PT Serif" w:cs="Times New Roman"/>
                <w:i/>
                <w:kern w:val="8"/>
                <w:sz w:val="16"/>
                <w:szCs w:val="16"/>
                <w:lang w:eastAsia="ru-RU"/>
                <w14:ligatures w14:val="standard"/>
                <w14:numForm w14:val="lining"/>
                <w14:numSpacing w14:val="tabular"/>
                <w14:cntxtAlts/>
              </w:rPr>
              <w:t>если имеется</w:t>
            </w:r>
            <w:r w:rsidRPr="007C3999">
              <w:rPr>
                <w:rFonts w:ascii="PT Serif" w:eastAsia="Times New Roman" w:hAnsi="PT Serif" w:cs="Times New Roman"/>
                <w:kern w:val="8"/>
                <w:sz w:val="16"/>
                <w:szCs w:val="16"/>
                <w:lang w:eastAsia="ru-RU"/>
                <w14:ligatures w14:val="standard"/>
                <w14:numForm w14:val="lining"/>
                <w14:numSpacing w14:val="tabular"/>
                <w14:cntxtAlts/>
              </w:rPr>
              <w:t>): _________________________________________________________________________</w:t>
            </w:r>
          </w:p>
          <w:bookmarkEnd w:id="102"/>
          <w:p w:rsidR="007C3999" w:rsidRPr="007C3999" w:rsidRDefault="007C3999" w:rsidP="007C3999">
            <w:pPr>
              <w:spacing w:after="0" w:line="240" w:lineRule="auto"/>
              <w:rPr>
                <w:rFonts w:ascii="PT Serif" w:eastAsia="Times New Roman" w:hAnsi="PT Serif" w:cs="Times New Roman"/>
                <w:kern w:val="8"/>
                <w:sz w:val="16"/>
                <w:szCs w:val="16"/>
                <w:lang w:eastAsia="ru-RU"/>
                <w14:ligatures w14:val="standard"/>
                <w14:numForm w14:val="lining"/>
                <w14:numSpacing w14:val="tabular"/>
                <w14:cntxtAlts/>
              </w:rPr>
            </w:pPr>
            <w:r w:rsidRPr="007C3999">
              <w:rPr>
                <w:rFonts w:ascii="PT Serif" w:eastAsia="Times New Roman" w:hAnsi="PT Serif" w:cs="Times New Roman"/>
                <w:kern w:val="8"/>
                <w:sz w:val="16"/>
                <w:szCs w:val="16"/>
                <w:lang w:eastAsia="ru-RU"/>
                <w14:ligatures w14:val="standard"/>
                <w14:numForm w14:val="lining"/>
                <w14:numSpacing w14:val="tabular"/>
                <w14:cntxtAlts/>
              </w:rPr>
              <w:t>____________________________________________________________________________________________________________________</w:t>
            </w:r>
          </w:p>
        </w:tc>
        <w:tc>
          <w:tcPr>
            <w:tcW w:w="1247" w:type="dxa"/>
          </w:tcPr>
          <w:p w:rsidR="007C3999" w:rsidRPr="007C3999" w:rsidRDefault="007C3999" w:rsidP="007C3999">
            <w:pPr>
              <w:spacing w:after="0" w:line="240" w:lineRule="auto"/>
              <w:rPr>
                <w:rFonts w:ascii="PT Serif" w:eastAsia="Times New Roman" w:hAnsi="PT Serif" w:cs="Times New Roman"/>
                <w:snapToGrid w:val="0"/>
                <w:kern w:val="8"/>
                <w:sz w:val="16"/>
                <w:szCs w:val="16"/>
                <w:lang w:eastAsia="ru-RU"/>
                <w14:ligatures w14:val="standard"/>
                <w14:numForm w14:val="lining"/>
                <w14:numSpacing w14:val="tabular"/>
                <w14:cntxtAlts/>
              </w:rPr>
            </w:pPr>
          </w:p>
        </w:tc>
      </w:tr>
    </w:tbl>
    <w:p w:rsidR="007C3999" w:rsidRPr="007C3999" w:rsidRDefault="007C3999" w:rsidP="007C3999">
      <w:pPr>
        <w:spacing w:after="0" w:line="240" w:lineRule="auto"/>
        <w:rPr>
          <w:rFonts w:ascii="PT Serif" w:eastAsia="Times New Roman" w:hAnsi="PT Serif" w:cs="Times New Roman"/>
          <w:kern w:val="8"/>
          <w:sz w:val="16"/>
          <w:szCs w:val="16"/>
          <w:lang w:eastAsia="ru-RU"/>
          <w14:ligatures w14:val="standard"/>
          <w14:numForm w14:val="lining"/>
          <w14:numSpacing w14:val="tabular"/>
          <w14:cntxtAlts/>
        </w:rPr>
      </w:pPr>
      <w:bookmarkStart w:id="103" w:name="_Ref80205380"/>
      <w:r w:rsidRPr="007C3999">
        <w:rPr>
          <w:rFonts w:ascii="PT Serif" w:eastAsia="Times New Roman" w:hAnsi="PT Serif" w:cs="Times New Roman"/>
          <w:kern w:val="8"/>
          <w:sz w:val="16"/>
          <w:szCs w:val="16"/>
          <w:lang w:eastAsia="ru-RU"/>
          <w14:ligatures w14:val="standard"/>
          <w14:numForm w14:val="lining"/>
          <w14:numSpacing w14:val="tabular"/>
          <w14:cntxtAlts/>
        </w:rPr>
        <w:t>____________________________________________________________________________________________________________________</w:t>
      </w:r>
      <w:bookmarkEnd w:id="103"/>
    </w:p>
    <w:p w:rsidR="007C3999" w:rsidRPr="007C3999" w:rsidRDefault="007C3999" w:rsidP="007C3999">
      <w:pPr>
        <w:numPr>
          <w:ilvl w:val="0"/>
          <w:numId w:val="37"/>
        </w:numPr>
        <w:spacing w:before="40" w:after="40" w:line="240" w:lineRule="auto"/>
        <w:rPr>
          <w:rFonts w:ascii="PT Serif" w:eastAsia="Times New Roman" w:hAnsi="PT Serif" w:cs="Times New Roman"/>
          <w:b/>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Урожайность сельскохозяйственных культур, заявленных на страхование, в хозяйстве Страхователя</w:t>
      </w:r>
      <w:r w:rsidRPr="007C3999">
        <w:rPr>
          <w:rFonts w:ascii="PT Serif" w:eastAsia="Times New Roman" w:hAnsi="PT Serif" w:cs="Times New Roman"/>
          <w:b/>
          <w:kern w:val="8"/>
          <w:sz w:val="16"/>
          <w:szCs w:val="16"/>
          <w:lang w:eastAsia="ru-RU"/>
          <w14:ligatures w14:val="standard"/>
          <w14:numForm w14:val="lining"/>
          <w14:numSpacing w14:val="tabular"/>
          <w14:cntxtAlts/>
        </w:rPr>
        <w:t>:</w:t>
      </w:r>
    </w:p>
    <w:tbl>
      <w:tblPr>
        <w:tblW w:w="5000" w:type="pct"/>
        <w:tblLayout w:type="fixed"/>
        <w:tblCellMar>
          <w:left w:w="57" w:type="dxa"/>
          <w:right w:w="57" w:type="dxa"/>
        </w:tblCellMar>
        <w:tblLook w:val="01E0" w:firstRow="1" w:lastRow="1" w:firstColumn="1" w:lastColumn="1" w:noHBand="0" w:noVBand="0"/>
      </w:tblPr>
      <w:tblGrid>
        <w:gridCol w:w="332"/>
        <w:gridCol w:w="2705"/>
        <w:gridCol w:w="1085"/>
        <w:gridCol w:w="1085"/>
        <w:gridCol w:w="1085"/>
        <w:gridCol w:w="1085"/>
        <w:gridCol w:w="950"/>
        <w:gridCol w:w="1867"/>
      </w:tblGrid>
      <w:tr w:rsidR="007C3999" w:rsidRPr="007C3999" w:rsidTr="004F63EA">
        <w:trPr>
          <w:trHeight w:val="20"/>
        </w:trPr>
        <w:tc>
          <w:tcPr>
            <w:tcW w:w="341" w:type="dxa"/>
            <w:vMerge w:val="restart"/>
            <w:tcBorders>
              <w:top w:val="single" w:sz="4" w:space="0" w:color="auto"/>
              <w:left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 п/п</w:t>
            </w:r>
          </w:p>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283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Сельскохозяйственная культура</w:t>
            </w:r>
          </w:p>
        </w:tc>
        <w:tc>
          <w:tcPr>
            <w:tcW w:w="552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ind w:right="30"/>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 xml:space="preserve">Урожайность с </w:t>
            </w:r>
            <w:r w:rsidRPr="007C3999">
              <w:rPr>
                <w:rFonts w:ascii="PT Serif" w:eastAsia="Times New Roman" w:hAnsi="PT Serif" w:cs="Times New Roman"/>
                <w:bCs/>
                <w:i/>
                <w:iCs/>
                <w:kern w:val="8"/>
                <w:sz w:val="16"/>
                <w:szCs w:val="16"/>
                <w:lang w:eastAsia="ru-RU"/>
                <w14:ligatures w14:val="standard"/>
                <w14:numForm w14:val="lining"/>
                <w14:numSpacing w14:val="tabular"/>
                <w14:cntxtAlts/>
              </w:rPr>
              <w:t>посевной/посадочной</w:t>
            </w:r>
            <w:r w:rsidRPr="007C3999">
              <w:rPr>
                <w:rFonts w:ascii="PT Serif" w:eastAsia="Times New Roman" w:hAnsi="PT Serif" w:cs="Times New Roman"/>
                <w:bCs/>
                <w:kern w:val="8"/>
                <w:sz w:val="16"/>
                <w:szCs w:val="16"/>
                <w:lang w:eastAsia="ru-RU"/>
                <w14:ligatures w14:val="standard"/>
                <w14:numForm w14:val="lining"/>
                <w14:numSpacing w14:val="tabular"/>
                <w14:cntxtAlts/>
              </w:rPr>
              <w:t xml:space="preserve"> площади (ц/га)</w:t>
            </w:r>
          </w:p>
        </w:tc>
        <w:tc>
          <w:tcPr>
            <w:tcW w:w="195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Средняя урожайность за указанный период, ц/га</w:t>
            </w:r>
          </w:p>
        </w:tc>
      </w:tr>
      <w:tr w:rsidR="007C3999" w:rsidRPr="007C3999" w:rsidTr="004F63EA">
        <w:trPr>
          <w:trHeight w:val="20"/>
        </w:trPr>
        <w:tc>
          <w:tcPr>
            <w:tcW w:w="341" w:type="dxa"/>
            <w:vMerge/>
            <w:tcBorders>
              <w:left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2835" w:type="dxa"/>
            <w:vMerge/>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20___ г.</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20___ г.</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20___ г.</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20___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20___ г.</w:t>
            </w:r>
          </w:p>
        </w:tc>
        <w:tc>
          <w:tcPr>
            <w:tcW w:w="1956" w:type="dxa"/>
            <w:vMerge/>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rPr>
                <w:rFonts w:ascii="PT Serif" w:eastAsia="Times New Roman" w:hAnsi="PT Serif" w:cs="Times New Roman"/>
                <w:bCs/>
                <w:snapToGrid w:val="0"/>
                <w:kern w:val="8"/>
                <w:sz w:val="16"/>
                <w:szCs w:val="16"/>
                <w:lang w:eastAsia="ru-RU"/>
                <w14:ligatures w14:val="standard"/>
                <w14:numForm w14:val="lining"/>
                <w14:numSpacing w14:val="tabular"/>
                <w14:cntxtAlts/>
              </w:rPr>
            </w:pPr>
          </w:p>
        </w:tc>
      </w:tr>
      <w:tr w:rsidR="007C3999" w:rsidRPr="007C3999" w:rsidTr="007C3999">
        <w:trPr>
          <w:trHeight w:val="20"/>
        </w:trPr>
        <w:tc>
          <w:tcPr>
            <w:tcW w:w="341" w:type="dxa"/>
            <w:vMerge/>
            <w:tcBorders>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2835"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1</w:t>
            </w:r>
          </w:p>
        </w:tc>
        <w:tc>
          <w:tcPr>
            <w:tcW w:w="1134"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2</w:t>
            </w:r>
          </w:p>
        </w:tc>
        <w:tc>
          <w:tcPr>
            <w:tcW w:w="1134"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3</w:t>
            </w:r>
          </w:p>
        </w:tc>
        <w:tc>
          <w:tcPr>
            <w:tcW w:w="1134"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4</w:t>
            </w:r>
          </w:p>
        </w:tc>
        <w:tc>
          <w:tcPr>
            <w:tcW w:w="1134"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5</w:t>
            </w:r>
          </w:p>
        </w:tc>
        <w:tc>
          <w:tcPr>
            <w:tcW w:w="992"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6</w:t>
            </w:r>
          </w:p>
        </w:tc>
        <w:tc>
          <w:tcPr>
            <w:tcW w:w="1956"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7</w:t>
            </w:r>
          </w:p>
        </w:tc>
      </w:tr>
      <w:tr w:rsidR="007C3999" w:rsidRPr="007C3999" w:rsidTr="004F63EA">
        <w:trPr>
          <w:trHeight w:val="20"/>
        </w:trPr>
        <w:tc>
          <w:tcPr>
            <w:tcW w:w="341"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1</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956"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r>
      <w:tr w:rsidR="007C3999" w:rsidRPr="007C3999" w:rsidTr="004F63EA">
        <w:trPr>
          <w:trHeight w:val="20"/>
        </w:trPr>
        <w:tc>
          <w:tcPr>
            <w:tcW w:w="341"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2</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956"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r>
    </w:tbl>
    <w:p w:rsidR="007C3999" w:rsidRPr="007C3999" w:rsidRDefault="007C3999" w:rsidP="007C3999">
      <w:pPr>
        <w:spacing w:after="0" w:line="240" w:lineRule="auto"/>
        <w:jc w:val="both"/>
        <w:rPr>
          <w:rFonts w:ascii="PT Serif" w:eastAsia="Times New Roman" w:hAnsi="PT Serif" w:cs="Times New Roman"/>
          <w:i/>
          <w:iCs/>
          <w:kern w:val="8"/>
          <w:sz w:val="16"/>
          <w:szCs w:val="16"/>
          <w:lang w:eastAsia="ru-RU"/>
          <w14:ligatures w14:val="standard"/>
          <w14:numForm w14:val="lining"/>
          <w14:numSpacing w14:val="tabular"/>
          <w14:cntxtAlts/>
        </w:rPr>
      </w:pPr>
      <w:r w:rsidRPr="007C3999">
        <w:rPr>
          <w:rFonts w:ascii="PT Serif" w:eastAsia="Times New Roman" w:hAnsi="PT Serif" w:cs="Times New Roman"/>
          <w:i/>
          <w:iCs/>
          <w:kern w:val="8"/>
          <w:sz w:val="16"/>
          <w:szCs w:val="16"/>
          <w:lang w:eastAsia="ru-RU"/>
          <w14:ligatures w14:val="standard"/>
          <w14:numForm w14:val="lining"/>
          <w14:numSpacing w14:val="tabular"/>
          <w14:cntxtAlts/>
        </w:rPr>
        <w:t>Урожайность определяется в соответствии с методикой определения страховой стоимости и размера утраты (гибели) урожая сельскохозяйственной культуры и посадок многолетних насаждений, утвержденной в соответствии с частью 4 статьи 3 Федерального закона № 260-ФЗ.</w:t>
      </w:r>
    </w:p>
    <w:p w:rsidR="007C3999" w:rsidRPr="007C3999" w:rsidRDefault="007C3999" w:rsidP="007C3999">
      <w:pPr>
        <w:spacing w:after="0" w:line="240" w:lineRule="auto"/>
        <w:jc w:val="both"/>
        <w:rPr>
          <w:rFonts w:ascii="PT Serif" w:eastAsia="Times New Roman" w:hAnsi="PT Serif" w:cs="Times New Roman"/>
          <w:i/>
          <w:iCs/>
          <w:kern w:val="8"/>
          <w:sz w:val="16"/>
          <w:szCs w:val="16"/>
          <w:lang w:eastAsia="ru-RU"/>
          <w14:ligatures w14:val="standard"/>
          <w14:numForm w14:val="lining"/>
          <w14:numSpacing w14:val="tabular"/>
          <w14:cntxtAlts/>
        </w:rPr>
      </w:pPr>
    </w:p>
    <w:p w:rsidR="007C3999" w:rsidRPr="007C3999" w:rsidRDefault="007C3999" w:rsidP="007C3999">
      <w:pPr>
        <w:numPr>
          <w:ilvl w:val="0"/>
          <w:numId w:val="37"/>
        </w:numPr>
        <w:spacing w:before="40" w:after="40" w:line="240" w:lineRule="auto"/>
        <w:rPr>
          <w:rFonts w:ascii="PT Serif" w:eastAsia="Times New Roman" w:hAnsi="PT Serif" w:cs="Times New Roman"/>
          <w:b/>
          <w:kern w:val="8"/>
          <w:sz w:val="16"/>
          <w:szCs w:val="16"/>
          <w:lang w:eastAsia="ru-RU"/>
          <w14:ligatures w14:val="standard"/>
          <w14:numForm w14:val="lining"/>
          <w14:numSpacing w14:val="tabular"/>
          <w14:cntxtAlts/>
        </w:rPr>
      </w:pPr>
      <w:r w:rsidRPr="007C3999">
        <w:rPr>
          <w:rFonts w:ascii="PT Serif" w:eastAsia="Times New Roman" w:hAnsi="PT Serif" w:cs="Times New Roman"/>
          <w:b/>
          <w:snapToGrid w:val="0"/>
          <w:kern w:val="8"/>
          <w:sz w:val="16"/>
          <w:szCs w:val="16"/>
          <w:lang w:eastAsia="ru-RU"/>
          <w14:ligatures w14:val="standard"/>
          <w14:numForm w14:val="lining"/>
          <w14:numSpacing w14:val="tabular"/>
          <w14:cntxtAlts/>
        </w:rPr>
        <w:t>Основные сведения о сельскохозяйственных культурах</w:t>
      </w:r>
      <w:r w:rsidRPr="007C3999">
        <w:rPr>
          <w:rFonts w:ascii="PT Serif" w:eastAsia="Times New Roman" w:hAnsi="PT Serif" w:cs="Times New Roman"/>
          <w:b/>
          <w:kern w:val="8"/>
          <w:sz w:val="16"/>
          <w:szCs w:val="16"/>
          <w:lang w:eastAsia="ru-RU"/>
          <w14:ligatures w14:val="standard"/>
          <w14:numForm w14:val="lining"/>
          <w14:numSpacing w14:val="tabular"/>
          <w14:cntxtAlts/>
        </w:rPr>
        <w:t>:</w:t>
      </w:r>
    </w:p>
    <w:tbl>
      <w:tblPr>
        <w:tblW w:w="5000" w:type="pct"/>
        <w:tblLayout w:type="fixed"/>
        <w:tblCellMar>
          <w:left w:w="57" w:type="dxa"/>
          <w:right w:w="57" w:type="dxa"/>
        </w:tblCellMar>
        <w:tblLook w:val="01E0" w:firstRow="1" w:lastRow="1" w:firstColumn="1" w:lastColumn="1" w:noHBand="0" w:noVBand="0"/>
      </w:tblPr>
      <w:tblGrid>
        <w:gridCol w:w="330"/>
        <w:gridCol w:w="1622"/>
        <w:gridCol w:w="1044"/>
        <w:gridCol w:w="853"/>
        <w:gridCol w:w="1083"/>
        <w:gridCol w:w="1083"/>
        <w:gridCol w:w="1132"/>
        <w:gridCol w:w="740"/>
        <w:gridCol w:w="796"/>
        <w:gridCol w:w="705"/>
        <w:gridCol w:w="806"/>
      </w:tblGrid>
      <w:tr w:rsidR="007C3999" w:rsidRPr="007C3999" w:rsidTr="004F63EA">
        <w:trPr>
          <w:trHeight w:val="20"/>
        </w:trPr>
        <w:tc>
          <w:tcPr>
            <w:tcW w:w="341" w:type="dxa"/>
            <w:vMerge w:val="restart"/>
            <w:tcBorders>
              <w:top w:val="single" w:sz="4" w:space="0" w:color="auto"/>
              <w:left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 п/п</w:t>
            </w:r>
          </w:p>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701" w:type="dxa"/>
            <w:vMerge w:val="restart"/>
            <w:tcBorders>
              <w:top w:val="single" w:sz="4" w:space="0" w:color="auto"/>
              <w:left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vertAlign w:val="superscript"/>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Сельскохозяйственная (с/х) культура</w:t>
            </w:r>
          </w:p>
        </w:tc>
        <w:tc>
          <w:tcPr>
            <w:tcW w:w="1093" w:type="dxa"/>
            <w:vMerge w:val="restart"/>
            <w:tcBorders>
              <w:top w:val="single" w:sz="4" w:space="0" w:color="auto"/>
              <w:left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Вся площадь посева/посадки, га</w:t>
            </w:r>
          </w:p>
        </w:tc>
        <w:tc>
          <w:tcPr>
            <w:tcW w:w="891" w:type="dxa"/>
            <w:vMerge w:val="restart"/>
            <w:tcBorders>
              <w:top w:val="single" w:sz="4" w:space="0" w:color="auto"/>
              <w:left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vertAlign w:val="superscript"/>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Цена с/х культуры*, руб./ц</w:t>
            </w:r>
          </w:p>
        </w:tc>
        <w:tc>
          <w:tcPr>
            <w:tcW w:w="1134" w:type="dxa"/>
            <w:vMerge w:val="restart"/>
            <w:tcBorders>
              <w:top w:val="single" w:sz="4" w:space="0" w:color="auto"/>
              <w:left w:val="single" w:sz="4" w:space="0" w:color="auto"/>
              <w:right w:val="single" w:sz="4" w:space="0" w:color="auto"/>
            </w:tcBorders>
            <w:shd w:val="clear" w:color="auto" w:fill="auto"/>
            <w:vAlign w:val="center"/>
          </w:tcPr>
          <w:p w:rsidR="007C3999" w:rsidRPr="007C3999" w:rsidRDefault="007C3999" w:rsidP="007C3999">
            <w:pPr>
              <w:tabs>
                <w:tab w:val="left" w:pos="1026"/>
              </w:tabs>
              <w:spacing w:after="0" w:line="240" w:lineRule="auto"/>
              <w:jc w:val="center"/>
              <w:rPr>
                <w:rFonts w:ascii="PT Serif" w:eastAsia="Times New Roman" w:hAnsi="PT Serif" w:cs="Times New Roman"/>
                <w:bCs/>
                <w:kern w:val="8"/>
                <w:sz w:val="16"/>
                <w:szCs w:val="16"/>
                <w:vertAlign w:val="superscript"/>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Страховая сумма, %            (от 35 до 50 % страховой стоимости)</w:t>
            </w:r>
          </w:p>
        </w:tc>
        <w:tc>
          <w:tcPr>
            <w:tcW w:w="1134" w:type="dxa"/>
            <w:vMerge w:val="restart"/>
            <w:tcBorders>
              <w:top w:val="single" w:sz="4" w:space="0" w:color="auto"/>
              <w:left w:val="single" w:sz="4" w:space="0" w:color="auto"/>
              <w:right w:val="single" w:sz="4" w:space="0" w:color="auto"/>
            </w:tcBorders>
            <w:shd w:val="clear" w:color="auto" w:fill="auto"/>
            <w:vAlign w:val="center"/>
          </w:tcPr>
          <w:p w:rsidR="007C3999" w:rsidRPr="007C3999" w:rsidRDefault="007C3999" w:rsidP="007C3999">
            <w:pPr>
              <w:tabs>
                <w:tab w:val="left" w:pos="1026"/>
              </w:tabs>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Безусловная франшиза, % (от 10 до 20 % страховой суммы)</w:t>
            </w:r>
          </w:p>
        </w:tc>
        <w:tc>
          <w:tcPr>
            <w:tcW w:w="1185" w:type="dxa"/>
            <w:vMerge w:val="restart"/>
            <w:tcBorders>
              <w:top w:val="single" w:sz="4" w:space="0" w:color="auto"/>
              <w:left w:val="single" w:sz="4" w:space="0" w:color="auto"/>
              <w:right w:val="single" w:sz="4" w:space="0" w:color="auto"/>
            </w:tcBorders>
            <w:shd w:val="clear" w:color="auto" w:fill="auto"/>
            <w:vAlign w:val="center"/>
          </w:tcPr>
          <w:p w:rsidR="007C3999" w:rsidRPr="007C3999" w:rsidRDefault="007C3999" w:rsidP="007C3999">
            <w:pPr>
              <w:tabs>
                <w:tab w:val="left" w:pos="1026"/>
              </w:tabs>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Затраты на уборку**, руб./га</w:t>
            </w:r>
          </w:p>
        </w:tc>
        <w:tc>
          <w:tcPr>
            <w:tcW w:w="160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tabs>
                <w:tab w:val="left" w:pos="1026"/>
              </w:tabs>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Сев/посадка</w:t>
            </w:r>
          </w:p>
        </w:tc>
        <w:tc>
          <w:tcPr>
            <w:tcW w:w="15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Уборка</w:t>
            </w:r>
          </w:p>
        </w:tc>
      </w:tr>
      <w:tr w:rsidR="007C3999" w:rsidRPr="007C3999" w:rsidTr="004F63EA">
        <w:trPr>
          <w:trHeight w:val="20"/>
        </w:trPr>
        <w:tc>
          <w:tcPr>
            <w:tcW w:w="341" w:type="dxa"/>
            <w:vMerge/>
            <w:tcBorders>
              <w:left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701" w:type="dxa"/>
            <w:vMerge/>
            <w:tcBorders>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rPr>
                <w:rFonts w:ascii="PT Serif" w:eastAsia="Times New Roman" w:hAnsi="PT Serif" w:cs="Times New Roman"/>
                <w:bCs/>
                <w:kern w:val="8"/>
                <w:sz w:val="16"/>
                <w:szCs w:val="16"/>
                <w:vertAlign w:val="superscript"/>
                <w:lang w:eastAsia="ru-RU"/>
                <w14:ligatures w14:val="standard"/>
                <w14:numForm w14:val="lining"/>
                <w14:numSpacing w14:val="tabular"/>
                <w14:cntxtAlts/>
              </w:rPr>
            </w:pPr>
          </w:p>
        </w:tc>
        <w:tc>
          <w:tcPr>
            <w:tcW w:w="1093" w:type="dxa"/>
            <w:vMerge/>
            <w:tcBorders>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rPr>
                <w:rFonts w:ascii="PT Serif" w:eastAsia="Times New Roman" w:hAnsi="PT Serif" w:cs="Times New Roman"/>
                <w:bCs/>
                <w:kern w:val="8"/>
                <w:sz w:val="16"/>
                <w:szCs w:val="16"/>
                <w:lang w:eastAsia="ru-RU"/>
                <w14:ligatures w14:val="standard"/>
                <w14:numForm w14:val="lining"/>
                <w14:numSpacing w14:val="tabular"/>
                <w14:cntxtAlts/>
              </w:rPr>
            </w:pPr>
          </w:p>
        </w:tc>
        <w:tc>
          <w:tcPr>
            <w:tcW w:w="891" w:type="dxa"/>
            <w:vMerge/>
            <w:tcBorders>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rPr>
                <w:rFonts w:ascii="PT Serif" w:eastAsia="Times New Roman" w:hAnsi="PT Serif" w:cs="Times New Roman"/>
                <w:bCs/>
                <w:kern w:val="8"/>
                <w:sz w:val="16"/>
                <w:szCs w:val="16"/>
                <w:vertAlign w:val="superscript"/>
                <w:lang w:eastAsia="ru-RU"/>
                <w14:ligatures w14:val="standard"/>
                <w14:numForm w14:val="lining"/>
                <w14:numSpacing w14:val="tabular"/>
                <w14:cntxtAlts/>
              </w:rPr>
            </w:pPr>
          </w:p>
        </w:tc>
        <w:tc>
          <w:tcPr>
            <w:tcW w:w="1134" w:type="dxa"/>
            <w:vMerge/>
            <w:tcBorders>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vMerge/>
            <w:tcBorders>
              <w:left w:val="single" w:sz="4" w:space="0" w:color="auto"/>
              <w:bottom w:val="single" w:sz="4" w:space="0" w:color="auto"/>
              <w:right w:val="single" w:sz="4" w:space="0" w:color="auto"/>
            </w:tcBorders>
            <w:shd w:val="clear" w:color="auto" w:fill="auto"/>
            <w:vAlign w:val="center"/>
          </w:tcPr>
          <w:p w:rsidR="007C3999" w:rsidRPr="007C3999" w:rsidRDefault="007C3999" w:rsidP="007C3999">
            <w:pPr>
              <w:tabs>
                <w:tab w:val="left" w:pos="1026"/>
              </w:tabs>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85" w:type="dxa"/>
            <w:vMerge/>
            <w:tcBorders>
              <w:left w:val="single" w:sz="4" w:space="0" w:color="auto"/>
              <w:bottom w:val="single" w:sz="4" w:space="0" w:color="auto"/>
              <w:right w:val="single" w:sz="4" w:space="0" w:color="auto"/>
            </w:tcBorders>
            <w:shd w:val="clear" w:color="auto" w:fill="auto"/>
            <w:vAlign w:val="center"/>
          </w:tcPr>
          <w:p w:rsidR="007C3999" w:rsidRPr="007C3999" w:rsidRDefault="007C3999" w:rsidP="007C3999">
            <w:pPr>
              <w:tabs>
                <w:tab w:val="left" w:pos="1026"/>
              </w:tabs>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772" w:type="dxa"/>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tabs>
                <w:tab w:val="left" w:pos="1026"/>
              </w:tabs>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Дата начала</w:t>
            </w:r>
          </w:p>
        </w:tc>
        <w:tc>
          <w:tcPr>
            <w:tcW w:w="831" w:type="dxa"/>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Дата окончания</w:t>
            </w:r>
          </w:p>
        </w:tc>
        <w:tc>
          <w:tcPr>
            <w:tcW w:w="736" w:type="dxa"/>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Дата начала</w:t>
            </w:r>
          </w:p>
        </w:tc>
        <w:tc>
          <w:tcPr>
            <w:tcW w:w="842" w:type="dxa"/>
            <w:tcBorders>
              <w:top w:val="single" w:sz="4" w:space="0" w:color="auto"/>
              <w:left w:val="single" w:sz="4" w:space="0" w:color="auto"/>
              <w:bottom w:val="single" w:sz="4" w:space="0" w:color="auto"/>
              <w:right w:val="single" w:sz="4" w:space="0" w:color="auto"/>
            </w:tcBorders>
            <w:shd w:val="clear" w:color="auto" w:fill="auto"/>
            <w:vAlign w:val="center"/>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Дата окончания</w:t>
            </w:r>
          </w:p>
        </w:tc>
      </w:tr>
      <w:tr w:rsidR="007C3999" w:rsidRPr="007C3999" w:rsidTr="007C3999">
        <w:trPr>
          <w:trHeight w:val="20"/>
        </w:trPr>
        <w:tc>
          <w:tcPr>
            <w:tcW w:w="341" w:type="dxa"/>
            <w:vMerge/>
            <w:tcBorders>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701"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1</w:t>
            </w:r>
          </w:p>
        </w:tc>
        <w:tc>
          <w:tcPr>
            <w:tcW w:w="1093"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2</w:t>
            </w:r>
          </w:p>
        </w:tc>
        <w:tc>
          <w:tcPr>
            <w:tcW w:w="891"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3</w:t>
            </w:r>
          </w:p>
        </w:tc>
        <w:tc>
          <w:tcPr>
            <w:tcW w:w="1134"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4</w:t>
            </w:r>
          </w:p>
        </w:tc>
        <w:tc>
          <w:tcPr>
            <w:tcW w:w="1134"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5</w:t>
            </w:r>
          </w:p>
        </w:tc>
        <w:tc>
          <w:tcPr>
            <w:tcW w:w="1185"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6</w:t>
            </w:r>
          </w:p>
        </w:tc>
        <w:tc>
          <w:tcPr>
            <w:tcW w:w="772"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7</w:t>
            </w:r>
          </w:p>
        </w:tc>
        <w:tc>
          <w:tcPr>
            <w:tcW w:w="831"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8</w:t>
            </w:r>
          </w:p>
        </w:tc>
        <w:tc>
          <w:tcPr>
            <w:tcW w:w="736"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9</w:t>
            </w:r>
          </w:p>
        </w:tc>
        <w:tc>
          <w:tcPr>
            <w:tcW w:w="842" w:type="dxa"/>
            <w:tcBorders>
              <w:top w:val="single" w:sz="4" w:space="0" w:color="auto"/>
              <w:left w:val="single" w:sz="4" w:space="0" w:color="auto"/>
              <w:bottom w:val="single" w:sz="4" w:space="0" w:color="auto"/>
              <w:right w:val="single" w:sz="4" w:space="0" w:color="auto"/>
            </w:tcBorders>
            <w:shd w:val="clear" w:color="auto" w:fill="F2F2F2"/>
          </w:tcPr>
          <w:p w:rsidR="007C3999" w:rsidRPr="007C3999" w:rsidRDefault="007C3999" w:rsidP="007C3999">
            <w:pPr>
              <w:spacing w:after="0" w:line="240" w:lineRule="auto"/>
              <w:jc w:val="center"/>
              <w:rPr>
                <w:rFonts w:ascii="PT Serif" w:eastAsia="Times New Roman" w:hAnsi="PT Serif" w:cs="Times New Roman"/>
                <w:b/>
                <w:bCs/>
                <w:kern w:val="8"/>
                <w:sz w:val="16"/>
                <w:szCs w:val="16"/>
                <w:lang w:eastAsia="ru-RU"/>
                <w14:ligatures w14:val="standard"/>
                <w14:numForm w14:val="lining"/>
                <w14:numSpacing w14:val="tabular"/>
                <w14:cntxtAlts/>
              </w:rPr>
            </w:pPr>
            <w:r w:rsidRPr="007C3999">
              <w:rPr>
                <w:rFonts w:ascii="PT Serif" w:eastAsia="Times New Roman" w:hAnsi="PT Serif" w:cs="Times New Roman"/>
                <w:b/>
                <w:bCs/>
                <w:kern w:val="8"/>
                <w:sz w:val="16"/>
                <w:szCs w:val="16"/>
                <w:lang w:eastAsia="ru-RU"/>
                <w14:ligatures w14:val="standard"/>
                <w14:numForm w14:val="lining"/>
                <w14:numSpacing w14:val="tabular"/>
                <w14:cntxtAlts/>
              </w:rPr>
              <w:t>10</w:t>
            </w:r>
          </w:p>
        </w:tc>
      </w:tr>
      <w:tr w:rsidR="007C3999" w:rsidRPr="007C3999" w:rsidTr="004F63EA">
        <w:trPr>
          <w:trHeight w:val="20"/>
        </w:trPr>
        <w:tc>
          <w:tcPr>
            <w:tcW w:w="341"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891"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85"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772"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831"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736"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842"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r>
      <w:tr w:rsidR="007C3999" w:rsidRPr="007C3999" w:rsidTr="004F63EA">
        <w:trPr>
          <w:trHeight w:val="20"/>
        </w:trPr>
        <w:tc>
          <w:tcPr>
            <w:tcW w:w="341"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r w:rsidRPr="007C3999">
              <w:rPr>
                <w:rFonts w:ascii="PT Serif" w:eastAsia="Times New Roman" w:hAnsi="PT Serif" w:cs="Times New Roman"/>
                <w:bCs/>
                <w:kern w:val="8"/>
                <w:sz w:val="16"/>
                <w:szCs w:val="16"/>
                <w:lang w:eastAsia="ru-RU"/>
                <w14:ligatures w14:val="standard"/>
                <w14:numForm w14:val="lining"/>
                <w14:numSpacing w14:val="tabular"/>
                <w14:cntxtAlts/>
              </w:rPr>
              <w:t>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891"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1185"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772"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831"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736"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c>
          <w:tcPr>
            <w:tcW w:w="842" w:type="dxa"/>
            <w:tcBorders>
              <w:top w:val="single" w:sz="4" w:space="0" w:color="auto"/>
              <w:left w:val="single" w:sz="4" w:space="0" w:color="auto"/>
              <w:bottom w:val="single" w:sz="4" w:space="0" w:color="auto"/>
              <w:right w:val="single" w:sz="4" w:space="0" w:color="auto"/>
            </w:tcBorders>
            <w:shd w:val="clear" w:color="auto" w:fill="auto"/>
          </w:tcPr>
          <w:p w:rsidR="007C3999" w:rsidRPr="007C3999" w:rsidRDefault="007C3999" w:rsidP="007C3999">
            <w:pPr>
              <w:spacing w:after="0" w:line="240" w:lineRule="auto"/>
              <w:jc w:val="center"/>
              <w:rPr>
                <w:rFonts w:ascii="PT Serif" w:eastAsia="Times New Roman" w:hAnsi="PT Serif" w:cs="Times New Roman"/>
                <w:bCs/>
                <w:kern w:val="8"/>
                <w:sz w:val="16"/>
                <w:szCs w:val="16"/>
                <w:lang w:eastAsia="ru-RU"/>
                <w14:ligatures w14:val="standard"/>
                <w14:numForm w14:val="lining"/>
                <w14:numSpacing w14:val="tabular"/>
                <w14:cntxtAlts/>
              </w:rPr>
            </w:pPr>
          </w:p>
        </w:tc>
      </w:tr>
    </w:tbl>
    <w:p w:rsidR="007C3999" w:rsidRPr="007C3999" w:rsidRDefault="007C3999" w:rsidP="007C3999">
      <w:pPr>
        <w:spacing w:after="0" w:line="240" w:lineRule="auto"/>
        <w:jc w:val="both"/>
        <w:rPr>
          <w:rFonts w:ascii="PT Serif" w:eastAsia="Times New Roman" w:hAnsi="PT Serif" w:cs="Times New Roman"/>
          <w:i/>
          <w:iCs/>
          <w:kern w:val="8"/>
          <w:sz w:val="16"/>
          <w:szCs w:val="16"/>
          <w:lang w:eastAsia="ru-RU"/>
          <w14:ligatures w14:val="standard"/>
          <w14:numForm w14:val="lining"/>
          <w14:numSpacing w14:val="tabular"/>
          <w14:cntxtAlts/>
        </w:rPr>
      </w:pPr>
      <w:r w:rsidRPr="007C3999">
        <w:rPr>
          <w:rFonts w:ascii="PT Serif" w:eastAsia="Times New Roman" w:hAnsi="PT Serif" w:cs="Times New Roman"/>
          <w:i/>
          <w:iCs/>
          <w:kern w:val="8"/>
          <w:sz w:val="16"/>
          <w:szCs w:val="16"/>
          <w:lang w:eastAsia="ru-RU"/>
          <w14:ligatures w14:val="standard"/>
          <w14:numForm w14:val="lining"/>
          <w14:numSpacing w14:val="tabular"/>
          <w14:cntxtAlts/>
        </w:rPr>
        <w:t>*Цена с/х культуры определяется в соответствии с методикой определения страховой стоимости и размера утраты (гибели) урожая сельскохозяйственной культуры и посадок многолетних насаждений, утвержденной в соответствии с частью 4 статьи 3 Федерального закона № 260-ФЗ.</w:t>
      </w:r>
    </w:p>
    <w:p w:rsidR="007C3999" w:rsidRPr="007C3999" w:rsidRDefault="007C3999" w:rsidP="007C3999">
      <w:pPr>
        <w:spacing w:after="0" w:line="240" w:lineRule="auto"/>
        <w:jc w:val="both"/>
        <w:rPr>
          <w:rFonts w:ascii="PT Serif" w:eastAsia="Times New Roman" w:hAnsi="PT Serif" w:cs="Times New Roman"/>
          <w:i/>
          <w:iCs/>
          <w:color w:val="00B050"/>
          <w:kern w:val="8"/>
          <w:sz w:val="16"/>
          <w:szCs w:val="16"/>
          <w:lang w:eastAsia="ru-RU"/>
          <w14:ligatures w14:val="standard"/>
          <w14:numForm w14:val="lining"/>
          <w14:numSpacing w14:val="tabular"/>
          <w14:cntxtAlts/>
        </w:rPr>
      </w:pPr>
      <w:r w:rsidRPr="007C3999">
        <w:rPr>
          <w:rFonts w:ascii="PT Serif" w:eastAsia="Times New Roman" w:hAnsi="PT Serif" w:cs="Times New Roman"/>
          <w:b/>
          <w:i/>
          <w:iCs/>
          <w:kern w:val="8"/>
          <w:sz w:val="16"/>
          <w:szCs w:val="16"/>
          <w:lang w:eastAsia="ru-RU"/>
          <w14:ligatures w14:val="standard"/>
          <w14:numForm w14:val="lining"/>
          <w14:numSpacing w14:val="tabular"/>
          <w14:cntxtAlts/>
        </w:rPr>
        <w:t>**</w:t>
      </w:r>
      <w:r w:rsidRPr="007C3999">
        <w:rPr>
          <w:rFonts w:ascii="PT Serif" w:eastAsia="Times New Roman" w:hAnsi="PT Serif" w:cs="Times New Roman"/>
          <w:i/>
          <w:iCs/>
          <w:kern w:val="8"/>
          <w:sz w:val="16"/>
          <w:szCs w:val="16"/>
          <w:lang w:eastAsia="ru-RU"/>
          <w14:ligatures w14:val="standard"/>
          <w14:numForm w14:val="lining"/>
          <w14:numSpacing w14:val="tabular"/>
          <w14:cntxtAlts/>
        </w:rPr>
        <w:t xml:space="preserve"> Затраты на уборку определяются для групп культур, не указанных в Таблице №1 Приложения №2 к Правилам страхования. </w:t>
      </w:r>
    </w:p>
    <w:p w:rsidR="007C3999" w:rsidRPr="007C3999" w:rsidRDefault="007C3999" w:rsidP="007C3999">
      <w:pPr>
        <w:numPr>
          <w:ilvl w:val="0"/>
          <w:numId w:val="37"/>
        </w:numPr>
        <w:spacing w:before="40" w:after="40" w:line="240" w:lineRule="auto"/>
        <w:rPr>
          <w:rFonts w:ascii="PT Serif" w:eastAsia="Times New Roman" w:hAnsi="PT Serif" w:cs="Times New Roman"/>
          <w:b/>
          <w:snapToGrid w:val="0"/>
          <w:kern w:val="8"/>
          <w:sz w:val="16"/>
          <w:szCs w:val="16"/>
          <w:lang w:eastAsia="ru-RU"/>
          <w14:ligatures w14:val="standard"/>
          <w14:numForm w14:val="lining"/>
          <w14:numSpacing w14:val="tabular"/>
          <w14:cntxtAlts/>
        </w:rPr>
      </w:pPr>
      <w:r w:rsidRPr="007C3999">
        <w:rPr>
          <w:rFonts w:ascii="PT Serif" w:eastAsia="Times New Roman" w:hAnsi="PT Serif" w:cs="Times New Roman"/>
          <w:b/>
          <w:snapToGrid w:val="0"/>
          <w:kern w:val="8"/>
          <w:sz w:val="16"/>
          <w:szCs w:val="16"/>
          <w:lang w:eastAsia="ru-RU"/>
          <w14:ligatures w14:val="standard"/>
          <w14:numForm w14:val="lining"/>
          <w14:numSpacing w14:val="tabular"/>
          <w14:cntxtAlts/>
        </w:rPr>
        <w:t>Иные сведения об объекте страхования:</w:t>
      </w:r>
    </w:p>
    <w:p w:rsidR="007C3999" w:rsidRPr="007C3999" w:rsidRDefault="007C3999" w:rsidP="007C3999">
      <w:pPr>
        <w:numPr>
          <w:ilvl w:val="0"/>
          <w:numId w:val="37"/>
        </w:numPr>
        <w:spacing w:before="40" w:after="40" w:line="240" w:lineRule="auto"/>
        <w:rPr>
          <w:rFonts w:ascii="PT Serif" w:eastAsia="Times New Roman" w:hAnsi="PT Serif" w:cs="Times New Roman"/>
          <w:b/>
          <w:snapToGrid w:val="0"/>
          <w:kern w:val="8"/>
          <w:sz w:val="16"/>
          <w:szCs w:val="16"/>
          <w:lang w:eastAsia="ru-RU"/>
          <w14:ligatures w14:val="standard"/>
          <w14:numForm w14:val="lining"/>
          <w14:numSpacing w14:val="tabular"/>
          <w14:cntxtAlts/>
        </w:rPr>
      </w:pPr>
      <w:r w:rsidRPr="007C3999">
        <w:rPr>
          <w:rFonts w:ascii="PT Serif" w:eastAsia="Times New Roman" w:hAnsi="PT Serif" w:cs="Times New Roman"/>
          <w:b/>
          <w:snapToGrid w:val="0"/>
          <w:kern w:val="8"/>
          <w:sz w:val="16"/>
          <w:szCs w:val="16"/>
          <w:lang w:eastAsia="ru-RU"/>
          <w14:ligatures w14:val="standard"/>
          <w14:numForm w14:val="lining"/>
          <w14:numSpacing w14:val="tabular"/>
          <w14:cntxtAlts/>
        </w:rPr>
        <w:t xml:space="preserve">Территория страхования </w:t>
      </w:r>
      <w:r w:rsidRPr="007C3999">
        <w:rPr>
          <w:rFonts w:ascii="PT Serif" w:eastAsia="Times New Roman" w:hAnsi="PT Serif" w:cs="Times New Roman"/>
          <w:bCs/>
          <w:i/>
          <w:iCs/>
          <w:snapToGrid w:val="0"/>
          <w:kern w:val="8"/>
          <w:sz w:val="16"/>
          <w:szCs w:val="16"/>
          <w:lang w:eastAsia="ru-RU"/>
          <w14:ligatures w14:val="standard"/>
          <w14:numForm w14:val="lining"/>
          <w14:numSpacing w14:val="tabular"/>
          <w14:cntxtAlts/>
        </w:rPr>
        <w:t>(месторасположение полей)</w:t>
      </w:r>
      <w:r w:rsidRPr="007C3999">
        <w:rPr>
          <w:rFonts w:ascii="PT Serif" w:eastAsia="Times New Roman" w:hAnsi="PT Serif" w:cs="Times New Roman"/>
          <w:b/>
          <w:snapToGrid w:val="0"/>
          <w:kern w:val="8"/>
          <w:sz w:val="16"/>
          <w:szCs w:val="16"/>
          <w:lang w:eastAsia="ru-RU"/>
          <w14:ligatures w14:val="standard"/>
          <w14:numForm w14:val="lining"/>
          <w14:numSpacing w14:val="tabular"/>
          <w14:cntxtAlts/>
        </w:rPr>
        <w:t>:</w:t>
      </w:r>
    </w:p>
    <w:p w:rsidR="007C3999" w:rsidRPr="007C3999" w:rsidRDefault="007C3999" w:rsidP="007C3999">
      <w:pPr>
        <w:numPr>
          <w:ilvl w:val="0"/>
          <w:numId w:val="37"/>
        </w:numPr>
        <w:spacing w:before="40" w:after="40" w:line="240" w:lineRule="auto"/>
        <w:rPr>
          <w:rFonts w:ascii="PT Serif" w:eastAsia="Times New Roman" w:hAnsi="PT Serif" w:cs="Times New Roman"/>
          <w:b/>
          <w:snapToGrid w:val="0"/>
          <w:kern w:val="8"/>
          <w:sz w:val="16"/>
          <w:szCs w:val="16"/>
          <w:lang w:eastAsia="ru-RU"/>
          <w14:ligatures w14:val="standard"/>
          <w14:numForm w14:val="lining"/>
          <w14:numSpacing w14:val="tabular"/>
          <w14:cntxtAlts/>
        </w:rPr>
      </w:pPr>
      <w:r w:rsidRPr="007C3999">
        <w:rPr>
          <w:rFonts w:ascii="PT Serif" w:eastAsia="Times New Roman" w:hAnsi="PT Serif" w:cs="Times New Roman"/>
          <w:b/>
          <w:snapToGrid w:val="0"/>
          <w:kern w:val="8"/>
          <w:sz w:val="16"/>
          <w:szCs w:val="16"/>
          <w:lang w:eastAsia="ru-RU"/>
          <w14:ligatures w14:val="standard"/>
          <w14:numForm w14:val="lining"/>
          <w14:numSpacing w14:val="tabular"/>
          <w14:cntxtAlts/>
        </w:rPr>
        <w:lastRenderedPageBreak/>
        <w:t>________________________________________________________________________________________________________________________________</w:t>
      </w:r>
    </w:p>
    <w:p w:rsidR="007C3999" w:rsidRPr="007C3999" w:rsidRDefault="007C3999" w:rsidP="007C3999">
      <w:pPr>
        <w:numPr>
          <w:ilvl w:val="0"/>
          <w:numId w:val="37"/>
        </w:numPr>
        <w:pBdr>
          <w:bottom w:val="single" w:sz="4" w:space="1" w:color="auto"/>
        </w:pBdr>
        <w:spacing w:after="0" w:line="240" w:lineRule="auto"/>
        <w:rPr>
          <w:rFonts w:ascii="Times New Roman" w:eastAsia="Times New Roman" w:hAnsi="Times New Roman" w:cs="Times New Roman"/>
          <w:b/>
          <w:snapToGrid w:val="0"/>
          <w:sz w:val="16"/>
          <w:szCs w:val="16"/>
          <w:lang w:eastAsia="ru-RU"/>
        </w:rPr>
      </w:pPr>
      <w:r w:rsidRPr="007C3999">
        <w:rPr>
          <w:rFonts w:ascii="Times New Roman" w:eastAsia="Times New Roman" w:hAnsi="Times New Roman" w:cs="Times New Roman"/>
          <w:b/>
          <w:snapToGrid w:val="0"/>
          <w:sz w:val="16"/>
          <w:szCs w:val="16"/>
          <w:lang w:eastAsia="ru-RU"/>
        </w:rPr>
        <w:t>Выгодоприобретатель ***:</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3401"/>
        <w:gridCol w:w="3402"/>
      </w:tblGrid>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ОГРН/ОГРНИП</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bCs/>
                <w:iCs/>
                <w:sz w:val="18"/>
                <w:szCs w:val="18"/>
                <w:lang w:eastAsia="ru-RU"/>
              </w:rPr>
              <w:t>Дата регистрации</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ИНН</w:t>
            </w: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Адрес места регистрации</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Адрес местонахождения</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Тел.:</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8"/>
                <w:szCs w:val="18"/>
                <w:lang w:eastAsia="ru-RU"/>
              </w:rPr>
              <w:t>Факс:</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8"/>
                <w:szCs w:val="18"/>
                <w:lang w:eastAsia="ru-RU"/>
              </w:rPr>
              <w:t>Эл. почта:</w:t>
            </w:r>
          </w:p>
        </w:tc>
      </w:tr>
    </w:tbl>
    <w:p w:rsidR="007C3999" w:rsidRPr="007C3999" w:rsidRDefault="007C3999" w:rsidP="007C3999">
      <w:pPr>
        <w:numPr>
          <w:ilvl w:val="0"/>
          <w:numId w:val="37"/>
        </w:num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b/>
          <w:sz w:val="16"/>
          <w:szCs w:val="16"/>
          <w:lang w:eastAsia="ru-RU"/>
        </w:rPr>
        <w:t xml:space="preserve">Банковские реквизиты </w:t>
      </w:r>
      <w:r w:rsidRPr="007C3999">
        <w:rPr>
          <w:rFonts w:ascii="Times New Roman" w:eastAsia="Times New Roman" w:hAnsi="Times New Roman" w:cs="Times New Roman"/>
          <w:b/>
          <w:snapToGrid w:val="0"/>
          <w:sz w:val="16"/>
          <w:szCs w:val="16"/>
          <w:lang w:eastAsia="ru-RU"/>
        </w:rPr>
        <w:t>Выгодоприобретателя***</w:t>
      </w:r>
      <w:r w:rsidRPr="007C3999">
        <w:rPr>
          <w:rFonts w:ascii="Times New Roman" w:eastAsia="Times New Roman" w:hAnsi="Times New Roman" w:cs="Times New Roman"/>
          <w:b/>
          <w:sz w:val="16"/>
          <w:szCs w:val="16"/>
          <w:lang w:eastAsia="ru-RU"/>
        </w:rPr>
        <w:t>:</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1702"/>
        <w:gridCol w:w="1699"/>
        <w:gridCol w:w="3402"/>
      </w:tblGrid>
      <w:tr w:rsidR="007C3999" w:rsidRPr="007C3999" w:rsidTr="004F63EA">
        <w:trPr>
          <w:trHeight w:val="48"/>
        </w:trPr>
        <w:tc>
          <w:tcPr>
            <w:tcW w:w="7106" w:type="dxa"/>
            <w:gridSpan w:val="3"/>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Банк </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БИК </w:t>
            </w:r>
          </w:p>
        </w:tc>
      </w:tr>
      <w:tr w:rsidR="007C3999" w:rsidRPr="007C3999" w:rsidTr="004F63EA">
        <w:trPr>
          <w:trHeight w:val="48"/>
        </w:trPr>
        <w:tc>
          <w:tcPr>
            <w:tcW w:w="5330"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6"/>
                <w:szCs w:val="16"/>
                <w:lang w:eastAsia="ru-RU"/>
              </w:rPr>
              <w:t>Р/с </w:t>
            </w:r>
          </w:p>
        </w:tc>
        <w:tc>
          <w:tcPr>
            <w:tcW w:w="5330"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6"/>
                <w:szCs w:val="16"/>
                <w:lang w:eastAsia="ru-RU"/>
              </w:rPr>
              <w:t>Кор/с</w:t>
            </w: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ИНН </w:t>
            </w:r>
          </w:p>
        </w:tc>
        <w:tc>
          <w:tcPr>
            <w:tcW w:w="3553"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КПП </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ОКПО </w:t>
            </w:r>
          </w:p>
        </w:tc>
      </w:tr>
    </w:tbl>
    <w:p w:rsidR="007C3999" w:rsidRPr="007C3999" w:rsidRDefault="007C3999" w:rsidP="007C3999">
      <w:pPr>
        <w:spacing w:after="0" w:line="240" w:lineRule="auto"/>
        <w:jc w:val="both"/>
        <w:rPr>
          <w:rFonts w:ascii="Times New Roman" w:eastAsia="Times New Roman" w:hAnsi="Times New Roman" w:cs="Times New Roman"/>
          <w:b/>
          <w:i/>
          <w:sz w:val="16"/>
          <w:szCs w:val="16"/>
          <w:lang w:eastAsia="ru-RU"/>
        </w:rPr>
      </w:pPr>
      <w:r w:rsidRPr="007C3999">
        <w:rPr>
          <w:rFonts w:ascii="Times New Roman" w:eastAsia="Times New Roman" w:hAnsi="Times New Roman" w:cs="Times New Roman"/>
          <w:i/>
          <w:sz w:val="16"/>
          <w:szCs w:val="16"/>
          <w:lang w:eastAsia="ru-RU"/>
        </w:rPr>
        <w:t>*** п. 9 и п. 10 заполняются в случае, если Выгодоприобретатель не является Страхователем.</w:t>
      </w:r>
    </w:p>
    <w:p w:rsidR="007C3999" w:rsidRPr="007C3999" w:rsidRDefault="007C3999" w:rsidP="007C3999">
      <w:pPr>
        <w:numPr>
          <w:ilvl w:val="0"/>
          <w:numId w:val="37"/>
        </w:numPr>
        <w:spacing w:before="40" w:after="40" w:line="240" w:lineRule="auto"/>
        <w:rPr>
          <w:rFonts w:ascii="PT Serif" w:eastAsia="Times New Roman" w:hAnsi="PT Serif" w:cs="Times New Roman"/>
          <w:b/>
          <w:kern w:val="8"/>
          <w:sz w:val="16"/>
          <w:szCs w:val="16"/>
          <w:lang w:eastAsia="ru-RU"/>
          <w14:ligatures w14:val="standard"/>
          <w14:numForm w14:val="lining"/>
          <w14:numSpacing w14:val="tabular"/>
          <w14:cntxtAlts/>
        </w:rPr>
      </w:pPr>
      <w:r w:rsidRPr="007C3999">
        <w:rPr>
          <w:rFonts w:ascii="PT Serif" w:eastAsia="Times New Roman" w:hAnsi="PT Serif" w:cs="Times New Roman"/>
          <w:b/>
          <w:bCs/>
          <w:iCs/>
          <w:kern w:val="8"/>
          <w:sz w:val="16"/>
          <w:szCs w:val="16"/>
          <w:lang w:eastAsia="ru-RU"/>
          <w14:ligatures w14:val="standard"/>
          <w14:numForm w14:val="lining"/>
          <w14:numSpacing w14:val="tabular"/>
          <w14:cntxtAlts/>
        </w:rPr>
        <w:t>Дополнительная информация</w:t>
      </w:r>
      <w:r w:rsidRPr="007C3999">
        <w:rPr>
          <w:rFonts w:ascii="PT Serif" w:eastAsia="Times New Roman" w:hAnsi="PT Serif" w:cs="Times New Roman"/>
          <w:b/>
          <w:kern w:val="8"/>
          <w:sz w:val="16"/>
          <w:szCs w:val="16"/>
          <w:lang w:eastAsia="ru-RU"/>
          <w14:ligatures w14:val="standard"/>
          <w14:numForm w14:val="lining"/>
          <w14:numSpacing w14:val="tabular"/>
          <w14:cntxtAlts/>
        </w:rPr>
        <w:t>:____________________________________________________________________________________________________</w:t>
      </w:r>
    </w:p>
    <w:p w:rsidR="007C3999" w:rsidRPr="007C3999" w:rsidRDefault="007C3999" w:rsidP="007C3999">
      <w:pPr>
        <w:numPr>
          <w:ilvl w:val="0"/>
          <w:numId w:val="37"/>
        </w:numPr>
        <w:spacing w:before="40" w:after="40" w:line="240" w:lineRule="auto"/>
        <w:rPr>
          <w:rFonts w:ascii="PT Serif" w:eastAsia="Times New Roman" w:hAnsi="PT Serif" w:cs="Times New Roman"/>
          <w:b/>
          <w:kern w:val="8"/>
          <w:sz w:val="16"/>
          <w:szCs w:val="16"/>
          <w:lang w:eastAsia="ru-RU"/>
          <w14:ligatures w14:val="standard"/>
          <w14:numForm w14:val="lining"/>
          <w14:numSpacing w14:val="tabular"/>
          <w14:cntxtAlts/>
        </w:rPr>
      </w:pPr>
      <w:r w:rsidRPr="007C3999">
        <w:rPr>
          <w:rFonts w:ascii="PT Serif" w:eastAsia="Times New Roman" w:hAnsi="PT Serif" w:cs="Times New Roman"/>
          <w:b/>
          <w:snapToGrid w:val="0"/>
          <w:kern w:val="8"/>
          <w:sz w:val="16"/>
          <w:szCs w:val="16"/>
          <w:lang w:eastAsia="ru-RU"/>
          <w14:ligatures w14:val="standard"/>
          <w14:numForm w14:val="lining"/>
          <w14:numSpacing w14:val="tabular"/>
          <w14:cntxtAlts/>
        </w:rPr>
        <w:t xml:space="preserve">Приложения </w:t>
      </w:r>
      <w:r w:rsidRPr="007C3999">
        <w:rPr>
          <w:rFonts w:ascii="PT Serif" w:eastAsia="Times New Roman" w:hAnsi="PT Serif" w:cs="Times New Roman"/>
          <w:bCs/>
          <w:i/>
          <w:iCs/>
          <w:snapToGrid w:val="0"/>
          <w:kern w:val="8"/>
          <w:sz w:val="16"/>
          <w:szCs w:val="16"/>
          <w:lang w:eastAsia="ru-RU"/>
          <w14:ligatures w14:val="standard"/>
          <w14:numForm w14:val="lining"/>
          <w14:numSpacing w14:val="tabular"/>
          <w14:cntxtAlts/>
        </w:rPr>
        <w:t>(укажите документы, приложенные к заявлению)</w:t>
      </w:r>
      <w:r w:rsidRPr="007C3999">
        <w:rPr>
          <w:rFonts w:ascii="PT Serif" w:eastAsia="Times New Roman" w:hAnsi="PT Serif" w:cs="Times New Roman"/>
          <w:b/>
          <w:kern w:val="8"/>
          <w:sz w:val="16"/>
          <w:szCs w:val="16"/>
          <w:lang w:eastAsia="ru-RU"/>
          <w14:ligatures w14:val="standard"/>
          <w14:numForm w14:val="lining"/>
          <w14:numSpacing w14:val="tabular"/>
          <w14:cntxtAlts/>
        </w:rPr>
        <w:t>:</w:t>
      </w:r>
    </w:p>
    <w:p w:rsidR="007C3999" w:rsidRPr="007C3999" w:rsidRDefault="007C3999" w:rsidP="007C3999">
      <w:pPr>
        <w:spacing w:after="0" w:line="240" w:lineRule="auto"/>
        <w:rPr>
          <w:rFonts w:ascii="PT Serif" w:eastAsia="Times New Roman" w:hAnsi="PT Serif" w:cs="Times New Roman"/>
          <w:bCs/>
          <w:iCs/>
          <w:kern w:val="8"/>
          <w:sz w:val="16"/>
          <w:szCs w:val="16"/>
          <w:lang w:eastAsia="ru-RU"/>
          <w14:ligatures w14:val="standard"/>
          <w14:numForm w14:val="lining"/>
          <w14:numSpacing w14:val="tabular"/>
          <w14:cntxtAlts/>
        </w:rPr>
      </w:pP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bCs/>
          <w:kern w:val="8"/>
          <w:sz w:val="16"/>
          <w:szCs w:val="16"/>
          <w:lang w:eastAsia="ru-RU"/>
          <w14:ligatures w14:val="standard"/>
          <w14:numForm w14:val="lining"/>
          <w14:numSpacing w14:val="tabular"/>
          <w14:cntxtAlts/>
        </w:rPr>
        <w:t>Ф</w:t>
      </w:r>
      <w:r w:rsidRPr="007C3999">
        <w:rPr>
          <w:rFonts w:ascii="PT Serif" w:eastAsia="Times New Roman" w:hAnsi="PT Serif" w:cs="Times New Roman"/>
          <w:bCs/>
          <w:iCs/>
          <w:kern w:val="8"/>
          <w:sz w:val="16"/>
          <w:szCs w:val="16"/>
          <w:lang w:eastAsia="ru-RU"/>
          <w14:ligatures w14:val="standard"/>
          <w14:numForm w14:val="lining"/>
          <w14:numSpacing w14:val="tabular"/>
          <w14:cntxtAlts/>
        </w:rPr>
        <w:t>ормы федерального статистического наблюдения</w:t>
      </w:r>
      <w:r w:rsidRPr="007C3999">
        <w:rPr>
          <w:rFonts w:ascii="Times New Roman" w:eastAsia="Times New Roman" w:hAnsi="Times New Roman" w:cs="Times New Roman"/>
          <w:sz w:val="24"/>
          <w:szCs w:val="24"/>
          <w:lang w:eastAsia="ru-RU"/>
        </w:rPr>
        <w:t xml:space="preserve"> </w:t>
      </w:r>
      <w:r w:rsidRPr="007C3999">
        <w:rPr>
          <w:rFonts w:ascii="PT Serif" w:eastAsia="Times New Roman" w:hAnsi="PT Serif" w:cs="Times New Roman"/>
          <w:bCs/>
          <w:iCs/>
          <w:kern w:val="8"/>
          <w:sz w:val="16"/>
          <w:szCs w:val="16"/>
          <w:lang w:eastAsia="ru-RU"/>
          <w14:ligatures w14:val="standard"/>
          <w14:numForm w14:val="lining"/>
          <w14:numSpacing w14:val="tabular"/>
          <w14:cntxtAlts/>
        </w:rPr>
        <w:t>(4-СХ/1-фермер и 29-СХ/2-фермер) за следующие годы:____________________________________</w:t>
      </w:r>
    </w:p>
    <w:p w:rsidR="007C3999" w:rsidRPr="007C3999" w:rsidRDefault="007C3999" w:rsidP="007C3999">
      <w:pPr>
        <w:spacing w:after="0" w:line="240" w:lineRule="auto"/>
        <w:rPr>
          <w:rFonts w:ascii="PT Serif" w:eastAsia="Times New Roman" w:hAnsi="PT Serif" w:cs="Times New Roman"/>
          <w:bCs/>
          <w:iCs/>
          <w:kern w:val="8"/>
          <w:sz w:val="16"/>
          <w:szCs w:val="16"/>
          <w:lang w:eastAsia="ru-RU"/>
          <w14:ligatures w14:val="standard"/>
          <w14:numForm w14:val="lining"/>
          <w14:numSpacing w14:val="tabular"/>
          <w14:cntxtAlts/>
        </w:rPr>
      </w:pP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bCs/>
          <w:iCs/>
          <w:kern w:val="8"/>
          <w:sz w:val="16"/>
          <w:szCs w:val="16"/>
          <w:lang w:eastAsia="ru-RU"/>
          <w14:ligatures w14:val="standard"/>
          <w14:numForm w14:val="lining"/>
          <w14:numSpacing w14:val="tabular"/>
          <w14:cntxtAlts/>
        </w:rPr>
        <w:t>Карты расположения полей.</w:t>
      </w:r>
    </w:p>
    <w:p w:rsidR="007C3999" w:rsidRPr="007C3999" w:rsidRDefault="007C3999" w:rsidP="007C3999">
      <w:pPr>
        <w:spacing w:after="0" w:line="240" w:lineRule="auto"/>
        <w:rPr>
          <w:rFonts w:ascii="PT Serif" w:eastAsia="Times New Roman" w:hAnsi="PT Serif" w:cs="Times New Roman"/>
          <w:bCs/>
          <w:iCs/>
          <w:kern w:val="8"/>
          <w:sz w:val="16"/>
          <w:szCs w:val="16"/>
          <w:lang w:eastAsia="ru-RU"/>
          <w14:ligatures w14:val="standard"/>
          <w14:numForm w14:val="lining"/>
          <w14:numSpacing w14:val="tabular"/>
          <w14:cntxtAlts/>
        </w:rPr>
      </w:pP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bCs/>
          <w:iCs/>
          <w:kern w:val="8"/>
          <w:sz w:val="16"/>
          <w:szCs w:val="16"/>
          <w:lang w:eastAsia="ru-RU"/>
          <w14:ligatures w14:val="standard"/>
          <w14:numForm w14:val="lining"/>
          <w14:numSpacing w14:val="tabular"/>
          <w14:cntxtAlts/>
        </w:rPr>
        <w:t>Технологические карты.</w:t>
      </w:r>
    </w:p>
    <w:p w:rsidR="007C3999" w:rsidRPr="007C3999" w:rsidRDefault="007C3999" w:rsidP="007C3999">
      <w:pPr>
        <w:spacing w:after="0" w:line="240" w:lineRule="auto"/>
        <w:rPr>
          <w:rFonts w:ascii="PT Serif" w:eastAsia="Times New Roman" w:hAnsi="PT Serif" w:cs="Times New Roman"/>
          <w:b/>
          <w:kern w:val="8"/>
          <w:sz w:val="16"/>
          <w:szCs w:val="16"/>
          <w:lang w:eastAsia="ru-RU"/>
          <w14:ligatures w14:val="standard"/>
          <w14:numForm w14:val="lining"/>
          <w14:numSpacing w14:val="tabular"/>
          <w14:cntxtAlts/>
        </w:rPr>
      </w:pP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7C3999">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7C3999">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7C3999">
        <w:rPr>
          <w:rFonts w:ascii="PT Serif" w:eastAsia="Times New Roman" w:hAnsi="PT Serif" w:cs="Times New Roman"/>
          <w:bCs/>
          <w:iCs/>
          <w:kern w:val="8"/>
          <w:sz w:val="16"/>
          <w:szCs w:val="16"/>
          <w:lang w:eastAsia="ru-RU"/>
          <w14:ligatures w14:val="standard"/>
          <w14:numForm w14:val="lining"/>
          <w14:numSpacing w14:val="tabular"/>
          <w14:cntxtAlts/>
        </w:rPr>
        <w:t xml:space="preserve">Иные документы </w:t>
      </w:r>
      <w:r w:rsidRPr="007C3999">
        <w:rPr>
          <w:rFonts w:ascii="PT Serif" w:eastAsia="Times New Roman" w:hAnsi="PT Serif" w:cs="Times New Roman"/>
          <w:bCs/>
          <w:i/>
          <w:kern w:val="8"/>
          <w:sz w:val="16"/>
          <w:szCs w:val="16"/>
          <w:lang w:eastAsia="ru-RU"/>
          <w14:ligatures w14:val="standard"/>
          <w14:numForm w14:val="lining"/>
          <w14:numSpacing w14:val="tabular"/>
          <w14:cntxtAlts/>
        </w:rPr>
        <w:t>(укажите)</w:t>
      </w:r>
      <w:r w:rsidRPr="007C3999">
        <w:rPr>
          <w:rFonts w:ascii="PT Serif" w:eastAsia="Times New Roman" w:hAnsi="PT Serif" w:cs="Times New Roman"/>
          <w:bCs/>
          <w:iCs/>
          <w:kern w:val="8"/>
          <w:sz w:val="16"/>
          <w:szCs w:val="16"/>
          <w:lang w:eastAsia="ru-RU"/>
          <w14:ligatures w14:val="standard"/>
          <w14:numForm w14:val="lining"/>
          <w14:numSpacing w14:val="tabular"/>
          <w14:cntxtAlts/>
        </w:rPr>
        <w:t>:</w:t>
      </w:r>
    </w:p>
    <w:p w:rsidR="007C3999" w:rsidRPr="007C3999" w:rsidRDefault="007C3999" w:rsidP="007C3999">
      <w:pPr>
        <w:spacing w:before="80" w:after="0" w:line="240" w:lineRule="auto"/>
        <w:jc w:val="center"/>
        <w:rPr>
          <w:rFonts w:ascii="PT Serif" w:eastAsia="Times New Roman" w:hAnsi="PT Serif" w:cs="Times New Roman"/>
          <w:b/>
          <w:bCs/>
          <w:iCs/>
          <w:kern w:val="8"/>
          <w:sz w:val="16"/>
          <w:szCs w:val="16"/>
          <w:lang w:eastAsia="ru-RU"/>
          <w14:ligatures w14:val="standard"/>
          <w14:numForm w14:val="lining"/>
          <w14:numSpacing w14:val="tabular"/>
          <w14:cntxtAlts/>
        </w:rPr>
      </w:pPr>
      <w:r w:rsidRPr="007C3999">
        <w:rPr>
          <w:rFonts w:ascii="PT Serif" w:eastAsia="Times New Roman" w:hAnsi="PT Serif" w:cs="Times New Roman"/>
          <w:b/>
          <w:bCs/>
          <w:iCs/>
          <w:kern w:val="8"/>
          <w:sz w:val="16"/>
          <w:szCs w:val="16"/>
          <w:lang w:eastAsia="ru-RU"/>
          <w14:ligatures w14:val="standard"/>
          <w14:numForm w14:val="lining"/>
          <w14:numSpacing w14:val="tabular"/>
          <w14:cntxtAlts/>
        </w:rPr>
        <w:t>Все сведения, содержащиеся в настоящем заявлении, являются существенными для заключения договора страхования.</w:t>
      </w:r>
    </w:p>
    <w:p w:rsidR="007C3999" w:rsidRPr="007C3999" w:rsidRDefault="007C3999" w:rsidP="007C3999">
      <w:pPr>
        <w:spacing w:after="80" w:line="240" w:lineRule="auto"/>
        <w:jc w:val="center"/>
        <w:rPr>
          <w:rFonts w:ascii="PT Serif" w:eastAsia="Times New Roman" w:hAnsi="PT Serif" w:cs="Times New Roman"/>
          <w:b/>
          <w:bCs/>
          <w:iCs/>
          <w:kern w:val="8"/>
          <w:sz w:val="16"/>
          <w:szCs w:val="16"/>
          <w:lang w:eastAsia="ru-RU"/>
          <w14:ligatures w14:val="standard"/>
          <w14:numForm w14:val="lining"/>
          <w14:numSpacing w14:val="tabular"/>
          <w14:cntxtAlts/>
        </w:rPr>
      </w:pPr>
      <w:r w:rsidRPr="007C3999">
        <w:rPr>
          <w:rFonts w:ascii="PT Serif" w:eastAsia="Times New Roman" w:hAnsi="PT Serif" w:cs="Times New Roman"/>
          <w:b/>
          <w:bCs/>
          <w:iCs/>
          <w:kern w:val="8"/>
          <w:sz w:val="16"/>
          <w:szCs w:val="16"/>
          <w:lang w:eastAsia="ru-RU"/>
          <w14:ligatures w14:val="standard"/>
          <w14:numForm w14:val="lining"/>
          <w14:numSpacing w14:val="tabular"/>
          <w14:cntxtAlts/>
        </w:rPr>
        <w:t>Подписывая настоящее заявление, Страхователь соглашается на использование его персональных данных Страховщиком в соответствии с порядком, предусмотренным Правилами страхования.</w:t>
      </w:r>
    </w:p>
    <w:p w:rsidR="007C3999" w:rsidRPr="007C3999" w:rsidRDefault="007C3999" w:rsidP="007C3999">
      <w:pPr>
        <w:spacing w:after="0" w:line="240" w:lineRule="auto"/>
        <w:jc w:val="both"/>
        <w:rPr>
          <w:rFonts w:ascii="PT Serif" w:eastAsia="Times New Roman" w:hAnsi="PT Serif" w:cs="Times New Roman"/>
          <w:i/>
          <w:kern w:val="8"/>
          <w:sz w:val="16"/>
          <w:szCs w:val="16"/>
          <w:lang w:eastAsia="ru-RU"/>
          <w14:ligatures w14:val="standard"/>
          <w14:numForm w14:val="lining"/>
          <w14:numSpacing w14:val="tabular"/>
          <w14:cntxtAlts/>
        </w:rPr>
      </w:pPr>
      <w:r w:rsidRPr="007C3999">
        <w:rPr>
          <w:rFonts w:ascii="PT Serif" w:eastAsia="Times New Roman" w:hAnsi="PT Serif" w:cs="Times New Roman"/>
          <w:i/>
          <w:kern w:val="8"/>
          <w:sz w:val="16"/>
          <w:szCs w:val="16"/>
          <w:lang w:eastAsia="ru-RU"/>
          <w14:ligatures w14:val="standard"/>
          <w14:numForm w14:val="lining"/>
          <w14:numSpacing w14:val="tabular"/>
          <w14:cntxtAlts/>
        </w:rPr>
        <w:t>Прошу заключить договор сельскохозяйственного страхования на условиях Правил страхования (стандартных)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w:t>
      </w:r>
    </w:p>
    <w:p w:rsidR="007C3999" w:rsidRPr="007C3999" w:rsidRDefault="007C3999" w:rsidP="007C3999">
      <w:pPr>
        <w:spacing w:after="0" w:line="240" w:lineRule="auto"/>
        <w:rPr>
          <w:rFonts w:ascii="PT Serif" w:eastAsia="Times New Roman" w:hAnsi="PT Serif" w:cs="Times New Roman"/>
          <w:iCs/>
          <w:kern w:val="8"/>
          <w:sz w:val="16"/>
          <w:szCs w:val="16"/>
          <w:lang w:eastAsia="ru-RU"/>
          <w14:ligatures w14:val="standard"/>
          <w14:numForm w14:val="lining"/>
          <w14:numSpacing w14:val="tabular"/>
          <w14:cntxtAlts/>
        </w:rPr>
      </w:pPr>
    </w:p>
    <w:tbl>
      <w:tblPr>
        <w:tblW w:w="5000" w:type="pct"/>
        <w:tblLayout w:type="fixed"/>
        <w:tblLook w:val="0000" w:firstRow="0" w:lastRow="0" w:firstColumn="0" w:lastColumn="0" w:noHBand="0" w:noVBand="0"/>
      </w:tblPr>
      <w:tblGrid>
        <w:gridCol w:w="4413"/>
        <w:gridCol w:w="2895"/>
        <w:gridCol w:w="2896"/>
      </w:tblGrid>
      <w:tr w:rsidR="007C3999" w:rsidRPr="007C3999" w:rsidTr="004F63EA">
        <w:trPr>
          <w:trHeight w:val="20"/>
        </w:trPr>
        <w:tc>
          <w:tcPr>
            <w:tcW w:w="4659" w:type="dxa"/>
          </w:tcPr>
          <w:p w:rsidR="007C3999" w:rsidRPr="007C3999" w:rsidRDefault="007C3999" w:rsidP="007C3999">
            <w:pPr>
              <w:tabs>
                <w:tab w:val="center" w:pos="4677"/>
                <w:tab w:val="left" w:pos="8788"/>
                <w:tab w:val="right" w:pos="9355"/>
              </w:tabs>
              <w:spacing w:after="0" w:line="240" w:lineRule="auto"/>
              <w:jc w:val="right"/>
              <w:rPr>
                <w:rFonts w:ascii="PT Serif" w:eastAsia="Times New Roman" w:hAnsi="PT Serif" w:cs="Times New Roman"/>
                <w:b/>
                <w:kern w:val="8"/>
                <w:sz w:val="16"/>
                <w:szCs w:val="16"/>
                <w:lang w:eastAsia="ru-RU"/>
                <w14:ligatures w14:val="standard"/>
                <w14:numForm w14:val="lining"/>
                <w14:numSpacing w14:val="tabular"/>
                <w14:cntxtAlts/>
              </w:rPr>
            </w:pPr>
            <w:r w:rsidRPr="007C3999">
              <w:rPr>
                <w:rFonts w:ascii="PT Serif" w:eastAsia="Times New Roman" w:hAnsi="PT Serif" w:cs="Times New Roman"/>
                <w:kern w:val="8"/>
                <w:sz w:val="16"/>
                <w:szCs w:val="16"/>
                <w:lang w:eastAsia="ru-RU"/>
                <w14:ligatures w14:val="standard"/>
                <w14:numForm w14:val="lining"/>
                <w14:numSpacing w14:val="tabular"/>
                <w14:cntxtAlts/>
              </w:rPr>
              <w:t xml:space="preserve">Страхователь: </w:t>
            </w:r>
          </w:p>
        </w:tc>
        <w:tc>
          <w:tcPr>
            <w:tcW w:w="3051" w:type="dxa"/>
            <w:tcBorders>
              <w:top w:val="nil"/>
              <w:left w:val="nil"/>
              <w:bottom w:val="single" w:sz="4" w:space="0" w:color="auto"/>
              <w:right w:val="nil"/>
            </w:tcBorders>
          </w:tcPr>
          <w:p w:rsidR="007C3999" w:rsidRPr="007C3999" w:rsidRDefault="007C3999" w:rsidP="007C3999">
            <w:pPr>
              <w:tabs>
                <w:tab w:val="left" w:pos="8788"/>
              </w:tabs>
              <w:spacing w:after="0" w:line="240" w:lineRule="auto"/>
              <w:rPr>
                <w:rFonts w:ascii="PT Serif" w:eastAsia="Times New Roman" w:hAnsi="PT Serif" w:cs="Times New Roman"/>
                <w:b/>
                <w:kern w:val="8"/>
                <w:sz w:val="16"/>
                <w:szCs w:val="16"/>
                <w:u w:val="single"/>
                <w:lang w:eastAsia="ru-RU"/>
                <w14:ligatures w14:val="standard"/>
                <w14:numForm w14:val="lining"/>
                <w14:numSpacing w14:val="tabular"/>
                <w14:cntxtAlts/>
              </w:rPr>
            </w:pPr>
          </w:p>
        </w:tc>
        <w:tc>
          <w:tcPr>
            <w:tcW w:w="3052" w:type="dxa"/>
            <w:tcBorders>
              <w:top w:val="nil"/>
              <w:left w:val="nil"/>
              <w:bottom w:val="single" w:sz="4" w:space="0" w:color="auto"/>
              <w:right w:val="nil"/>
            </w:tcBorders>
          </w:tcPr>
          <w:p w:rsidR="007C3999" w:rsidRPr="007C3999" w:rsidRDefault="007C3999" w:rsidP="007C3999">
            <w:pPr>
              <w:tabs>
                <w:tab w:val="left" w:pos="8788"/>
              </w:tabs>
              <w:spacing w:after="0" w:line="240" w:lineRule="auto"/>
              <w:rPr>
                <w:rFonts w:ascii="PT Serif" w:eastAsia="Times New Roman" w:hAnsi="PT Serif" w:cs="Times New Roman"/>
                <w:b/>
                <w:kern w:val="8"/>
                <w:sz w:val="16"/>
                <w:szCs w:val="16"/>
                <w:u w:val="single"/>
                <w:lang w:eastAsia="ru-RU"/>
                <w14:ligatures w14:val="standard"/>
                <w14:numForm w14:val="lining"/>
                <w14:numSpacing w14:val="tabular"/>
                <w14:cntxtAlts/>
              </w:rPr>
            </w:pPr>
          </w:p>
        </w:tc>
      </w:tr>
      <w:tr w:rsidR="007C3999" w:rsidRPr="007C3999" w:rsidTr="004F63EA">
        <w:trPr>
          <w:trHeight w:val="20"/>
        </w:trPr>
        <w:tc>
          <w:tcPr>
            <w:tcW w:w="4659" w:type="dxa"/>
          </w:tcPr>
          <w:p w:rsidR="007C3999" w:rsidRPr="007C3999" w:rsidRDefault="007C3999" w:rsidP="007C3999">
            <w:pPr>
              <w:tabs>
                <w:tab w:val="center" w:pos="4677"/>
                <w:tab w:val="left" w:pos="8788"/>
                <w:tab w:val="right" w:pos="9355"/>
              </w:tabs>
              <w:spacing w:after="0" w:line="240" w:lineRule="auto"/>
              <w:jc w:val="right"/>
              <w:rPr>
                <w:rFonts w:ascii="PT Serif" w:eastAsia="Times New Roman" w:hAnsi="PT Serif" w:cs="Times New Roman"/>
                <w:kern w:val="8"/>
                <w:sz w:val="16"/>
                <w:szCs w:val="16"/>
                <w:lang w:eastAsia="ru-RU"/>
                <w14:ligatures w14:val="standard"/>
                <w14:numForm w14:val="lining"/>
                <w14:numSpacing w14:val="tabular"/>
                <w14:cntxtAlts/>
              </w:rPr>
            </w:pPr>
          </w:p>
        </w:tc>
        <w:tc>
          <w:tcPr>
            <w:tcW w:w="3051" w:type="dxa"/>
            <w:tcBorders>
              <w:top w:val="single" w:sz="4" w:space="0" w:color="auto"/>
              <w:left w:val="nil"/>
              <w:bottom w:val="nil"/>
              <w:right w:val="nil"/>
            </w:tcBorders>
          </w:tcPr>
          <w:p w:rsidR="007C3999" w:rsidRPr="007C3999" w:rsidRDefault="007C3999" w:rsidP="007C3999">
            <w:pPr>
              <w:tabs>
                <w:tab w:val="left" w:pos="8788"/>
              </w:tabs>
              <w:spacing w:after="0" w:line="240" w:lineRule="auto"/>
              <w:jc w:val="center"/>
              <w:rPr>
                <w:rFonts w:ascii="PT Serif" w:eastAsia="Times New Roman" w:hAnsi="PT Serif" w:cs="Times New Roman"/>
                <w:bCs/>
                <w:i/>
                <w:iCs/>
                <w:kern w:val="8"/>
                <w:sz w:val="16"/>
                <w:szCs w:val="16"/>
                <w:lang w:eastAsia="ru-RU"/>
                <w14:ligatures w14:val="standard"/>
                <w14:numForm w14:val="lining"/>
                <w14:numSpacing w14:val="tabular"/>
                <w14:cntxtAlts/>
              </w:rPr>
            </w:pPr>
            <w:r w:rsidRPr="007C3999">
              <w:rPr>
                <w:rFonts w:ascii="PT Serif" w:eastAsia="Times New Roman" w:hAnsi="PT Serif" w:cs="Times New Roman"/>
                <w:bCs/>
                <w:i/>
                <w:iCs/>
                <w:kern w:val="8"/>
                <w:sz w:val="16"/>
                <w:szCs w:val="16"/>
                <w:lang w:eastAsia="ru-RU"/>
                <w14:ligatures w14:val="standard"/>
                <w14:numForm w14:val="lining"/>
                <w14:numSpacing w14:val="tabular"/>
                <w14:cntxtAlts/>
              </w:rPr>
              <w:t>(подпись)</w:t>
            </w:r>
          </w:p>
        </w:tc>
        <w:tc>
          <w:tcPr>
            <w:tcW w:w="3052" w:type="dxa"/>
            <w:tcBorders>
              <w:top w:val="single" w:sz="4" w:space="0" w:color="auto"/>
              <w:left w:val="nil"/>
              <w:bottom w:val="nil"/>
              <w:right w:val="nil"/>
            </w:tcBorders>
          </w:tcPr>
          <w:p w:rsidR="007C3999" w:rsidRPr="007C3999" w:rsidRDefault="007C3999" w:rsidP="007C3999">
            <w:pPr>
              <w:tabs>
                <w:tab w:val="left" w:pos="8788"/>
              </w:tabs>
              <w:spacing w:after="0" w:line="240" w:lineRule="auto"/>
              <w:jc w:val="center"/>
              <w:rPr>
                <w:rFonts w:ascii="PT Serif" w:eastAsia="Times New Roman" w:hAnsi="PT Serif" w:cs="Times New Roman"/>
                <w:bCs/>
                <w:i/>
                <w:iCs/>
                <w:kern w:val="8"/>
                <w:sz w:val="16"/>
                <w:szCs w:val="16"/>
                <w:lang w:eastAsia="ru-RU"/>
                <w14:ligatures w14:val="standard"/>
                <w14:numForm w14:val="lining"/>
                <w14:numSpacing w14:val="tabular"/>
                <w14:cntxtAlts/>
              </w:rPr>
            </w:pPr>
            <w:r w:rsidRPr="007C3999">
              <w:rPr>
                <w:rFonts w:ascii="PT Serif" w:eastAsia="Times New Roman" w:hAnsi="PT Serif" w:cs="Times New Roman"/>
                <w:bCs/>
                <w:i/>
                <w:iCs/>
                <w:kern w:val="8"/>
                <w:sz w:val="16"/>
                <w:szCs w:val="16"/>
                <w:lang w:eastAsia="ru-RU"/>
                <w14:ligatures w14:val="standard"/>
                <w14:numForm w14:val="lining"/>
                <w14:numSpacing w14:val="tabular"/>
                <w14:cntxtAlts/>
              </w:rPr>
              <w:t>(ФИО)</w:t>
            </w:r>
          </w:p>
        </w:tc>
      </w:tr>
      <w:tr w:rsidR="007C3999" w:rsidRPr="007C3999" w:rsidTr="004F63EA">
        <w:trPr>
          <w:trHeight w:val="20"/>
        </w:trPr>
        <w:tc>
          <w:tcPr>
            <w:tcW w:w="4659" w:type="dxa"/>
          </w:tcPr>
          <w:p w:rsidR="007C3999" w:rsidRPr="007C3999" w:rsidRDefault="007C3999" w:rsidP="007C3999">
            <w:pPr>
              <w:tabs>
                <w:tab w:val="center" w:pos="4677"/>
                <w:tab w:val="left" w:pos="8788"/>
                <w:tab w:val="right" w:pos="9355"/>
              </w:tabs>
              <w:spacing w:after="0" w:line="240" w:lineRule="auto"/>
              <w:jc w:val="right"/>
              <w:rPr>
                <w:rFonts w:ascii="PT Serif" w:eastAsia="Times New Roman" w:hAnsi="PT Serif" w:cs="Times New Roman"/>
                <w:kern w:val="8"/>
                <w:sz w:val="16"/>
                <w:szCs w:val="16"/>
                <w:lang w:eastAsia="ru-RU"/>
                <w14:ligatures w14:val="standard"/>
                <w14:numForm w14:val="lining"/>
                <w14:numSpacing w14:val="tabular"/>
                <w14:cntxtAlts/>
              </w:rPr>
            </w:pPr>
            <w:r w:rsidRPr="007C3999">
              <w:rPr>
                <w:rFonts w:ascii="PT Serif" w:eastAsia="Times New Roman" w:hAnsi="PT Serif" w:cs="Times New Roman"/>
                <w:kern w:val="8"/>
                <w:sz w:val="16"/>
                <w:szCs w:val="16"/>
                <w:lang w:eastAsia="ru-RU"/>
                <w14:ligatures w14:val="standard"/>
                <w14:numForm w14:val="lining"/>
                <w14:numSpacing w14:val="tabular"/>
                <w14:cntxtAlts/>
              </w:rPr>
              <w:t>Дата: </w:t>
            </w:r>
          </w:p>
        </w:tc>
        <w:tc>
          <w:tcPr>
            <w:tcW w:w="3051" w:type="dxa"/>
            <w:tcBorders>
              <w:top w:val="nil"/>
              <w:left w:val="nil"/>
              <w:right w:val="nil"/>
            </w:tcBorders>
          </w:tcPr>
          <w:p w:rsidR="007C3999" w:rsidRPr="007C3999" w:rsidRDefault="007C3999" w:rsidP="007C3999">
            <w:pPr>
              <w:spacing w:after="0" w:line="240" w:lineRule="auto"/>
              <w:ind w:left="-48"/>
              <w:jc w:val="center"/>
              <w:rPr>
                <w:rFonts w:ascii="PT Serif" w:eastAsia="Times New Roman" w:hAnsi="PT Serif" w:cs="Times New Roman"/>
                <w:kern w:val="8"/>
                <w:sz w:val="16"/>
                <w:szCs w:val="16"/>
                <w:lang w:eastAsia="ru-RU"/>
                <w14:ligatures w14:val="standard"/>
                <w14:numForm w14:val="lining"/>
                <w14:numSpacing w14:val="tabular"/>
                <w14:cntxtAlts/>
              </w:rPr>
            </w:pPr>
            <w:r w:rsidRPr="007C3999">
              <w:rPr>
                <w:rFonts w:ascii="PT Serif" w:eastAsia="Times New Roman" w:hAnsi="PT Serif" w:cs="Times New Roman"/>
                <w:kern w:val="8"/>
                <w:sz w:val="16"/>
                <w:szCs w:val="16"/>
                <w:lang w:eastAsia="ru-RU"/>
                <w14:ligatures w14:val="standard"/>
                <w14:numForm w14:val="lining"/>
                <w14:numSpacing w14:val="tabular"/>
                <w14:cntxtAlts/>
              </w:rPr>
              <w:t>«______»___________________20___г.</w:t>
            </w:r>
          </w:p>
        </w:tc>
        <w:tc>
          <w:tcPr>
            <w:tcW w:w="3052" w:type="dxa"/>
            <w:tcBorders>
              <w:top w:val="nil"/>
              <w:left w:val="nil"/>
              <w:right w:val="nil"/>
            </w:tcBorders>
          </w:tcPr>
          <w:p w:rsidR="007C3999" w:rsidRPr="007C3999" w:rsidRDefault="007C3999" w:rsidP="007C3999">
            <w:pPr>
              <w:spacing w:after="0" w:line="240" w:lineRule="auto"/>
              <w:ind w:left="-48"/>
              <w:jc w:val="both"/>
              <w:rPr>
                <w:rFonts w:ascii="PT Serif" w:eastAsia="Times New Roman" w:hAnsi="PT Serif" w:cs="Times New Roman"/>
                <w:kern w:val="8"/>
                <w:sz w:val="16"/>
                <w:szCs w:val="16"/>
                <w:lang w:eastAsia="ru-RU"/>
                <w14:ligatures w14:val="standard"/>
                <w14:numForm w14:val="lining"/>
                <w14:numSpacing w14:val="tabular"/>
                <w14:cntxtAlts/>
              </w:rPr>
            </w:pPr>
            <w:r w:rsidRPr="007C3999">
              <w:rPr>
                <w:rFonts w:ascii="PT Serif" w:eastAsia="Times New Roman" w:hAnsi="PT Serif" w:cs="Times New Roman"/>
                <w:kern w:val="8"/>
                <w:sz w:val="16"/>
                <w:szCs w:val="16"/>
                <w:lang w:eastAsia="ru-RU"/>
                <w14:ligatures w14:val="standard"/>
                <w14:numForm w14:val="lining"/>
                <w14:numSpacing w14:val="tabular"/>
                <w14:cntxtAlts/>
              </w:rPr>
              <w:t xml:space="preserve">М.П.    </w:t>
            </w:r>
          </w:p>
        </w:tc>
      </w:tr>
    </w:tbl>
    <w:p w:rsidR="007C3999" w:rsidRPr="007C3999" w:rsidRDefault="007C3999" w:rsidP="007C3999">
      <w:pPr>
        <w:spacing w:after="0" w:line="240" w:lineRule="auto"/>
        <w:rPr>
          <w:rFonts w:ascii="PT Serif" w:eastAsia="Times New Roman" w:hAnsi="PT Serif" w:cs="Times New Roman"/>
          <w:sz w:val="16"/>
          <w:szCs w:val="16"/>
          <w:lang w:eastAsia="ru-RU"/>
        </w:rPr>
      </w:pPr>
    </w:p>
    <w:p w:rsidR="00FB60F3" w:rsidRDefault="00FB60F3"/>
    <w:p w:rsidR="007C3999" w:rsidRDefault="007C3999"/>
    <w:p w:rsidR="007C3999" w:rsidRDefault="007C3999"/>
    <w:p w:rsidR="007C3999" w:rsidRDefault="007C3999"/>
    <w:p w:rsidR="007C3999" w:rsidRDefault="007C3999"/>
    <w:p w:rsidR="007C3999" w:rsidRDefault="007C3999"/>
    <w:p w:rsidR="007C3999" w:rsidRDefault="007C3999"/>
    <w:p w:rsidR="007C3999" w:rsidRDefault="007C3999"/>
    <w:p w:rsidR="007C3999" w:rsidRDefault="007C3999"/>
    <w:p w:rsidR="007C3999" w:rsidRDefault="007C3999"/>
    <w:p w:rsidR="004F63EA" w:rsidRDefault="004F63EA"/>
    <w:p w:rsidR="004F63EA" w:rsidRDefault="004F63EA"/>
    <w:p w:rsidR="004F63EA" w:rsidRDefault="004F63EA"/>
    <w:p w:rsidR="007C3999" w:rsidRDefault="007C3999"/>
    <w:p w:rsidR="007C3999" w:rsidRDefault="007C3999"/>
    <w:p w:rsidR="00A52364" w:rsidRDefault="00A52364"/>
    <w:p w:rsidR="007C3999" w:rsidRPr="00A52364" w:rsidRDefault="007C3999" w:rsidP="007C3999">
      <w:pPr>
        <w:tabs>
          <w:tab w:val="left" w:pos="720"/>
        </w:tabs>
        <w:suppressAutoHyphens/>
        <w:overflowPunct w:val="0"/>
        <w:autoSpaceDE w:val="0"/>
        <w:spacing w:after="0" w:line="240" w:lineRule="auto"/>
        <w:ind w:left="5670"/>
        <w:textAlignment w:val="baseline"/>
        <w:rPr>
          <w:rFonts w:ascii="Times New Roman" w:eastAsia="Times New Roman" w:hAnsi="Times New Roman" w:cs="Times New Roman"/>
          <w:b/>
          <w:sz w:val="16"/>
          <w:szCs w:val="16"/>
          <w:lang w:eastAsia="ru-RU"/>
        </w:rPr>
      </w:pPr>
      <w:r w:rsidRPr="00A52364">
        <w:rPr>
          <w:rFonts w:ascii="Times New Roman" w:eastAsia="Times New Roman" w:hAnsi="Times New Roman" w:cs="Times New Roman"/>
          <w:b/>
          <w:sz w:val="16"/>
          <w:szCs w:val="16"/>
          <w:lang w:eastAsia="ru-RU"/>
        </w:rPr>
        <w:t>Приложение № 4</w:t>
      </w:r>
    </w:p>
    <w:p w:rsidR="007C3999" w:rsidRPr="00A52364" w:rsidRDefault="007C3999" w:rsidP="007C3999">
      <w:pPr>
        <w:tabs>
          <w:tab w:val="left" w:pos="720"/>
        </w:tabs>
        <w:suppressAutoHyphens/>
        <w:overflowPunct w:val="0"/>
        <w:autoSpaceDE w:val="0"/>
        <w:spacing w:after="0" w:line="240" w:lineRule="auto"/>
        <w:ind w:left="5670"/>
        <w:textAlignment w:val="baseline"/>
        <w:rPr>
          <w:rFonts w:ascii="PT Serif" w:eastAsia="Times New Roman" w:hAnsi="PT Serif" w:cs="Times New Roman"/>
          <w:kern w:val="8"/>
          <w:sz w:val="16"/>
          <w:szCs w:val="16"/>
          <w:lang w:eastAsia="ru-RU"/>
          <w14:ligatures w14:val="standard"/>
          <w14:numForm w14:val="lining"/>
          <w14:numSpacing w14:val="tabular"/>
          <w14:cntxtAlts/>
        </w:rPr>
      </w:pPr>
      <w:r w:rsidRPr="00A52364">
        <w:rPr>
          <w:rFonts w:ascii="PT Serif" w:eastAsia="Times New Roman" w:hAnsi="PT Serif" w:cs="Times New Roman"/>
          <w:kern w:val="8"/>
          <w:sz w:val="16"/>
          <w:szCs w:val="16"/>
          <w:lang w:eastAsia="ru-RU"/>
          <w14:ligatures w14:val="standard"/>
          <w14:numForm w14:val="lining"/>
          <w14:numSpacing w14:val="tabular"/>
          <w14:cntxtAlts/>
        </w:rPr>
        <w:t>к Правилам страхования (стандартным)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w:t>
      </w:r>
    </w:p>
    <w:p w:rsidR="007C3999" w:rsidRPr="007C3999" w:rsidRDefault="007C3999" w:rsidP="007C3999">
      <w:pPr>
        <w:tabs>
          <w:tab w:val="left" w:pos="720"/>
        </w:tabs>
        <w:suppressAutoHyphens/>
        <w:overflowPunct w:val="0"/>
        <w:autoSpaceDE w:val="0"/>
        <w:spacing w:after="0" w:line="240" w:lineRule="auto"/>
        <w:textAlignment w:val="baseline"/>
        <w:rPr>
          <w:rFonts w:ascii="Times New Roman" w:eastAsia="Times New Roman" w:hAnsi="Times New Roman" w:cs="Times New Roman"/>
          <w:i/>
          <w:sz w:val="16"/>
          <w:szCs w:val="16"/>
          <w:lang w:eastAsia="ru-RU"/>
        </w:rPr>
      </w:pPr>
      <w:r w:rsidRPr="007C3999">
        <w:rPr>
          <w:rFonts w:ascii="Times New Roman" w:eastAsia="Times New Roman" w:hAnsi="Times New Roman" w:cs="Times New Roman"/>
          <w:i/>
          <w:sz w:val="16"/>
          <w:szCs w:val="16"/>
          <w:lang w:eastAsia="ru-RU"/>
        </w:rPr>
        <w:t>Форма</w:t>
      </w:r>
    </w:p>
    <w:p w:rsidR="007C3999" w:rsidRPr="007C3999" w:rsidRDefault="007C3999" w:rsidP="007C3999">
      <w:pPr>
        <w:spacing w:after="0" w:line="240" w:lineRule="auto"/>
        <w:jc w:val="center"/>
        <w:rPr>
          <w:rFonts w:ascii="Times New Roman" w:eastAsia="Times New Roman" w:hAnsi="Times New Roman" w:cs="Times New Roman"/>
          <w:b/>
          <w:sz w:val="18"/>
          <w:szCs w:val="16"/>
          <w:lang w:eastAsia="ru-RU"/>
        </w:rPr>
      </w:pPr>
      <w:r w:rsidRPr="007C3999">
        <w:rPr>
          <w:rFonts w:ascii="Times New Roman" w:eastAsia="Times New Roman" w:hAnsi="Times New Roman" w:cs="Times New Roman"/>
          <w:b/>
          <w:sz w:val="18"/>
          <w:szCs w:val="16"/>
          <w:lang w:eastAsia="ru-RU"/>
        </w:rPr>
        <w:t>Заявление на страхование посадок многолетних насаждений</w:t>
      </w:r>
    </w:p>
    <w:p w:rsidR="007C3999" w:rsidRPr="007C3999" w:rsidRDefault="007C3999" w:rsidP="007C3999">
      <w:pPr>
        <w:spacing w:after="0" w:line="240" w:lineRule="auto"/>
        <w:jc w:val="center"/>
        <w:rPr>
          <w:rFonts w:ascii="Times New Roman" w:eastAsia="Times New Roman" w:hAnsi="Times New Roman" w:cs="Times New Roman"/>
          <w:b/>
          <w:sz w:val="20"/>
          <w:szCs w:val="16"/>
          <w:lang w:eastAsia="ru-RU"/>
        </w:rPr>
      </w:pPr>
      <w:r w:rsidRPr="007C3999">
        <w:rPr>
          <w:rFonts w:ascii="PT Serif" w:eastAsia="Times New Roman" w:hAnsi="PT Serif" w:cs="Times New Roman"/>
          <w:b/>
          <w:kern w:val="8"/>
          <w:sz w:val="16"/>
          <w:szCs w:val="16"/>
          <w:lang w:eastAsia="ru-RU"/>
          <w14:ligatures w14:val="standard"/>
          <w14:numForm w14:val="lining"/>
          <w14:numSpacing w14:val="tabular"/>
          <w14:cntxtAlts/>
        </w:rPr>
        <w:t>на случай чрезвычайных ситуаций природного характера</w:t>
      </w:r>
    </w:p>
    <w:p w:rsidR="007C3999" w:rsidRPr="007C3999" w:rsidRDefault="007C3999" w:rsidP="007C3999">
      <w:pPr>
        <w:spacing w:after="0" w:line="240" w:lineRule="auto"/>
        <w:jc w:val="center"/>
        <w:rPr>
          <w:rFonts w:ascii="Times New Roman" w:eastAsia="Times New Roman" w:hAnsi="Times New Roman" w:cs="Times New Roman"/>
          <w:sz w:val="12"/>
          <w:szCs w:val="12"/>
          <w:lang w:eastAsia="ru-RU"/>
        </w:rPr>
      </w:pPr>
      <w:r w:rsidRPr="007C3999">
        <w:rPr>
          <w:rFonts w:ascii="Times New Roman" w:eastAsia="Times New Roman" w:hAnsi="Times New Roman" w:cs="Times New Roman"/>
          <w:sz w:val="12"/>
          <w:szCs w:val="12"/>
          <w:lang w:eastAsia="ru-RU"/>
        </w:rPr>
        <w:t>Пожалуйста, заполните все поля заявления. Отсутствие ответов на какие-либо из вопросов дает право на отказ в принятии заявления на рассмотрение.</w:t>
      </w:r>
    </w:p>
    <w:p w:rsidR="007C3999" w:rsidRPr="007C3999" w:rsidRDefault="007C3999" w:rsidP="007C3999">
      <w:pPr>
        <w:spacing w:after="0" w:line="240" w:lineRule="auto"/>
        <w:rPr>
          <w:rFonts w:ascii="Times New Roman" w:eastAsia="Times New Roman" w:hAnsi="Times New Roman" w:cs="Times New Roman"/>
          <w:sz w:val="12"/>
          <w:szCs w:val="12"/>
          <w:lang w:eastAsia="ru-RU"/>
        </w:rPr>
      </w:pPr>
    </w:p>
    <w:p w:rsidR="007C3999" w:rsidRPr="007C3999" w:rsidRDefault="007C3999" w:rsidP="007C3999">
      <w:pPr>
        <w:numPr>
          <w:ilvl w:val="0"/>
          <w:numId w:val="37"/>
        </w:numPr>
        <w:pBdr>
          <w:bottom w:val="single" w:sz="4" w:space="1" w:color="auto"/>
        </w:pBdr>
        <w:spacing w:after="0" w:line="240" w:lineRule="auto"/>
        <w:rPr>
          <w:rFonts w:ascii="Times New Roman" w:eastAsia="Times New Roman" w:hAnsi="Times New Roman" w:cs="Times New Roman"/>
          <w:b/>
          <w:snapToGrid w:val="0"/>
          <w:sz w:val="16"/>
          <w:szCs w:val="16"/>
          <w:lang w:eastAsia="ru-RU"/>
        </w:rPr>
      </w:pPr>
      <w:r w:rsidRPr="007C3999">
        <w:rPr>
          <w:rFonts w:ascii="Times New Roman" w:eastAsia="Times New Roman" w:hAnsi="Times New Roman" w:cs="Times New Roman"/>
          <w:b/>
          <w:snapToGrid w:val="0"/>
          <w:sz w:val="16"/>
          <w:szCs w:val="16"/>
          <w:lang w:eastAsia="ru-RU"/>
        </w:rPr>
        <w:t>Страхователь:</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3401"/>
        <w:gridCol w:w="3402"/>
      </w:tblGrid>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ОГРН/ОГРНИП</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bCs/>
                <w:iCs/>
                <w:sz w:val="18"/>
                <w:szCs w:val="18"/>
                <w:lang w:eastAsia="ru-RU"/>
              </w:rPr>
              <w:t>Дата регистрации</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ИНН</w:t>
            </w: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Адрес места регистрации</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Адрес местонахождения</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Тел.:</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8"/>
                <w:szCs w:val="18"/>
                <w:lang w:eastAsia="ru-RU"/>
              </w:rPr>
              <w:t>Факс:</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8"/>
                <w:szCs w:val="18"/>
                <w:lang w:eastAsia="ru-RU"/>
              </w:rPr>
              <w:t>Эл. почта:</w:t>
            </w:r>
          </w:p>
        </w:tc>
      </w:tr>
    </w:tbl>
    <w:p w:rsidR="007C3999" w:rsidRPr="007C3999" w:rsidRDefault="007C3999" w:rsidP="007C3999">
      <w:pPr>
        <w:numPr>
          <w:ilvl w:val="1"/>
          <w:numId w:val="37"/>
        </w:num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b/>
          <w:snapToGrid w:val="0"/>
          <w:sz w:val="16"/>
          <w:szCs w:val="16"/>
          <w:lang w:eastAsia="ru-RU"/>
        </w:rPr>
        <w:t>Заполняется ИП, КФХ:</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3401"/>
        <w:gridCol w:w="3402"/>
      </w:tblGrid>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b/>
                <w:snapToGrid w:val="0"/>
                <w:sz w:val="16"/>
                <w:szCs w:val="16"/>
                <w:lang w:eastAsia="ru-RU"/>
              </w:rPr>
            </w:pPr>
            <w:r w:rsidRPr="007C3999">
              <w:rPr>
                <w:rFonts w:ascii="Times New Roman" w:eastAsia="Times New Roman" w:hAnsi="Times New Roman" w:cs="Times New Roman"/>
                <w:snapToGrid w:val="0"/>
                <w:sz w:val="16"/>
                <w:szCs w:val="16"/>
                <w:lang w:eastAsia="ru-RU"/>
              </w:rPr>
              <w:t>Дата рождения</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8"/>
                <w:szCs w:val="18"/>
                <w:lang w:eastAsia="ru-RU"/>
              </w:rPr>
            </w:pPr>
            <w:r w:rsidRPr="007C3999">
              <w:rPr>
                <w:rFonts w:ascii="Times New Roman" w:eastAsia="Times New Roman" w:hAnsi="Times New Roman" w:cs="Times New Roman"/>
                <w:sz w:val="16"/>
                <w:szCs w:val="16"/>
                <w:lang w:eastAsia="ru-RU"/>
              </w:rPr>
              <w:t>Гражданство</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8"/>
                <w:szCs w:val="18"/>
                <w:lang w:eastAsia="ru-RU"/>
              </w:rPr>
            </w:pPr>
          </w:p>
        </w:tc>
      </w:tr>
    </w:tbl>
    <w:p w:rsidR="007C3999" w:rsidRPr="007C3999" w:rsidRDefault="007C3999" w:rsidP="007C3999">
      <w:pPr>
        <w:pBdr>
          <w:bottom w:val="single" w:sz="4" w:space="1" w:color="auto"/>
        </w:pBd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Наименование документа, удостоверяющего личность:</w:t>
      </w:r>
    </w:p>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Реквизиты документа, удостоверяющего личность:</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3401"/>
        <w:gridCol w:w="3402"/>
      </w:tblGrid>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серия</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8"/>
                <w:szCs w:val="18"/>
                <w:lang w:eastAsia="ru-RU"/>
              </w:rPr>
            </w:pPr>
            <w:r w:rsidRPr="007C3999">
              <w:rPr>
                <w:rFonts w:ascii="Times New Roman" w:eastAsia="Times New Roman" w:hAnsi="Times New Roman" w:cs="Times New Roman"/>
                <w:snapToGrid w:val="0"/>
                <w:sz w:val="16"/>
                <w:szCs w:val="16"/>
                <w:lang w:eastAsia="ru-RU"/>
              </w:rPr>
              <w:t>Номер</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8"/>
                <w:szCs w:val="18"/>
                <w:lang w:eastAsia="ru-RU"/>
              </w:rPr>
            </w:pPr>
            <w:r w:rsidRPr="007C3999">
              <w:rPr>
                <w:rFonts w:ascii="Times New Roman" w:eastAsia="Times New Roman" w:hAnsi="Times New Roman" w:cs="Times New Roman"/>
                <w:snapToGrid w:val="0"/>
                <w:sz w:val="16"/>
                <w:szCs w:val="16"/>
                <w:lang w:eastAsia="ru-RU"/>
              </w:rPr>
              <w:t>дата выдачи</w:t>
            </w:r>
          </w:p>
        </w:tc>
      </w:tr>
    </w:tbl>
    <w:p w:rsidR="007C3999" w:rsidRPr="007C3999" w:rsidRDefault="007C3999" w:rsidP="007C3999">
      <w:p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snapToGrid w:val="0"/>
          <w:sz w:val="16"/>
          <w:szCs w:val="16"/>
          <w:lang w:eastAsia="ru-RU"/>
        </w:rPr>
        <w:t>наименование органа, выдавшего документ (в т.ч. код подразделения):</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10204"/>
      </w:tblGrid>
      <w:tr w:rsidR="007C3999" w:rsidRPr="007C3999" w:rsidTr="004F63EA">
        <w:trPr>
          <w:trHeight w:val="48"/>
        </w:trPr>
        <w:tc>
          <w:tcPr>
            <w:tcW w:w="10660" w:type="dxa"/>
          </w:tcPr>
          <w:p w:rsidR="007C3999" w:rsidRPr="007C3999" w:rsidRDefault="007C3999" w:rsidP="007C3999">
            <w:pPr>
              <w:spacing w:after="0" w:line="240" w:lineRule="auto"/>
              <w:rPr>
                <w:rFonts w:ascii="Times New Roman" w:eastAsia="Times New Roman" w:hAnsi="Times New Roman" w:cs="Times New Roman"/>
                <w:snapToGrid w:val="0"/>
                <w:sz w:val="18"/>
                <w:szCs w:val="18"/>
                <w:lang w:eastAsia="ru-RU"/>
              </w:rPr>
            </w:pPr>
          </w:p>
        </w:tc>
      </w:tr>
    </w:tbl>
    <w:p w:rsidR="007C3999" w:rsidRPr="007C3999" w:rsidRDefault="007C3999" w:rsidP="007C3999">
      <w:pPr>
        <w:spacing w:after="0" w:line="240" w:lineRule="auto"/>
        <w:rPr>
          <w:rFonts w:ascii="Times New Roman" w:eastAsia="Times New Roman" w:hAnsi="Times New Roman" w:cs="Times New Roman"/>
          <w:b/>
          <w:sz w:val="4"/>
          <w:szCs w:val="4"/>
          <w:lang w:eastAsia="ru-RU"/>
        </w:rPr>
      </w:pP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8924"/>
        <w:gridCol w:w="1280"/>
      </w:tblGrid>
      <w:tr w:rsidR="007C3999" w:rsidRPr="007C3999" w:rsidTr="004F63EA">
        <w:trPr>
          <w:trHeight w:val="48"/>
        </w:trPr>
        <w:tc>
          <w:tcPr>
            <w:tcW w:w="9327" w:type="dxa"/>
          </w:tcPr>
          <w:p w:rsidR="007C3999" w:rsidRPr="007C3999" w:rsidRDefault="007C3999" w:rsidP="007C3999">
            <w:pPr>
              <w:numPr>
                <w:ilvl w:val="1"/>
                <w:numId w:val="37"/>
              </w:numPr>
              <w:spacing w:after="0" w:line="240" w:lineRule="auto"/>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Страхователь является сельскохозяйственным товаропроизводителем в соответствии с законодательством РФ:</w:t>
            </w:r>
          </w:p>
          <w:p w:rsidR="007C3999" w:rsidRPr="007C3999" w:rsidRDefault="007C3999" w:rsidP="007C3999">
            <w:pPr>
              <w:numPr>
                <w:ilvl w:val="1"/>
                <w:numId w:val="37"/>
              </w:numPr>
              <w:spacing w:after="0" w:line="240" w:lineRule="auto"/>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 xml:space="preserve">Страхователь </w:t>
            </w:r>
            <w:r w:rsidRPr="007C3999">
              <w:rPr>
                <w:rFonts w:ascii="PT Serif" w:eastAsia="Times New Roman" w:hAnsi="PT Serif" w:cs="Times New Roman"/>
                <w:kern w:val="8"/>
                <w:sz w:val="16"/>
                <w:szCs w:val="16"/>
                <w:lang w:eastAsia="ru-RU"/>
                <w14:ligatures w14:val="standard"/>
                <w14:numForm w14:val="lining"/>
                <w14:numSpacing w14:val="tabular"/>
                <w14:cntxtAlts/>
              </w:rPr>
              <w:t>является субъектом малого предпринимательства?</w:t>
            </w:r>
          </w:p>
        </w:tc>
        <w:tc>
          <w:tcPr>
            <w:tcW w:w="1333" w:type="dxa"/>
          </w:tcPr>
          <w:p w:rsidR="007C3999" w:rsidRPr="007C3999" w:rsidRDefault="007C3999" w:rsidP="007C3999">
            <w:p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snapToGrid w:val="0"/>
                <w:sz w:val="16"/>
                <w:szCs w:val="16"/>
                <w:lang w:eastAsia="ru-RU"/>
              </w:rPr>
              <w:t xml:space="preserve">ДА </w:t>
            </w: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sz w:val="16"/>
                <w:szCs w:val="16"/>
                <w:lang w:eastAsia="ru-RU"/>
              </w:rPr>
              <w:t>НЕТ</w:t>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
                <w:sz w:val="16"/>
                <w:szCs w:val="16"/>
                <w:lang w:eastAsia="ru-RU"/>
              </w:rPr>
              <w:fldChar w:fldCharType="begin">
                <w:ffData>
                  <w:name w:val="Флажок2"/>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p>
          <w:p w:rsidR="007C3999" w:rsidRPr="007C3999" w:rsidRDefault="007C3999" w:rsidP="007C3999">
            <w:p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snapToGrid w:val="0"/>
                <w:sz w:val="16"/>
                <w:szCs w:val="16"/>
                <w:lang w:eastAsia="ru-RU"/>
              </w:rPr>
              <w:t xml:space="preserve">ДА </w:t>
            </w: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sz w:val="16"/>
                <w:szCs w:val="16"/>
                <w:lang w:eastAsia="ru-RU"/>
              </w:rPr>
              <w:t>НЕТ</w:t>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
                <w:sz w:val="16"/>
                <w:szCs w:val="16"/>
                <w:lang w:eastAsia="ru-RU"/>
              </w:rPr>
              <w:fldChar w:fldCharType="begin">
                <w:ffData>
                  <w:name w:val="Флажок2"/>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p>
        </w:tc>
      </w:tr>
    </w:tbl>
    <w:p w:rsidR="007C3999" w:rsidRPr="007C3999" w:rsidRDefault="007C3999" w:rsidP="007C3999">
      <w:pPr>
        <w:numPr>
          <w:ilvl w:val="0"/>
          <w:numId w:val="37"/>
        </w:num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b/>
          <w:sz w:val="16"/>
          <w:szCs w:val="16"/>
          <w:lang w:eastAsia="ru-RU"/>
        </w:rPr>
        <w:t>Банковские реквизиты Страхователя:</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1702"/>
        <w:gridCol w:w="1699"/>
        <w:gridCol w:w="3402"/>
      </w:tblGrid>
      <w:tr w:rsidR="007C3999" w:rsidRPr="007C3999" w:rsidTr="004F63EA">
        <w:trPr>
          <w:trHeight w:val="48"/>
        </w:trPr>
        <w:tc>
          <w:tcPr>
            <w:tcW w:w="7106" w:type="dxa"/>
            <w:gridSpan w:val="3"/>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Банк </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БИК </w:t>
            </w:r>
          </w:p>
        </w:tc>
      </w:tr>
      <w:tr w:rsidR="007C3999" w:rsidRPr="007C3999" w:rsidTr="004F63EA">
        <w:trPr>
          <w:trHeight w:val="48"/>
        </w:trPr>
        <w:tc>
          <w:tcPr>
            <w:tcW w:w="5330"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6"/>
                <w:szCs w:val="16"/>
                <w:lang w:eastAsia="ru-RU"/>
              </w:rPr>
              <w:t>Р/с </w:t>
            </w:r>
          </w:p>
        </w:tc>
        <w:tc>
          <w:tcPr>
            <w:tcW w:w="5330"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6"/>
                <w:szCs w:val="16"/>
                <w:lang w:eastAsia="ru-RU"/>
              </w:rPr>
              <w:t>Кор/с</w:t>
            </w: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ИНН </w:t>
            </w:r>
          </w:p>
        </w:tc>
        <w:tc>
          <w:tcPr>
            <w:tcW w:w="3553"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КПП </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ОКПО </w:t>
            </w:r>
          </w:p>
        </w:tc>
      </w:tr>
    </w:tbl>
    <w:p w:rsidR="007C3999" w:rsidRPr="007C3999" w:rsidRDefault="007C3999" w:rsidP="007C3999">
      <w:pPr>
        <w:numPr>
          <w:ilvl w:val="0"/>
          <w:numId w:val="37"/>
        </w:num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b/>
          <w:sz w:val="16"/>
          <w:szCs w:val="16"/>
          <w:lang w:eastAsia="ru-RU"/>
        </w:rPr>
        <w:t>Информация об объекте страхования (отметить нужное):</w:t>
      </w:r>
    </w:p>
    <w:tbl>
      <w:tblPr>
        <w:tblW w:w="5000" w:type="pct"/>
        <w:tblLayout w:type="fixed"/>
        <w:tblCellMar>
          <w:left w:w="57" w:type="dxa"/>
          <w:right w:w="57" w:type="dxa"/>
        </w:tblCellMar>
        <w:tblLook w:val="01E0" w:firstRow="1" w:lastRow="1" w:firstColumn="1" w:lastColumn="1" w:noHBand="0" w:noVBand="0"/>
      </w:tblPr>
      <w:tblGrid>
        <w:gridCol w:w="8924"/>
        <w:gridCol w:w="1280"/>
      </w:tblGrid>
      <w:tr w:rsidR="007C3999" w:rsidRPr="007C3999" w:rsidTr="004F63EA">
        <w:trPr>
          <w:trHeight w:val="48"/>
        </w:trPr>
        <w:tc>
          <w:tcPr>
            <w:tcW w:w="9327" w:type="dxa"/>
          </w:tcPr>
          <w:p w:rsidR="007C3999" w:rsidRPr="007C3999" w:rsidRDefault="007C3999" w:rsidP="007C3999">
            <w:pPr>
              <w:numPr>
                <w:ilvl w:val="1"/>
                <w:numId w:val="37"/>
              </w:numPr>
              <w:spacing w:after="0" w:line="240" w:lineRule="auto"/>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Имеются документы, подтверждающие право пользования всей площадью с/х угодий?</w:t>
            </w:r>
          </w:p>
        </w:tc>
        <w:tc>
          <w:tcPr>
            <w:tcW w:w="1333" w:type="dxa"/>
          </w:tcPr>
          <w:p w:rsidR="007C3999" w:rsidRPr="007C3999" w:rsidRDefault="007C3999" w:rsidP="007C3999">
            <w:pPr>
              <w:spacing w:after="0" w:line="240" w:lineRule="auto"/>
              <w:rPr>
                <w:rFonts w:ascii="Times New Roman" w:eastAsia="Times New Roman" w:hAnsi="Times New Roman" w:cs="Times New Roman"/>
                <w:snapToGrid w:val="0"/>
                <w:sz w:val="18"/>
                <w:szCs w:val="18"/>
                <w:lang w:eastAsia="ru-RU"/>
              </w:rPr>
            </w:pPr>
            <w:r w:rsidRPr="007C3999">
              <w:rPr>
                <w:rFonts w:ascii="Times New Roman" w:eastAsia="Times New Roman" w:hAnsi="Times New Roman" w:cs="Times New Roman"/>
                <w:snapToGrid w:val="0"/>
                <w:sz w:val="16"/>
                <w:szCs w:val="16"/>
                <w:lang w:eastAsia="ru-RU"/>
              </w:rPr>
              <w:t xml:space="preserve">ДА </w:t>
            </w: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sz w:val="16"/>
                <w:szCs w:val="16"/>
                <w:lang w:eastAsia="ru-RU"/>
              </w:rPr>
              <w:t>НЕТ</w:t>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
                <w:sz w:val="16"/>
                <w:szCs w:val="16"/>
                <w:lang w:eastAsia="ru-RU"/>
              </w:rPr>
              <w:fldChar w:fldCharType="begin">
                <w:ffData>
                  <w:name w:val="Флажок2"/>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p>
        </w:tc>
      </w:tr>
      <w:tr w:rsidR="007C3999" w:rsidRPr="007C3999" w:rsidTr="004F63EA">
        <w:trPr>
          <w:trHeight w:val="48"/>
        </w:trPr>
        <w:tc>
          <w:tcPr>
            <w:tcW w:w="9327" w:type="dxa"/>
          </w:tcPr>
          <w:p w:rsidR="007C3999" w:rsidRPr="007C3999" w:rsidRDefault="007C3999" w:rsidP="007C3999">
            <w:pPr>
              <w:numPr>
                <w:ilvl w:val="1"/>
                <w:numId w:val="37"/>
              </w:numPr>
              <w:spacing w:after="0" w:line="240" w:lineRule="auto"/>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Вами используются только сорта, внесенные в Государственный реестр селекционных достижений, допущенных к использованию?</w:t>
            </w:r>
          </w:p>
        </w:tc>
        <w:tc>
          <w:tcPr>
            <w:tcW w:w="133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 xml:space="preserve">ДА </w:t>
            </w: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sz w:val="16"/>
                <w:szCs w:val="16"/>
                <w:lang w:eastAsia="ru-RU"/>
              </w:rPr>
              <w:t>НЕТ</w:t>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
                <w:sz w:val="16"/>
                <w:szCs w:val="16"/>
                <w:lang w:eastAsia="ru-RU"/>
              </w:rPr>
              <w:fldChar w:fldCharType="begin">
                <w:ffData>
                  <w:name w:val="Флажок2"/>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p>
        </w:tc>
      </w:tr>
      <w:tr w:rsidR="007C3999" w:rsidRPr="007C3999" w:rsidTr="004F63EA">
        <w:trPr>
          <w:trHeight w:val="48"/>
        </w:trPr>
        <w:tc>
          <w:tcPr>
            <w:tcW w:w="9327" w:type="dxa"/>
            <w:shd w:val="clear" w:color="auto" w:fill="auto"/>
          </w:tcPr>
          <w:p w:rsidR="007C3999" w:rsidRPr="007C3999" w:rsidRDefault="007C3999" w:rsidP="007C3999">
            <w:pPr>
              <w:numPr>
                <w:ilvl w:val="1"/>
                <w:numId w:val="37"/>
              </w:numPr>
              <w:spacing w:after="0" w:line="240" w:lineRule="auto"/>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Вами используются только сорта / гибриды, допущенные к использованию (районированные) в регионе страхования?</w:t>
            </w:r>
          </w:p>
        </w:tc>
        <w:tc>
          <w:tcPr>
            <w:tcW w:w="1333" w:type="dxa"/>
            <w:shd w:val="clear" w:color="auto" w:fill="auto"/>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 xml:space="preserve">ДА </w:t>
            </w: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sz w:val="16"/>
                <w:szCs w:val="16"/>
                <w:lang w:eastAsia="ru-RU"/>
              </w:rPr>
              <w:t>НЕТ</w:t>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
                <w:sz w:val="16"/>
                <w:szCs w:val="16"/>
                <w:lang w:eastAsia="ru-RU"/>
              </w:rPr>
              <w:fldChar w:fldCharType="begin">
                <w:ffData>
                  <w:name w:val="Флажок2"/>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p>
        </w:tc>
      </w:tr>
      <w:tr w:rsidR="007C3999" w:rsidRPr="007C3999" w:rsidTr="004F63EA">
        <w:trPr>
          <w:trHeight w:val="48"/>
        </w:trPr>
        <w:tc>
          <w:tcPr>
            <w:tcW w:w="9327" w:type="dxa"/>
            <w:shd w:val="clear" w:color="auto" w:fill="auto"/>
          </w:tcPr>
          <w:p w:rsidR="007C3999" w:rsidRPr="007C3999" w:rsidRDefault="007C3999" w:rsidP="007C3999">
            <w:pPr>
              <w:numPr>
                <w:ilvl w:val="1"/>
                <w:numId w:val="37"/>
              </w:numPr>
              <w:spacing w:after="0" w:line="240" w:lineRule="auto"/>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Вами используется только кондиционные семена / посадочный материал?</w:t>
            </w:r>
          </w:p>
        </w:tc>
        <w:tc>
          <w:tcPr>
            <w:tcW w:w="1333" w:type="dxa"/>
            <w:shd w:val="clear" w:color="auto" w:fill="auto"/>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 xml:space="preserve">ДА </w:t>
            </w: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sz w:val="16"/>
                <w:szCs w:val="16"/>
                <w:lang w:eastAsia="ru-RU"/>
              </w:rPr>
              <w:t>НЕТ</w:t>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
                <w:sz w:val="16"/>
                <w:szCs w:val="16"/>
                <w:lang w:eastAsia="ru-RU"/>
              </w:rPr>
              <w:fldChar w:fldCharType="begin">
                <w:ffData>
                  <w:name w:val="Флажок2"/>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p>
        </w:tc>
      </w:tr>
      <w:tr w:rsidR="007C3999" w:rsidRPr="007C3999" w:rsidTr="004F63EA">
        <w:trPr>
          <w:trHeight w:val="48"/>
        </w:trPr>
        <w:tc>
          <w:tcPr>
            <w:tcW w:w="9327" w:type="dxa"/>
          </w:tcPr>
          <w:p w:rsidR="007C3999" w:rsidRPr="007C3999" w:rsidRDefault="007C3999" w:rsidP="007C3999">
            <w:pPr>
              <w:numPr>
                <w:ilvl w:val="1"/>
                <w:numId w:val="37"/>
              </w:numPr>
              <w:spacing w:after="0" w:line="240" w:lineRule="auto"/>
              <w:rPr>
                <w:rFonts w:ascii="Times New Roman" w:eastAsia="Times New Roman" w:hAnsi="Times New Roman" w:cs="Times New Roman"/>
                <w:sz w:val="16"/>
                <w:szCs w:val="16"/>
                <w:lang w:eastAsia="ru-RU"/>
              </w:rPr>
            </w:pP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t xml:space="preserve">Имеются (планируются к заключению) другие действующие договоры страхования в отношении заявленных на страхование посадок многолетних насаждений? Если да, поясните в п. </w:t>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fldChar w:fldCharType="begin"/>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instrText xml:space="preserve"> REF _Ref80280513 \r \h </w:instrText>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fldChar w:fldCharType="separate"/>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t>3.8</w:t>
            </w:r>
            <w:r w:rsidRPr="007C3999">
              <w:rPr>
                <w:rFonts w:ascii="PT Serif" w:eastAsia="Times New Roman" w:hAnsi="PT Serif" w:cs="Times New Roman"/>
                <w:snapToGrid w:val="0"/>
                <w:kern w:val="8"/>
                <w:sz w:val="16"/>
                <w:szCs w:val="16"/>
                <w:lang w:eastAsia="ru-RU"/>
                <w14:ligatures w14:val="standard"/>
                <w14:numForm w14:val="lining"/>
                <w14:numSpacing w14:val="tabular"/>
                <w14:cntxtAlts/>
              </w:rPr>
              <w:fldChar w:fldCharType="end"/>
            </w:r>
            <w:r w:rsidRPr="007C3999">
              <w:rPr>
                <w:rFonts w:ascii="Times New Roman" w:eastAsia="Times New Roman" w:hAnsi="Times New Roman" w:cs="Times New Roman"/>
                <w:sz w:val="16"/>
                <w:szCs w:val="16"/>
                <w:lang w:eastAsia="ru-RU"/>
              </w:rPr>
              <w:t xml:space="preserve"> </w:t>
            </w:r>
          </w:p>
        </w:tc>
        <w:tc>
          <w:tcPr>
            <w:tcW w:w="133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 xml:space="preserve">ДА </w:t>
            </w: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sz w:val="16"/>
                <w:szCs w:val="16"/>
                <w:lang w:eastAsia="ru-RU"/>
              </w:rPr>
              <w:t>НЕТ</w:t>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
                <w:sz w:val="16"/>
                <w:szCs w:val="16"/>
                <w:lang w:eastAsia="ru-RU"/>
              </w:rPr>
              <w:fldChar w:fldCharType="begin">
                <w:ffData>
                  <w:name w:val="Флажок2"/>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p>
        </w:tc>
      </w:tr>
      <w:tr w:rsidR="007C3999" w:rsidRPr="007C3999" w:rsidTr="004F63EA">
        <w:trPr>
          <w:trHeight w:val="48"/>
        </w:trPr>
        <w:tc>
          <w:tcPr>
            <w:tcW w:w="9327" w:type="dxa"/>
          </w:tcPr>
          <w:p w:rsidR="007C3999" w:rsidRPr="007C3999" w:rsidRDefault="007C3999" w:rsidP="007C3999">
            <w:pPr>
              <w:numPr>
                <w:ilvl w:val="1"/>
                <w:numId w:val="37"/>
              </w:numPr>
              <w:spacing w:after="0" w:line="240" w:lineRule="auto"/>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Имеются ли у Вас посадки многолетних насаждений: подлежащие плановой рекультивации и раскорчевке; с признаками естественного отмирания и/или порчи; пораженные болезнями и/или вредителями?</w:t>
            </w:r>
          </w:p>
        </w:tc>
        <w:tc>
          <w:tcPr>
            <w:tcW w:w="133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 xml:space="preserve">ДА </w:t>
            </w: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sz w:val="16"/>
                <w:szCs w:val="16"/>
                <w:lang w:eastAsia="ru-RU"/>
              </w:rPr>
              <w:t>НЕТ</w:t>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
                <w:sz w:val="16"/>
                <w:szCs w:val="16"/>
                <w:lang w:eastAsia="ru-RU"/>
              </w:rPr>
              <w:fldChar w:fldCharType="begin">
                <w:ffData>
                  <w:name w:val="Флажок2"/>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p>
        </w:tc>
      </w:tr>
      <w:tr w:rsidR="007C3999" w:rsidRPr="007C3999" w:rsidTr="004F63EA">
        <w:trPr>
          <w:trHeight w:val="48"/>
        </w:trPr>
        <w:tc>
          <w:tcPr>
            <w:tcW w:w="9327" w:type="dxa"/>
          </w:tcPr>
          <w:p w:rsidR="007C3999" w:rsidRPr="007C3999" w:rsidRDefault="007C3999" w:rsidP="007C3999">
            <w:pPr>
              <w:numPr>
                <w:ilvl w:val="1"/>
                <w:numId w:val="37"/>
              </w:numPr>
              <w:spacing w:after="0" w:line="240" w:lineRule="auto"/>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 xml:space="preserve">Вам известны иные обстоятельства (кроме указанных в </w:t>
            </w:r>
            <w:proofErr w:type="spellStart"/>
            <w:r w:rsidRPr="007C3999">
              <w:rPr>
                <w:rFonts w:ascii="Times New Roman" w:eastAsia="Times New Roman" w:hAnsi="Times New Roman" w:cs="Times New Roman"/>
                <w:sz w:val="16"/>
                <w:szCs w:val="16"/>
                <w:lang w:eastAsia="ru-RU"/>
              </w:rPr>
              <w:t>пп</w:t>
            </w:r>
            <w:proofErr w:type="spellEnd"/>
            <w:r w:rsidRPr="007C3999">
              <w:rPr>
                <w:rFonts w:ascii="Times New Roman" w:eastAsia="Times New Roman" w:hAnsi="Times New Roman" w:cs="Times New Roman"/>
                <w:sz w:val="16"/>
                <w:szCs w:val="16"/>
                <w:lang w:eastAsia="ru-RU"/>
              </w:rPr>
              <w:t>. 3.1-3.6), имеющие существенное значение для определения вероятности наступления страхового случая и размера возможных убытков, включая но, не ограничиваясь: предупреждения Росгидромета, недостаток влаги в почве на момент начала-окончания вегетации и т.п.?</w:t>
            </w:r>
            <w:r w:rsidRPr="007C3999">
              <w:rPr>
                <w:rFonts w:ascii="Times New Roman" w:eastAsia="Times New Roman" w:hAnsi="Times New Roman" w:cs="Times New Roman"/>
                <w:snapToGrid w:val="0"/>
                <w:sz w:val="16"/>
                <w:szCs w:val="16"/>
                <w:lang w:eastAsia="ru-RU"/>
              </w:rPr>
              <w:t xml:space="preserve"> Если да, то поясните в п.</w:t>
            </w:r>
            <w:r w:rsidRPr="007C3999">
              <w:rPr>
                <w:rFonts w:ascii="Times New Roman" w:eastAsia="Times New Roman" w:hAnsi="Times New Roman" w:cs="Times New Roman"/>
                <w:snapToGrid w:val="0"/>
                <w:sz w:val="16"/>
                <w:szCs w:val="16"/>
                <w:lang w:eastAsia="ru-RU"/>
              </w:rPr>
              <w:fldChar w:fldCharType="begin"/>
            </w:r>
            <w:r w:rsidRPr="007C3999">
              <w:rPr>
                <w:rFonts w:ascii="Times New Roman" w:eastAsia="Times New Roman" w:hAnsi="Times New Roman" w:cs="Times New Roman"/>
                <w:snapToGrid w:val="0"/>
                <w:sz w:val="16"/>
                <w:szCs w:val="16"/>
                <w:lang w:eastAsia="ru-RU"/>
              </w:rPr>
              <w:instrText xml:space="preserve"> REF _Ref80280513 \r \h </w:instrText>
            </w:r>
            <w:r w:rsidRPr="007C3999">
              <w:rPr>
                <w:rFonts w:ascii="Times New Roman" w:eastAsia="Times New Roman" w:hAnsi="Times New Roman" w:cs="Times New Roman"/>
                <w:snapToGrid w:val="0"/>
                <w:sz w:val="16"/>
                <w:szCs w:val="16"/>
                <w:lang w:eastAsia="ru-RU"/>
              </w:rPr>
            </w:r>
            <w:r w:rsidRPr="007C3999">
              <w:rPr>
                <w:rFonts w:ascii="Times New Roman" w:eastAsia="Times New Roman" w:hAnsi="Times New Roman" w:cs="Times New Roman"/>
                <w:snapToGrid w:val="0"/>
                <w:sz w:val="16"/>
                <w:szCs w:val="16"/>
                <w:lang w:eastAsia="ru-RU"/>
              </w:rPr>
              <w:fldChar w:fldCharType="separate"/>
            </w:r>
            <w:r w:rsidRPr="007C3999">
              <w:rPr>
                <w:rFonts w:ascii="Times New Roman" w:eastAsia="Times New Roman" w:hAnsi="Times New Roman" w:cs="Times New Roman"/>
                <w:snapToGrid w:val="0"/>
                <w:sz w:val="16"/>
                <w:szCs w:val="16"/>
                <w:lang w:eastAsia="ru-RU"/>
              </w:rPr>
              <w:t>3.8</w:t>
            </w:r>
            <w:r w:rsidRPr="007C3999">
              <w:rPr>
                <w:rFonts w:ascii="Times New Roman" w:eastAsia="Times New Roman" w:hAnsi="Times New Roman" w:cs="Times New Roman"/>
                <w:snapToGrid w:val="0"/>
                <w:sz w:val="16"/>
                <w:szCs w:val="16"/>
                <w:lang w:eastAsia="ru-RU"/>
              </w:rPr>
              <w:fldChar w:fldCharType="end"/>
            </w:r>
          </w:p>
        </w:tc>
        <w:tc>
          <w:tcPr>
            <w:tcW w:w="133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 xml:space="preserve">ДА </w:t>
            </w: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sz w:val="16"/>
                <w:szCs w:val="16"/>
                <w:lang w:eastAsia="ru-RU"/>
              </w:rPr>
              <w:t>НЕТ</w:t>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
                <w:sz w:val="16"/>
                <w:szCs w:val="16"/>
                <w:lang w:eastAsia="ru-RU"/>
              </w:rPr>
              <w:fldChar w:fldCharType="begin">
                <w:ffData>
                  <w:name w:val="Флажок2"/>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p>
        </w:tc>
      </w:tr>
      <w:tr w:rsidR="007C3999" w:rsidRPr="007C3999" w:rsidTr="004F63EA">
        <w:trPr>
          <w:trHeight w:val="48"/>
        </w:trPr>
        <w:tc>
          <w:tcPr>
            <w:tcW w:w="9327" w:type="dxa"/>
          </w:tcPr>
          <w:p w:rsidR="007C3999" w:rsidRPr="007C3999" w:rsidRDefault="007C3999" w:rsidP="007C3999">
            <w:pPr>
              <w:numPr>
                <w:ilvl w:val="1"/>
                <w:numId w:val="37"/>
              </w:numPr>
              <w:spacing w:after="0" w:line="240" w:lineRule="auto"/>
              <w:rPr>
                <w:rFonts w:ascii="Times New Roman" w:eastAsia="Times New Roman" w:hAnsi="Times New Roman" w:cs="Times New Roman"/>
                <w:sz w:val="16"/>
                <w:szCs w:val="16"/>
                <w:lang w:eastAsia="ru-RU"/>
              </w:rPr>
            </w:pPr>
            <w:bookmarkStart w:id="104" w:name="_Ref80280513"/>
            <w:r w:rsidRPr="007C3999">
              <w:rPr>
                <w:rFonts w:ascii="Times New Roman" w:eastAsia="Times New Roman" w:hAnsi="Times New Roman" w:cs="Times New Roman"/>
                <w:snapToGrid w:val="0"/>
                <w:sz w:val="16"/>
                <w:szCs w:val="16"/>
                <w:lang w:eastAsia="ru-RU"/>
              </w:rPr>
              <w:t>Дополнительная информация (</w:t>
            </w:r>
            <w:r w:rsidRPr="007C3999">
              <w:rPr>
                <w:rFonts w:ascii="Times New Roman" w:eastAsia="Times New Roman" w:hAnsi="Times New Roman" w:cs="Times New Roman"/>
                <w:i/>
                <w:snapToGrid w:val="0"/>
                <w:sz w:val="16"/>
                <w:szCs w:val="16"/>
                <w:lang w:eastAsia="ru-RU"/>
              </w:rPr>
              <w:t>если имеется</w:t>
            </w:r>
            <w:r w:rsidRPr="007C3999">
              <w:rPr>
                <w:rFonts w:ascii="Times New Roman" w:eastAsia="Times New Roman" w:hAnsi="Times New Roman" w:cs="Times New Roman"/>
                <w:snapToGrid w:val="0"/>
                <w:sz w:val="16"/>
                <w:szCs w:val="16"/>
                <w:lang w:eastAsia="ru-RU"/>
              </w:rPr>
              <w:t>):</w:t>
            </w:r>
            <w:bookmarkEnd w:id="104"/>
            <w:r w:rsidRPr="007C3999">
              <w:rPr>
                <w:rFonts w:ascii="Times New Roman" w:eastAsia="Times New Roman" w:hAnsi="Times New Roman" w:cs="Times New Roman"/>
                <w:snapToGrid w:val="0"/>
                <w:sz w:val="16"/>
                <w:szCs w:val="16"/>
                <w:lang w:eastAsia="ru-RU"/>
              </w:rPr>
              <w:t xml:space="preserve"> _____________________________________________________________________</w:t>
            </w:r>
          </w:p>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________________________________________________________________________________________________________________</w:t>
            </w:r>
          </w:p>
          <w:p w:rsidR="007C3999" w:rsidRPr="007C3999" w:rsidRDefault="007C3999" w:rsidP="007C3999">
            <w:pPr>
              <w:spacing w:after="0" w:line="240" w:lineRule="auto"/>
              <w:rPr>
                <w:rFonts w:ascii="Times New Roman" w:eastAsia="Times New Roman" w:hAnsi="Times New Roman" w:cs="Times New Roman"/>
                <w:sz w:val="16"/>
                <w:szCs w:val="16"/>
                <w:lang w:eastAsia="ru-RU"/>
              </w:rPr>
            </w:pPr>
            <w:r w:rsidRPr="007C3999">
              <w:rPr>
                <w:rFonts w:ascii="Times New Roman" w:eastAsia="Times New Roman" w:hAnsi="Times New Roman" w:cs="Times New Roman"/>
                <w:snapToGrid w:val="0"/>
                <w:sz w:val="16"/>
                <w:szCs w:val="16"/>
                <w:lang w:eastAsia="ru-RU"/>
              </w:rPr>
              <w:t>________________________________________________________________________________________________________________</w:t>
            </w:r>
          </w:p>
        </w:tc>
        <w:tc>
          <w:tcPr>
            <w:tcW w:w="133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r>
    </w:tbl>
    <w:p w:rsidR="007C3999" w:rsidRPr="007C3999" w:rsidRDefault="007C3999" w:rsidP="007C3999">
      <w:pPr>
        <w:numPr>
          <w:ilvl w:val="0"/>
          <w:numId w:val="37"/>
        </w:num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b/>
          <w:bCs/>
          <w:sz w:val="16"/>
          <w:szCs w:val="16"/>
          <w:lang w:eastAsia="ru-RU"/>
        </w:rPr>
        <w:t>Основные сведения о многолетних насаждениях</w:t>
      </w:r>
      <w:r w:rsidRPr="007C3999">
        <w:rPr>
          <w:rFonts w:ascii="Times New Roman" w:eastAsia="Times New Roman" w:hAnsi="Times New Roman" w:cs="Times New Roman"/>
          <w:b/>
          <w:sz w:val="16"/>
          <w:szCs w:val="16"/>
          <w:lang w:eastAsia="ru-RU"/>
        </w:rPr>
        <w:t>:</w:t>
      </w:r>
    </w:p>
    <w:tbl>
      <w:tblPr>
        <w:tblW w:w="5016" w:type="pct"/>
        <w:tblLayout w:type="fixed"/>
        <w:tblCellMar>
          <w:left w:w="57" w:type="dxa"/>
          <w:right w:w="57" w:type="dxa"/>
        </w:tblCellMar>
        <w:tblLook w:val="01E0" w:firstRow="1" w:lastRow="1" w:firstColumn="1" w:lastColumn="1" w:noHBand="0" w:noVBand="0"/>
      </w:tblPr>
      <w:tblGrid>
        <w:gridCol w:w="672"/>
        <w:gridCol w:w="1558"/>
        <w:gridCol w:w="940"/>
        <w:gridCol w:w="1073"/>
        <w:gridCol w:w="1207"/>
        <w:gridCol w:w="1340"/>
        <w:gridCol w:w="1073"/>
        <w:gridCol w:w="1274"/>
        <w:gridCol w:w="1090"/>
      </w:tblGrid>
      <w:tr w:rsidR="007C3999" w:rsidRPr="007C3999" w:rsidTr="004F63EA">
        <w:trPr>
          <w:trHeight w:val="20"/>
        </w:trPr>
        <w:tc>
          <w:tcPr>
            <w:tcW w:w="699" w:type="dxa"/>
            <w:vMerge w:val="restart"/>
            <w:tcBorders>
              <w:top w:val="single" w:sz="4" w:space="0" w:color="auto"/>
              <w:left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п/н</w:t>
            </w:r>
          </w:p>
        </w:tc>
        <w:tc>
          <w:tcPr>
            <w:tcW w:w="163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Вид многолетних насаждений</w:t>
            </w:r>
          </w:p>
        </w:tc>
        <w:tc>
          <w:tcPr>
            <w:tcW w:w="98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Возраст, лет</w:t>
            </w:r>
          </w:p>
        </w:tc>
        <w:tc>
          <w:tcPr>
            <w:tcW w:w="112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Общая площадь посадки, га</w:t>
            </w:r>
          </w:p>
        </w:tc>
        <w:tc>
          <w:tcPr>
            <w:tcW w:w="1263"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Ширина междурядий, м</w:t>
            </w:r>
          </w:p>
        </w:tc>
        <w:tc>
          <w:tcPr>
            <w:tcW w:w="140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 xml:space="preserve">Количество насаждений на единицу площади, </w:t>
            </w:r>
            <w:proofErr w:type="spellStart"/>
            <w:r w:rsidRPr="007C3999">
              <w:rPr>
                <w:rFonts w:ascii="Times New Roman" w:eastAsia="Times New Roman" w:hAnsi="Times New Roman" w:cs="Times New Roman"/>
                <w:sz w:val="16"/>
                <w:szCs w:val="16"/>
                <w:lang w:eastAsia="ru-RU"/>
              </w:rPr>
              <w:t>шт</w:t>
            </w:r>
            <w:proofErr w:type="spellEnd"/>
            <w:r w:rsidRPr="007C3999">
              <w:rPr>
                <w:rFonts w:ascii="Times New Roman" w:eastAsia="Times New Roman" w:hAnsi="Times New Roman" w:cs="Times New Roman"/>
                <w:sz w:val="16"/>
                <w:szCs w:val="16"/>
                <w:lang w:eastAsia="ru-RU"/>
              </w:rPr>
              <w:t>/га</w:t>
            </w:r>
          </w:p>
        </w:tc>
        <w:tc>
          <w:tcPr>
            <w:tcW w:w="112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Страховая стоимость*, руб./га</w:t>
            </w:r>
          </w:p>
        </w:tc>
        <w:tc>
          <w:tcPr>
            <w:tcW w:w="1333"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shd w:val="clear" w:color="auto" w:fill="FFFFFF"/>
              <w:spacing w:after="0" w:line="240" w:lineRule="auto"/>
              <w:jc w:val="center"/>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Страховая сумма, руб.</w:t>
            </w:r>
          </w:p>
          <w:p w:rsidR="007C3999" w:rsidRPr="007C3999" w:rsidRDefault="007C3999" w:rsidP="007C3999">
            <w:pPr>
              <w:shd w:val="clear" w:color="auto" w:fill="FFFFFF"/>
              <w:spacing w:after="0" w:line="240" w:lineRule="auto"/>
              <w:jc w:val="center"/>
              <w:rPr>
                <w:rFonts w:ascii="Times New Roman" w:eastAsia="Times New Roman" w:hAnsi="Times New Roman" w:cs="Times New Roman"/>
                <w:sz w:val="16"/>
                <w:szCs w:val="16"/>
                <w:lang w:eastAsia="ru-RU"/>
              </w:rPr>
            </w:pPr>
            <w:r w:rsidRPr="007C3999">
              <w:rPr>
                <w:rFonts w:ascii="Times New Roman" w:eastAsia="Times New Roman" w:hAnsi="Times New Roman" w:cs="Times New Roman"/>
                <w:sz w:val="16"/>
                <w:szCs w:val="16"/>
                <w:lang w:eastAsia="ru-RU"/>
              </w:rPr>
              <w:t xml:space="preserve"> </w:t>
            </w:r>
            <w:r w:rsidRPr="007C3999">
              <w:rPr>
                <w:rFonts w:ascii="PT Serif" w:eastAsia="Times New Roman" w:hAnsi="PT Serif" w:cs="Times New Roman"/>
                <w:bCs/>
                <w:kern w:val="8"/>
                <w:sz w:val="16"/>
                <w:szCs w:val="16"/>
                <w:lang w:eastAsia="ru-RU"/>
                <w14:ligatures w14:val="standard"/>
                <w14:numForm w14:val="lining"/>
                <w14:numSpacing w14:val="tabular"/>
                <w14:cntxtAlts/>
              </w:rPr>
              <w:t>(от 70 до 100 % страховой стоимости)</w:t>
            </w:r>
            <w:r w:rsidRPr="007C3999">
              <w:rPr>
                <w:rFonts w:ascii="Times New Roman" w:eastAsia="Times New Roman" w:hAnsi="Times New Roman" w:cs="Times New Roman"/>
                <w:sz w:val="16"/>
                <w:szCs w:val="16"/>
                <w:lang w:eastAsia="ru-RU"/>
              </w:rPr>
              <w:t xml:space="preserve"> </w:t>
            </w:r>
          </w:p>
        </w:tc>
        <w:tc>
          <w:tcPr>
            <w:tcW w:w="1139"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ind w:right="72"/>
              <w:jc w:val="center"/>
              <w:rPr>
                <w:rFonts w:ascii="Times New Roman" w:eastAsia="Times New Roman" w:hAnsi="Times New Roman" w:cs="Times New Roman"/>
                <w:bCs/>
                <w:sz w:val="16"/>
                <w:szCs w:val="16"/>
                <w:lang w:eastAsia="ru-RU"/>
              </w:rPr>
            </w:pPr>
            <w:r w:rsidRPr="007C3999">
              <w:rPr>
                <w:rFonts w:ascii="Times New Roman" w:eastAsia="Times New Roman" w:hAnsi="Times New Roman" w:cs="Times New Roman"/>
                <w:bCs/>
                <w:sz w:val="16"/>
                <w:szCs w:val="16"/>
                <w:lang w:eastAsia="ru-RU"/>
              </w:rPr>
              <w:t>Безусловная франшиза, %</w:t>
            </w:r>
          </w:p>
          <w:p w:rsidR="007C3999" w:rsidRPr="007C3999" w:rsidRDefault="007C3999" w:rsidP="007C3999">
            <w:pPr>
              <w:tabs>
                <w:tab w:val="center" w:pos="4677"/>
                <w:tab w:val="right" w:pos="9355"/>
              </w:tabs>
              <w:spacing w:after="0" w:line="240" w:lineRule="auto"/>
              <w:ind w:right="-52"/>
              <w:jc w:val="center"/>
              <w:rPr>
                <w:rFonts w:ascii="Times New Roman" w:eastAsia="Times New Roman" w:hAnsi="Times New Roman" w:cs="Times New Roman"/>
                <w:sz w:val="16"/>
                <w:szCs w:val="16"/>
                <w:lang w:eastAsia="ru-RU"/>
              </w:rPr>
            </w:pPr>
            <w:r w:rsidRPr="007C3999">
              <w:rPr>
                <w:rFonts w:ascii="PT Serif" w:eastAsia="Times New Roman" w:hAnsi="PT Serif" w:cs="Times New Roman"/>
                <w:bCs/>
                <w:kern w:val="8"/>
                <w:sz w:val="16"/>
                <w:szCs w:val="16"/>
                <w:lang w:eastAsia="ru-RU"/>
                <w14:ligatures w14:val="standard"/>
                <w14:numForm w14:val="lining"/>
                <w14:numSpacing w14:val="tabular"/>
                <w14:cntxtAlts/>
              </w:rPr>
              <w:t>(от 10 до 20 % страховой суммы)</w:t>
            </w:r>
          </w:p>
        </w:tc>
      </w:tr>
      <w:tr w:rsidR="007C3999" w:rsidRPr="007C3999" w:rsidTr="004F63EA">
        <w:trPr>
          <w:trHeight w:val="20"/>
        </w:trPr>
        <w:tc>
          <w:tcPr>
            <w:tcW w:w="699" w:type="dxa"/>
            <w:vMerge/>
            <w:tcBorders>
              <w:left w:val="single" w:sz="4" w:space="0" w:color="auto"/>
              <w:bottom w:val="single" w:sz="4" w:space="0" w:color="auto"/>
              <w:right w:val="single" w:sz="4" w:space="0" w:color="auto"/>
            </w:tcBorders>
            <w:shd w:val="clear" w:color="auto" w:fill="F3F3F3"/>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b/>
                <w:sz w:val="16"/>
                <w:szCs w:val="24"/>
                <w:lang w:eastAsia="ru-RU"/>
              </w:rPr>
            </w:pPr>
          </w:p>
        </w:tc>
        <w:tc>
          <w:tcPr>
            <w:tcW w:w="1632" w:type="dxa"/>
            <w:tcBorders>
              <w:top w:val="single" w:sz="4" w:space="0" w:color="auto"/>
              <w:left w:val="single" w:sz="4" w:space="0" w:color="auto"/>
              <w:bottom w:val="single" w:sz="4" w:space="0" w:color="auto"/>
              <w:right w:val="single" w:sz="4" w:space="0" w:color="auto"/>
            </w:tcBorders>
            <w:shd w:val="clear" w:color="auto" w:fill="F3F3F3"/>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b/>
                <w:sz w:val="16"/>
                <w:szCs w:val="24"/>
                <w:lang w:eastAsia="ru-RU"/>
              </w:rPr>
            </w:pPr>
            <w:r w:rsidRPr="007C3999">
              <w:rPr>
                <w:rFonts w:ascii="Times New Roman" w:eastAsia="Times New Roman" w:hAnsi="Times New Roman" w:cs="Times New Roman"/>
                <w:b/>
                <w:sz w:val="16"/>
                <w:szCs w:val="24"/>
                <w:lang w:eastAsia="ru-RU"/>
              </w:rPr>
              <w:t>1</w:t>
            </w:r>
          </w:p>
        </w:tc>
        <w:tc>
          <w:tcPr>
            <w:tcW w:w="982" w:type="dxa"/>
            <w:tcBorders>
              <w:top w:val="single" w:sz="4" w:space="0" w:color="auto"/>
              <w:left w:val="single" w:sz="4" w:space="0" w:color="auto"/>
              <w:bottom w:val="single" w:sz="4" w:space="0" w:color="auto"/>
              <w:right w:val="single" w:sz="4" w:space="0" w:color="auto"/>
            </w:tcBorders>
            <w:shd w:val="clear" w:color="auto" w:fill="F3F3F3"/>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b/>
                <w:sz w:val="16"/>
                <w:szCs w:val="24"/>
                <w:lang w:eastAsia="ru-RU"/>
              </w:rPr>
            </w:pPr>
            <w:r w:rsidRPr="007C3999">
              <w:rPr>
                <w:rFonts w:ascii="Times New Roman" w:eastAsia="Times New Roman" w:hAnsi="Times New Roman" w:cs="Times New Roman"/>
                <w:b/>
                <w:sz w:val="16"/>
                <w:szCs w:val="24"/>
                <w:lang w:eastAsia="ru-RU"/>
              </w:rPr>
              <w:t>2</w:t>
            </w:r>
          </w:p>
        </w:tc>
        <w:tc>
          <w:tcPr>
            <w:tcW w:w="1122" w:type="dxa"/>
            <w:tcBorders>
              <w:top w:val="single" w:sz="4" w:space="0" w:color="auto"/>
              <w:left w:val="single" w:sz="4" w:space="0" w:color="auto"/>
              <w:bottom w:val="single" w:sz="4" w:space="0" w:color="auto"/>
              <w:right w:val="single" w:sz="4" w:space="0" w:color="auto"/>
            </w:tcBorders>
            <w:shd w:val="clear" w:color="auto" w:fill="F3F3F3"/>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b/>
                <w:sz w:val="16"/>
                <w:szCs w:val="24"/>
                <w:lang w:eastAsia="ru-RU"/>
              </w:rPr>
            </w:pPr>
            <w:r w:rsidRPr="007C3999">
              <w:rPr>
                <w:rFonts w:ascii="Times New Roman" w:eastAsia="Times New Roman" w:hAnsi="Times New Roman" w:cs="Times New Roman"/>
                <w:b/>
                <w:sz w:val="16"/>
                <w:szCs w:val="24"/>
                <w:lang w:eastAsia="ru-RU"/>
              </w:rPr>
              <w:t>3</w:t>
            </w:r>
          </w:p>
        </w:tc>
        <w:tc>
          <w:tcPr>
            <w:tcW w:w="1263" w:type="dxa"/>
            <w:tcBorders>
              <w:top w:val="single" w:sz="4" w:space="0" w:color="auto"/>
              <w:left w:val="single" w:sz="4" w:space="0" w:color="auto"/>
              <w:bottom w:val="single" w:sz="4" w:space="0" w:color="auto"/>
              <w:right w:val="single" w:sz="4" w:space="0" w:color="auto"/>
            </w:tcBorders>
            <w:shd w:val="clear" w:color="auto" w:fill="F3F3F3"/>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b/>
                <w:sz w:val="16"/>
                <w:szCs w:val="24"/>
                <w:lang w:eastAsia="ru-RU"/>
              </w:rPr>
            </w:pPr>
            <w:r w:rsidRPr="007C3999">
              <w:rPr>
                <w:rFonts w:ascii="Times New Roman" w:eastAsia="Times New Roman" w:hAnsi="Times New Roman" w:cs="Times New Roman"/>
                <w:b/>
                <w:sz w:val="16"/>
                <w:szCs w:val="24"/>
                <w:lang w:eastAsia="ru-RU"/>
              </w:rPr>
              <w:t>4</w:t>
            </w:r>
          </w:p>
        </w:tc>
        <w:tc>
          <w:tcPr>
            <w:tcW w:w="1402" w:type="dxa"/>
            <w:tcBorders>
              <w:top w:val="single" w:sz="4" w:space="0" w:color="auto"/>
              <w:left w:val="single" w:sz="4" w:space="0" w:color="auto"/>
              <w:bottom w:val="single" w:sz="4" w:space="0" w:color="auto"/>
              <w:right w:val="single" w:sz="4" w:space="0" w:color="auto"/>
            </w:tcBorders>
            <w:shd w:val="clear" w:color="auto" w:fill="F3F3F3"/>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b/>
                <w:sz w:val="16"/>
                <w:szCs w:val="24"/>
                <w:lang w:eastAsia="ru-RU"/>
              </w:rPr>
            </w:pPr>
            <w:r w:rsidRPr="007C3999">
              <w:rPr>
                <w:rFonts w:ascii="Times New Roman" w:eastAsia="Times New Roman" w:hAnsi="Times New Roman" w:cs="Times New Roman"/>
                <w:b/>
                <w:sz w:val="16"/>
                <w:szCs w:val="24"/>
                <w:lang w:eastAsia="ru-RU"/>
              </w:rPr>
              <w:t>5</w:t>
            </w:r>
          </w:p>
        </w:tc>
        <w:tc>
          <w:tcPr>
            <w:tcW w:w="1122" w:type="dxa"/>
            <w:tcBorders>
              <w:top w:val="single" w:sz="4" w:space="0" w:color="auto"/>
              <w:left w:val="single" w:sz="4" w:space="0" w:color="auto"/>
              <w:bottom w:val="single" w:sz="4" w:space="0" w:color="auto"/>
              <w:right w:val="single" w:sz="4" w:space="0" w:color="auto"/>
            </w:tcBorders>
            <w:shd w:val="clear" w:color="auto" w:fill="F3F3F3"/>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b/>
                <w:sz w:val="16"/>
                <w:szCs w:val="24"/>
                <w:lang w:eastAsia="ru-RU"/>
              </w:rPr>
            </w:pPr>
            <w:r w:rsidRPr="007C3999">
              <w:rPr>
                <w:rFonts w:ascii="Times New Roman" w:eastAsia="Times New Roman" w:hAnsi="Times New Roman" w:cs="Times New Roman"/>
                <w:b/>
                <w:sz w:val="16"/>
                <w:szCs w:val="24"/>
                <w:lang w:eastAsia="ru-RU"/>
              </w:rPr>
              <w:t>6</w:t>
            </w:r>
          </w:p>
        </w:tc>
        <w:tc>
          <w:tcPr>
            <w:tcW w:w="1333" w:type="dxa"/>
            <w:tcBorders>
              <w:top w:val="single" w:sz="4" w:space="0" w:color="auto"/>
              <w:left w:val="single" w:sz="4" w:space="0" w:color="auto"/>
              <w:bottom w:val="single" w:sz="4" w:space="0" w:color="auto"/>
              <w:right w:val="single" w:sz="4" w:space="0" w:color="auto"/>
            </w:tcBorders>
            <w:shd w:val="clear" w:color="auto" w:fill="F3F3F3"/>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b/>
                <w:sz w:val="16"/>
                <w:szCs w:val="24"/>
                <w:lang w:eastAsia="ru-RU"/>
              </w:rPr>
            </w:pPr>
            <w:r w:rsidRPr="007C3999">
              <w:rPr>
                <w:rFonts w:ascii="Times New Roman" w:eastAsia="Times New Roman" w:hAnsi="Times New Roman" w:cs="Times New Roman"/>
                <w:b/>
                <w:sz w:val="16"/>
                <w:szCs w:val="24"/>
                <w:lang w:eastAsia="ru-RU"/>
              </w:rPr>
              <w:t>7</w:t>
            </w:r>
          </w:p>
        </w:tc>
        <w:tc>
          <w:tcPr>
            <w:tcW w:w="1139" w:type="dxa"/>
            <w:tcBorders>
              <w:top w:val="single" w:sz="4" w:space="0" w:color="auto"/>
              <w:left w:val="single" w:sz="4" w:space="0" w:color="auto"/>
              <w:bottom w:val="single" w:sz="4" w:space="0" w:color="auto"/>
              <w:right w:val="single" w:sz="4" w:space="0" w:color="auto"/>
            </w:tcBorders>
            <w:shd w:val="clear" w:color="auto" w:fill="F3F3F3"/>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b/>
                <w:sz w:val="16"/>
                <w:szCs w:val="24"/>
                <w:lang w:eastAsia="ru-RU"/>
              </w:rPr>
            </w:pPr>
            <w:r w:rsidRPr="007C3999">
              <w:rPr>
                <w:rFonts w:ascii="Times New Roman" w:eastAsia="Times New Roman" w:hAnsi="Times New Roman" w:cs="Times New Roman"/>
                <w:b/>
                <w:sz w:val="16"/>
                <w:szCs w:val="24"/>
                <w:lang w:eastAsia="ru-RU"/>
              </w:rPr>
              <w:t>8</w:t>
            </w:r>
          </w:p>
        </w:tc>
      </w:tr>
      <w:tr w:rsidR="007C3999" w:rsidRPr="007C3999" w:rsidTr="004F63EA">
        <w:trPr>
          <w:trHeight w:val="20"/>
        </w:trPr>
        <w:tc>
          <w:tcPr>
            <w:tcW w:w="699"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r w:rsidRPr="007C3999">
              <w:rPr>
                <w:rFonts w:ascii="Times New Roman" w:eastAsia="Times New Roman" w:hAnsi="Times New Roman" w:cs="Times New Roman"/>
                <w:sz w:val="16"/>
                <w:szCs w:val="24"/>
                <w:lang w:eastAsia="ru-RU"/>
              </w:rPr>
              <w:t>1</w:t>
            </w:r>
          </w:p>
        </w:tc>
        <w:tc>
          <w:tcPr>
            <w:tcW w:w="163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98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2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263"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40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2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333"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39"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r>
      <w:tr w:rsidR="007C3999" w:rsidRPr="007C3999" w:rsidTr="004F63EA">
        <w:trPr>
          <w:trHeight w:val="20"/>
        </w:trPr>
        <w:tc>
          <w:tcPr>
            <w:tcW w:w="699"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r w:rsidRPr="007C3999">
              <w:rPr>
                <w:rFonts w:ascii="Times New Roman" w:eastAsia="Times New Roman" w:hAnsi="Times New Roman" w:cs="Times New Roman"/>
                <w:sz w:val="16"/>
                <w:szCs w:val="24"/>
                <w:lang w:eastAsia="ru-RU"/>
              </w:rPr>
              <w:t>2</w:t>
            </w:r>
          </w:p>
        </w:tc>
        <w:tc>
          <w:tcPr>
            <w:tcW w:w="163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98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2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263"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40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2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333"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39"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r>
      <w:tr w:rsidR="007C3999" w:rsidRPr="007C3999" w:rsidTr="004F63EA">
        <w:trPr>
          <w:trHeight w:val="20"/>
        </w:trPr>
        <w:tc>
          <w:tcPr>
            <w:tcW w:w="699"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r w:rsidRPr="007C3999">
              <w:rPr>
                <w:rFonts w:ascii="Times New Roman" w:eastAsia="Times New Roman" w:hAnsi="Times New Roman" w:cs="Times New Roman"/>
                <w:sz w:val="16"/>
                <w:szCs w:val="24"/>
                <w:lang w:eastAsia="ru-RU"/>
              </w:rPr>
              <w:t>3</w:t>
            </w:r>
          </w:p>
        </w:tc>
        <w:tc>
          <w:tcPr>
            <w:tcW w:w="163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98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2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263"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40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2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333"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39"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r>
      <w:tr w:rsidR="007C3999" w:rsidRPr="007C3999" w:rsidTr="004F63EA">
        <w:trPr>
          <w:trHeight w:val="20"/>
        </w:trPr>
        <w:tc>
          <w:tcPr>
            <w:tcW w:w="699"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r w:rsidRPr="007C3999">
              <w:rPr>
                <w:rFonts w:ascii="Times New Roman" w:eastAsia="Times New Roman" w:hAnsi="Times New Roman" w:cs="Times New Roman"/>
                <w:sz w:val="16"/>
                <w:szCs w:val="24"/>
                <w:lang w:eastAsia="ru-RU"/>
              </w:rPr>
              <w:t>4</w:t>
            </w:r>
          </w:p>
        </w:tc>
        <w:tc>
          <w:tcPr>
            <w:tcW w:w="163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98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2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263"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40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22"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333"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c>
          <w:tcPr>
            <w:tcW w:w="1139" w:type="dxa"/>
            <w:tcBorders>
              <w:top w:val="single" w:sz="4" w:space="0" w:color="auto"/>
              <w:left w:val="single" w:sz="4" w:space="0" w:color="auto"/>
              <w:bottom w:val="single" w:sz="4" w:space="0" w:color="auto"/>
              <w:right w:val="single" w:sz="4" w:space="0" w:color="auto"/>
            </w:tcBorders>
            <w:vAlign w:val="center"/>
          </w:tcPr>
          <w:p w:rsidR="007C3999" w:rsidRPr="007C3999" w:rsidRDefault="007C3999" w:rsidP="007C3999">
            <w:pPr>
              <w:tabs>
                <w:tab w:val="center" w:pos="4677"/>
                <w:tab w:val="right" w:pos="9355"/>
              </w:tabs>
              <w:spacing w:after="0" w:line="240" w:lineRule="auto"/>
              <w:jc w:val="center"/>
              <w:rPr>
                <w:rFonts w:ascii="Times New Roman" w:eastAsia="Times New Roman" w:hAnsi="Times New Roman" w:cs="Times New Roman"/>
                <w:sz w:val="16"/>
                <w:szCs w:val="24"/>
                <w:lang w:eastAsia="ru-RU"/>
              </w:rPr>
            </w:pPr>
          </w:p>
        </w:tc>
      </w:tr>
    </w:tbl>
    <w:p w:rsidR="007C3999" w:rsidRPr="007C3999" w:rsidRDefault="007C3999" w:rsidP="007C3999">
      <w:pPr>
        <w:spacing w:after="0" w:line="240" w:lineRule="auto"/>
        <w:jc w:val="both"/>
        <w:rPr>
          <w:rFonts w:ascii="PT Serif" w:eastAsia="Times New Roman" w:hAnsi="PT Serif" w:cs="Times New Roman"/>
          <w:i/>
          <w:iCs/>
          <w:kern w:val="8"/>
          <w:sz w:val="16"/>
          <w:szCs w:val="16"/>
          <w:lang w:eastAsia="ru-RU"/>
          <w14:ligatures w14:val="standard"/>
          <w14:numForm w14:val="lining"/>
          <w14:numSpacing w14:val="tabular"/>
          <w14:cntxtAlts/>
        </w:rPr>
      </w:pPr>
      <w:r w:rsidRPr="007C3999">
        <w:rPr>
          <w:rFonts w:ascii="PT Serif" w:eastAsia="Times New Roman" w:hAnsi="PT Serif" w:cs="Times New Roman"/>
          <w:i/>
          <w:iCs/>
          <w:kern w:val="8"/>
          <w:sz w:val="16"/>
          <w:szCs w:val="16"/>
          <w:lang w:eastAsia="ru-RU"/>
          <w14:ligatures w14:val="standard"/>
          <w14:numForm w14:val="lining"/>
          <w14:numSpacing w14:val="tabular"/>
          <w14:cntxtAlts/>
        </w:rPr>
        <w:t>*Страховая стоимость определяется в соответствии с методикой определения страховой стоимости и размера утраты (гибели) урожая сельскохозяйственной культуры и посадок многолетних насаждений, утвержденной в соответствии с частью 4 статьи 3 Федерального закона № 260-ФЗ.</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3401"/>
        <w:gridCol w:w="3402"/>
      </w:tblGrid>
      <w:tr w:rsidR="007C3999" w:rsidRPr="007C3999" w:rsidTr="004F63EA">
        <w:trPr>
          <w:trHeight w:val="48"/>
        </w:trPr>
        <w:tc>
          <w:tcPr>
            <w:tcW w:w="10660" w:type="dxa"/>
            <w:gridSpan w:val="3"/>
          </w:tcPr>
          <w:p w:rsidR="007C3999" w:rsidRPr="007C3999" w:rsidRDefault="007C3999" w:rsidP="007C3999">
            <w:pPr>
              <w:numPr>
                <w:ilvl w:val="0"/>
                <w:numId w:val="37"/>
              </w:numPr>
              <w:spacing w:after="0" w:line="240" w:lineRule="auto"/>
              <w:rPr>
                <w:rFonts w:ascii="Times New Roman" w:eastAsia="Times New Roman" w:hAnsi="Times New Roman" w:cs="Times New Roman"/>
                <w:b/>
                <w:snapToGrid w:val="0"/>
                <w:sz w:val="16"/>
                <w:szCs w:val="16"/>
                <w:lang w:eastAsia="ru-RU"/>
              </w:rPr>
            </w:pPr>
            <w:r w:rsidRPr="007C3999">
              <w:rPr>
                <w:rFonts w:ascii="Times New Roman" w:eastAsia="Times New Roman" w:hAnsi="Times New Roman" w:cs="Times New Roman"/>
                <w:b/>
                <w:snapToGrid w:val="0"/>
                <w:sz w:val="16"/>
                <w:szCs w:val="16"/>
                <w:lang w:eastAsia="ru-RU"/>
              </w:rPr>
              <w:t>Иные сведения об объекте страхования:</w:t>
            </w:r>
          </w:p>
        </w:tc>
      </w:tr>
      <w:tr w:rsidR="007C3999" w:rsidRPr="007C3999" w:rsidTr="004F63EA">
        <w:trPr>
          <w:trHeight w:val="48"/>
        </w:trPr>
        <w:tc>
          <w:tcPr>
            <w:tcW w:w="10660" w:type="dxa"/>
            <w:gridSpan w:val="3"/>
          </w:tcPr>
          <w:p w:rsidR="007C3999" w:rsidRPr="007C3999" w:rsidRDefault="007C3999" w:rsidP="007C3999">
            <w:pPr>
              <w:numPr>
                <w:ilvl w:val="0"/>
                <w:numId w:val="37"/>
              </w:numPr>
              <w:spacing w:after="0" w:line="240" w:lineRule="auto"/>
              <w:rPr>
                <w:rFonts w:ascii="Times New Roman" w:eastAsia="Times New Roman" w:hAnsi="Times New Roman" w:cs="Times New Roman"/>
                <w:b/>
                <w:snapToGrid w:val="0"/>
                <w:sz w:val="16"/>
                <w:szCs w:val="16"/>
                <w:lang w:eastAsia="ru-RU"/>
              </w:rPr>
            </w:pPr>
            <w:r w:rsidRPr="007C3999">
              <w:rPr>
                <w:rFonts w:ascii="Times New Roman" w:eastAsia="Times New Roman" w:hAnsi="Times New Roman" w:cs="Times New Roman"/>
                <w:b/>
                <w:snapToGrid w:val="0"/>
                <w:sz w:val="16"/>
                <w:szCs w:val="16"/>
                <w:lang w:eastAsia="ru-RU"/>
              </w:rPr>
              <w:t>Территория страхования:</w:t>
            </w:r>
          </w:p>
        </w:tc>
      </w:tr>
      <w:tr w:rsidR="007C3999" w:rsidRPr="007C3999" w:rsidTr="004F63EA">
        <w:trPr>
          <w:trHeight w:val="48"/>
        </w:trPr>
        <w:tc>
          <w:tcPr>
            <w:tcW w:w="3553" w:type="dxa"/>
          </w:tcPr>
          <w:p w:rsidR="007C3999" w:rsidRPr="007C3999" w:rsidRDefault="007C3999" w:rsidP="007C3999">
            <w:pPr>
              <w:numPr>
                <w:ilvl w:val="0"/>
                <w:numId w:val="37"/>
              </w:numPr>
              <w:spacing w:after="0" w:line="240" w:lineRule="auto"/>
              <w:rPr>
                <w:rFonts w:ascii="Times New Roman" w:eastAsia="Times New Roman" w:hAnsi="Times New Roman" w:cs="Times New Roman"/>
                <w:b/>
                <w:snapToGrid w:val="0"/>
                <w:sz w:val="16"/>
                <w:szCs w:val="16"/>
                <w:lang w:eastAsia="ru-RU"/>
              </w:rPr>
            </w:pPr>
            <w:r w:rsidRPr="007C3999">
              <w:rPr>
                <w:rFonts w:ascii="Times New Roman" w:eastAsia="Times New Roman" w:hAnsi="Times New Roman" w:cs="Times New Roman"/>
                <w:b/>
                <w:snapToGrid w:val="0"/>
                <w:sz w:val="16"/>
                <w:szCs w:val="16"/>
                <w:lang w:eastAsia="ru-RU"/>
              </w:rPr>
              <w:t xml:space="preserve">Предполагаемый период страхования: </w:t>
            </w:r>
          </w:p>
        </w:tc>
        <w:tc>
          <w:tcPr>
            <w:tcW w:w="3553" w:type="dxa"/>
          </w:tcPr>
          <w:p w:rsidR="007C3999" w:rsidRPr="007C3999" w:rsidRDefault="007C3999" w:rsidP="007C3999">
            <w:pPr>
              <w:spacing w:after="0" w:line="240" w:lineRule="auto"/>
              <w:rPr>
                <w:rFonts w:ascii="Times New Roman" w:eastAsia="Times New Roman" w:hAnsi="Times New Roman" w:cs="Times New Roman"/>
                <w:b/>
                <w:snapToGrid w:val="0"/>
                <w:sz w:val="16"/>
                <w:szCs w:val="16"/>
                <w:lang w:eastAsia="ru-RU"/>
              </w:rPr>
            </w:pPr>
            <w:r w:rsidRPr="007C3999">
              <w:rPr>
                <w:rFonts w:ascii="Times New Roman" w:eastAsia="Times New Roman" w:hAnsi="Times New Roman" w:cs="Times New Roman"/>
                <w:b/>
                <w:snapToGrid w:val="0"/>
                <w:sz w:val="16"/>
                <w:szCs w:val="16"/>
                <w:lang w:eastAsia="ru-RU"/>
              </w:rPr>
              <w:t xml:space="preserve">с 00 час. </w:t>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t>:</w:t>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t>:</w:t>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t>г.</w:t>
            </w:r>
          </w:p>
        </w:tc>
        <w:tc>
          <w:tcPr>
            <w:tcW w:w="3554" w:type="dxa"/>
          </w:tcPr>
          <w:p w:rsidR="007C3999" w:rsidRPr="007C3999" w:rsidRDefault="007C3999" w:rsidP="007C3999">
            <w:pPr>
              <w:spacing w:after="0" w:line="240" w:lineRule="auto"/>
              <w:rPr>
                <w:rFonts w:ascii="Times New Roman" w:eastAsia="Times New Roman" w:hAnsi="Times New Roman" w:cs="Times New Roman"/>
                <w:b/>
                <w:snapToGrid w:val="0"/>
                <w:sz w:val="16"/>
                <w:szCs w:val="16"/>
                <w:lang w:eastAsia="ru-RU"/>
              </w:rPr>
            </w:pPr>
            <w:r w:rsidRPr="007C3999">
              <w:rPr>
                <w:rFonts w:ascii="Times New Roman" w:eastAsia="Times New Roman" w:hAnsi="Times New Roman" w:cs="Times New Roman"/>
                <w:b/>
                <w:snapToGrid w:val="0"/>
                <w:sz w:val="16"/>
                <w:szCs w:val="16"/>
                <w:lang w:eastAsia="ru-RU"/>
              </w:rPr>
              <w:t xml:space="preserve">по 24 час. </w:t>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t>:</w:t>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t>:</w:t>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sym w:font="Times New Roman" w:char="F00A"/>
            </w:r>
            <w:r w:rsidRPr="007C3999">
              <w:rPr>
                <w:rFonts w:ascii="Times New Roman" w:eastAsia="Times New Roman" w:hAnsi="Times New Roman" w:cs="Times New Roman"/>
                <w:b/>
                <w:snapToGrid w:val="0"/>
                <w:sz w:val="16"/>
                <w:szCs w:val="16"/>
                <w:lang w:eastAsia="ru-RU"/>
              </w:rPr>
              <w:t>г.</w:t>
            </w:r>
          </w:p>
        </w:tc>
      </w:tr>
    </w:tbl>
    <w:p w:rsidR="007C3999" w:rsidRPr="007C3999" w:rsidRDefault="007C3999" w:rsidP="007C3999">
      <w:pPr>
        <w:numPr>
          <w:ilvl w:val="0"/>
          <w:numId w:val="37"/>
        </w:numPr>
        <w:pBdr>
          <w:bottom w:val="single" w:sz="4" w:space="1" w:color="auto"/>
        </w:pBdr>
        <w:spacing w:after="0" w:line="240" w:lineRule="auto"/>
        <w:rPr>
          <w:rFonts w:ascii="Times New Roman" w:eastAsia="Times New Roman" w:hAnsi="Times New Roman" w:cs="Times New Roman"/>
          <w:b/>
          <w:snapToGrid w:val="0"/>
          <w:sz w:val="16"/>
          <w:szCs w:val="16"/>
          <w:lang w:eastAsia="ru-RU"/>
        </w:rPr>
      </w:pPr>
      <w:r w:rsidRPr="007C3999">
        <w:rPr>
          <w:rFonts w:ascii="Times New Roman" w:eastAsia="Times New Roman" w:hAnsi="Times New Roman" w:cs="Times New Roman"/>
          <w:b/>
          <w:snapToGrid w:val="0"/>
          <w:sz w:val="16"/>
          <w:szCs w:val="16"/>
          <w:lang w:eastAsia="ru-RU"/>
        </w:rPr>
        <w:t>Выгодоприобретатель**:</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3401"/>
        <w:gridCol w:w="3402"/>
      </w:tblGrid>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ОГРН/ОГРНИП</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bCs/>
                <w:iCs/>
                <w:sz w:val="18"/>
                <w:szCs w:val="18"/>
                <w:lang w:eastAsia="ru-RU"/>
              </w:rPr>
              <w:t>Дата регистрации</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ИНН</w:t>
            </w: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Адрес места регистрации</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Адрес местонахождения</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6"/>
                <w:szCs w:val="16"/>
                <w:lang w:eastAsia="ru-RU"/>
              </w:rPr>
              <w:t>Тел.:</w:t>
            </w:r>
          </w:p>
        </w:tc>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8"/>
                <w:szCs w:val="18"/>
                <w:lang w:eastAsia="ru-RU"/>
              </w:rPr>
              <w:t>Факс:</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napToGrid w:val="0"/>
                <w:sz w:val="18"/>
                <w:szCs w:val="18"/>
                <w:lang w:eastAsia="ru-RU"/>
              </w:rPr>
              <w:t>Эл. почта:</w:t>
            </w:r>
          </w:p>
        </w:tc>
      </w:tr>
    </w:tbl>
    <w:p w:rsidR="007C3999" w:rsidRPr="007C3999" w:rsidRDefault="007C3999" w:rsidP="007C3999">
      <w:pPr>
        <w:numPr>
          <w:ilvl w:val="0"/>
          <w:numId w:val="37"/>
        </w:num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b/>
          <w:sz w:val="16"/>
          <w:szCs w:val="16"/>
          <w:lang w:eastAsia="ru-RU"/>
        </w:rPr>
        <w:t xml:space="preserve">Банковские реквизиты </w:t>
      </w:r>
      <w:r w:rsidRPr="007C3999">
        <w:rPr>
          <w:rFonts w:ascii="Times New Roman" w:eastAsia="Times New Roman" w:hAnsi="Times New Roman" w:cs="Times New Roman"/>
          <w:b/>
          <w:snapToGrid w:val="0"/>
          <w:sz w:val="16"/>
          <w:szCs w:val="16"/>
          <w:lang w:eastAsia="ru-RU"/>
        </w:rPr>
        <w:t>Выгодоприобретателя</w:t>
      </w:r>
      <w:r w:rsidRPr="007C3999">
        <w:rPr>
          <w:rFonts w:ascii="Times New Roman" w:eastAsia="Times New Roman" w:hAnsi="Times New Roman" w:cs="Times New Roman"/>
          <w:b/>
          <w:sz w:val="16"/>
          <w:szCs w:val="16"/>
          <w:lang w:eastAsia="ru-RU"/>
        </w:rPr>
        <w:t>:</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3401"/>
        <w:gridCol w:w="1702"/>
        <w:gridCol w:w="1699"/>
        <w:gridCol w:w="3402"/>
      </w:tblGrid>
      <w:tr w:rsidR="007C3999" w:rsidRPr="007C3999" w:rsidTr="004F63EA">
        <w:trPr>
          <w:trHeight w:val="48"/>
        </w:trPr>
        <w:tc>
          <w:tcPr>
            <w:tcW w:w="7106" w:type="dxa"/>
            <w:gridSpan w:val="3"/>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lastRenderedPageBreak/>
              <w:t>Банк </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БИК </w:t>
            </w:r>
          </w:p>
        </w:tc>
      </w:tr>
      <w:tr w:rsidR="007C3999" w:rsidRPr="007C3999" w:rsidTr="004F63EA">
        <w:trPr>
          <w:trHeight w:val="48"/>
        </w:trPr>
        <w:tc>
          <w:tcPr>
            <w:tcW w:w="5330"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6"/>
                <w:szCs w:val="16"/>
                <w:lang w:eastAsia="ru-RU"/>
              </w:rPr>
              <w:t>Р/с </w:t>
            </w:r>
          </w:p>
        </w:tc>
        <w:tc>
          <w:tcPr>
            <w:tcW w:w="5330"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6"/>
                <w:szCs w:val="16"/>
                <w:lang w:eastAsia="ru-RU"/>
              </w:rPr>
              <w:t>Кор/с</w:t>
            </w:r>
          </w:p>
        </w:tc>
      </w:tr>
      <w:tr w:rsidR="007C3999" w:rsidRPr="007C3999" w:rsidTr="004F63EA">
        <w:trPr>
          <w:trHeight w:val="48"/>
        </w:trPr>
        <w:tc>
          <w:tcPr>
            <w:tcW w:w="3553"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ИНН </w:t>
            </w:r>
          </w:p>
        </w:tc>
        <w:tc>
          <w:tcPr>
            <w:tcW w:w="3553" w:type="dxa"/>
            <w:gridSpan w:val="2"/>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КПП </w:t>
            </w:r>
          </w:p>
        </w:tc>
        <w:tc>
          <w:tcPr>
            <w:tcW w:w="3554" w:type="dxa"/>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sz w:val="18"/>
                <w:szCs w:val="18"/>
                <w:lang w:eastAsia="ru-RU"/>
              </w:rPr>
              <w:t>ОКПО </w:t>
            </w:r>
          </w:p>
        </w:tc>
      </w:tr>
    </w:tbl>
    <w:p w:rsidR="007C3999" w:rsidRPr="007C3999" w:rsidRDefault="007C3999" w:rsidP="007C3999">
      <w:pPr>
        <w:spacing w:after="0" w:line="240" w:lineRule="auto"/>
        <w:jc w:val="both"/>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sz w:val="16"/>
          <w:szCs w:val="16"/>
          <w:lang w:eastAsia="ru-RU"/>
        </w:rPr>
        <w:t>** п. 8 и п. 9 заполняется в случае, если Выгодоприобретатель не является Страхователем.</w:t>
      </w:r>
    </w:p>
    <w:p w:rsidR="007C3999" w:rsidRPr="007C3999" w:rsidRDefault="007C3999" w:rsidP="007C3999">
      <w:pPr>
        <w:numPr>
          <w:ilvl w:val="0"/>
          <w:numId w:val="37"/>
        </w:numPr>
        <w:pBdr>
          <w:bottom w:val="single" w:sz="4" w:space="1" w:color="auto"/>
        </w:pBd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b/>
          <w:bCs/>
          <w:iCs/>
          <w:sz w:val="16"/>
          <w:szCs w:val="16"/>
          <w:lang w:eastAsia="ru-RU"/>
        </w:rPr>
        <w:t>Дополнительная информация</w:t>
      </w:r>
      <w:r w:rsidRPr="007C3999">
        <w:rPr>
          <w:rFonts w:ascii="Times New Roman" w:eastAsia="Times New Roman" w:hAnsi="Times New Roman" w:cs="Times New Roman"/>
          <w:b/>
          <w:sz w:val="16"/>
          <w:szCs w:val="16"/>
          <w:lang w:eastAsia="ru-RU"/>
        </w:rPr>
        <w:t>:</w:t>
      </w:r>
    </w:p>
    <w:p w:rsidR="007C3999" w:rsidRPr="007C3999" w:rsidRDefault="007C3999" w:rsidP="007C3999">
      <w:pPr>
        <w:numPr>
          <w:ilvl w:val="0"/>
          <w:numId w:val="37"/>
        </w:num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b/>
          <w:snapToGrid w:val="0"/>
          <w:sz w:val="16"/>
          <w:szCs w:val="16"/>
          <w:lang w:eastAsia="ru-RU"/>
        </w:rPr>
        <w:t>Приложения (укажите документы, приложенные к заявлению)</w:t>
      </w:r>
      <w:r w:rsidRPr="007C3999">
        <w:rPr>
          <w:rFonts w:ascii="Times New Roman" w:eastAsia="Times New Roman" w:hAnsi="Times New Roman" w:cs="Times New Roman"/>
          <w:b/>
          <w:sz w:val="16"/>
          <w:szCs w:val="16"/>
          <w:lang w:eastAsia="ru-RU"/>
        </w:rPr>
        <w:t>:</w:t>
      </w:r>
    </w:p>
    <w:tbl>
      <w:tblPr>
        <w:tblW w:w="5000" w:type="pct"/>
        <w:tblBorders>
          <w:bottom w:val="single" w:sz="4" w:space="0" w:color="auto"/>
          <w:insideH w:val="single" w:sz="4" w:space="0" w:color="auto"/>
        </w:tblBorders>
        <w:tblLayout w:type="fixed"/>
        <w:tblCellMar>
          <w:left w:w="57" w:type="dxa"/>
          <w:right w:w="57" w:type="dxa"/>
        </w:tblCellMar>
        <w:tblLook w:val="01E0" w:firstRow="1" w:lastRow="1" w:firstColumn="1" w:lastColumn="1" w:noHBand="0" w:noVBand="0"/>
      </w:tblPr>
      <w:tblGrid>
        <w:gridCol w:w="5102"/>
        <w:gridCol w:w="5102"/>
      </w:tblGrid>
      <w:tr w:rsidR="007C3999" w:rsidRPr="007C3999" w:rsidTr="004F63EA">
        <w:trPr>
          <w:trHeight w:val="48"/>
        </w:trPr>
        <w:tc>
          <w:tcPr>
            <w:tcW w:w="5330" w:type="dxa"/>
            <w:shd w:val="clear" w:color="auto" w:fill="auto"/>
          </w:tcPr>
          <w:p w:rsidR="007C3999" w:rsidRPr="007C3999" w:rsidRDefault="007C3999" w:rsidP="007C3999">
            <w:pPr>
              <w:spacing w:after="0" w:line="240" w:lineRule="auto"/>
              <w:rPr>
                <w:rFonts w:ascii="Times New Roman" w:eastAsia="Times New Roman" w:hAnsi="Times New Roman" w:cs="Times New Roman"/>
                <w:bCs/>
                <w:iCs/>
                <w:sz w:val="16"/>
                <w:szCs w:val="16"/>
                <w:lang w:eastAsia="ru-RU"/>
              </w:rPr>
            </w:pP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Cs/>
                <w:iCs/>
                <w:sz w:val="16"/>
                <w:szCs w:val="16"/>
                <w:lang w:eastAsia="ru-RU"/>
              </w:rPr>
              <w:t xml:space="preserve">Карты расположения посадок. </w:t>
            </w:r>
          </w:p>
        </w:tc>
        <w:tc>
          <w:tcPr>
            <w:tcW w:w="5330" w:type="dxa"/>
            <w:shd w:val="clear" w:color="auto" w:fill="auto"/>
          </w:tcPr>
          <w:p w:rsidR="007C3999" w:rsidRPr="007C3999" w:rsidRDefault="007C3999" w:rsidP="007C3999">
            <w:pPr>
              <w:spacing w:after="0" w:line="240" w:lineRule="auto"/>
              <w:rPr>
                <w:rFonts w:ascii="Times New Roman" w:eastAsia="Times New Roman" w:hAnsi="Times New Roman" w:cs="Times New Roman"/>
                <w:snapToGrid w:val="0"/>
                <w:sz w:val="16"/>
                <w:szCs w:val="16"/>
                <w:lang w:eastAsia="ru-RU"/>
              </w:rPr>
            </w:pP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Cs/>
                <w:iCs/>
                <w:sz w:val="16"/>
                <w:szCs w:val="16"/>
                <w:lang w:eastAsia="ru-RU"/>
              </w:rPr>
              <w:t>Технологические карты.</w:t>
            </w:r>
          </w:p>
        </w:tc>
      </w:tr>
      <w:tr w:rsidR="007C3999" w:rsidRPr="007C3999" w:rsidTr="004F63EA">
        <w:trPr>
          <w:trHeight w:val="48"/>
        </w:trPr>
        <w:tc>
          <w:tcPr>
            <w:tcW w:w="10660" w:type="dxa"/>
            <w:gridSpan w:val="2"/>
            <w:shd w:val="clear" w:color="auto" w:fill="auto"/>
          </w:tcPr>
          <w:p w:rsidR="007C3999" w:rsidRPr="007C3999" w:rsidRDefault="007C3999" w:rsidP="007C3999">
            <w:pPr>
              <w:spacing w:after="0" w:line="240" w:lineRule="auto"/>
              <w:rPr>
                <w:rFonts w:ascii="Times New Roman" w:eastAsia="Times New Roman" w:hAnsi="Times New Roman" w:cs="Times New Roman"/>
                <w:b/>
                <w:sz w:val="16"/>
                <w:szCs w:val="16"/>
                <w:lang w:eastAsia="ru-RU"/>
              </w:rPr>
            </w:pPr>
            <w:r w:rsidRPr="007C3999">
              <w:rPr>
                <w:rFonts w:ascii="Times New Roman" w:eastAsia="Times New Roman" w:hAnsi="Times New Roman" w:cs="Times New Roman"/>
                <w:b/>
                <w:sz w:val="16"/>
                <w:szCs w:val="16"/>
                <w:lang w:eastAsia="ru-RU"/>
              </w:rPr>
              <w:fldChar w:fldCharType="begin">
                <w:ffData>
                  <w:name w:val="Флажок1"/>
                  <w:enabled/>
                  <w:calcOnExit w:val="0"/>
                  <w:checkBox>
                    <w:sizeAuto/>
                    <w:default w:val="0"/>
                  </w:checkBox>
                </w:ffData>
              </w:fldChar>
            </w:r>
            <w:r w:rsidRPr="007C3999">
              <w:rPr>
                <w:rFonts w:ascii="Times New Roman" w:eastAsia="Times New Roman" w:hAnsi="Times New Roman" w:cs="Times New Roman"/>
                <w:b/>
                <w:sz w:val="16"/>
                <w:szCs w:val="16"/>
                <w:lang w:eastAsia="ru-RU"/>
              </w:rPr>
              <w:instrText xml:space="preserve"> FORMCHECKBOX </w:instrText>
            </w:r>
            <w:r w:rsidR="00264392">
              <w:rPr>
                <w:rFonts w:ascii="Times New Roman" w:eastAsia="Times New Roman" w:hAnsi="Times New Roman" w:cs="Times New Roman"/>
                <w:b/>
                <w:sz w:val="16"/>
                <w:szCs w:val="16"/>
                <w:lang w:eastAsia="ru-RU"/>
              </w:rPr>
            </w:r>
            <w:r w:rsidR="00264392">
              <w:rPr>
                <w:rFonts w:ascii="Times New Roman" w:eastAsia="Times New Roman" w:hAnsi="Times New Roman" w:cs="Times New Roman"/>
                <w:b/>
                <w:sz w:val="16"/>
                <w:szCs w:val="16"/>
                <w:lang w:eastAsia="ru-RU"/>
              </w:rPr>
              <w:fldChar w:fldCharType="separate"/>
            </w:r>
            <w:r w:rsidRPr="007C3999">
              <w:rPr>
                <w:rFonts w:ascii="Times New Roman" w:eastAsia="Times New Roman" w:hAnsi="Times New Roman" w:cs="Times New Roman"/>
                <w:b/>
                <w:sz w:val="16"/>
                <w:szCs w:val="16"/>
                <w:lang w:eastAsia="ru-RU"/>
              </w:rPr>
              <w:fldChar w:fldCharType="end"/>
            </w:r>
            <w:r w:rsidRPr="007C3999">
              <w:rPr>
                <w:rFonts w:ascii="Times New Roman" w:eastAsia="Times New Roman" w:hAnsi="Times New Roman" w:cs="Times New Roman"/>
                <w:b/>
                <w:sz w:val="16"/>
                <w:szCs w:val="16"/>
                <w:lang w:eastAsia="ru-RU"/>
              </w:rPr>
              <w:t xml:space="preserve"> </w:t>
            </w:r>
            <w:r w:rsidRPr="007C3999">
              <w:rPr>
                <w:rFonts w:ascii="Times New Roman" w:eastAsia="Times New Roman" w:hAnsi="Times New Roman" w:cs="Times New Roman"/>
                <w:bCs/>
                <w:iCs/>
                <w:sz w:val="16"/>
                <w:szCs w:val="16"/>
                <w:lang w:eastAsia="ru-RU"/>
              </w:rPr>
              <w:t>Иные документы (укажите):</w:t>
            </w:r>
          </w:p>
        </w:tc>
      </w:tr>
    </w:tbl>
    <w:p w:rsidR="007C3999" w:rsidRPr="007C3999" w:rsidRDefault="007C3999" w:rsidP="007C3999">
      <w:pPr>
        <w:spacing w:after="0" w:line="240" w:lineRule="auto"/>
        <w:jc w:val="center"/>
        <w:rPr>
          <w:rFonts w:ascii="Times New Roman" w:eastAsia="Times New Roman" w:hAnsi="Times New Roman" w:cs="Times New Roman"/>
          <w:b/>
          <w:bCs/>
          <w:iCs/>
          <w:sz w:val="16"/>
          <w:szCs w:val="16"/>
          <w:lang w:eastAsia="ru-RU"/>
        </w:rPr>
      </w:pPr>
    </w:p>
    <w:p w:rsidR="007C3999" w:rsidRPr="007C3999" w:rsidRDefault="007C3999" w:rsidP="007C3999">
      <w:pPr>
        <w:spacing w:after="0" w:line="240" w:lineRule="auto"/>
        <w:jc w:val="center"/>
        <w:rPr>
          <w:rFonts w:ascii="Times New Roman" w:eastAsia="Times New Roman" w:hAnsi="Times New Roman" w:cs="Times New Roman"/>
          <w:b/>
          <w:bCs/>
          <w:iCs/>
          <w:sz w:val="16"/>
          <w:szCs w:val="16"/>
          <w:lang w:eastAsia="ru-RU"/>
        </w:rPr>
      </w:pPr>
      <w:r w:rsidRPr="007C3999">
        <w:rPr>
          <w:rFonts w:ascii="Times New Roman" w:eastAsia="Times New Roman" w:hAnsi="Times New Roman" w:cs="Times New Roman"/>
          <w:b/>
          <w:bCs/>
          <w:iCs/>
          <w:sz w:val="16"/>
          <w:szCs w:val="16"/>
          <w:lang w:eastAsia="ru-RU"/>
        </w:rPr>
        <w:t>Все сведения, содержащиеся в настоящем заявлении, являются существенными для заключения договора страхования.</w:t>
      </w:r>
    </w:p>
    <w:p w:rsidR="007C3999" w:rsidRPr="007C3999" w:rsidRDefault="007C3999" w:rsidP="007C3999">
      <w:pPr>
        <w:spacing w:after="0" w:line="240" w:lineRule="auto"/>
        <w:jc w:val="center"/>
        <w:rPr>
          <w:rFonts w:ascii="Times New Roman" w:eastAsia="Times New Roman" w:hAnsi="Times New Roman" w:cs="Times New Roman"/>
          <w:b/>
          <w:bCs/>
          <w:iCs/>
          <w:sz w:val="16"/>
          <w:szCs w:val="16"/>
          <w:lang w:eastAsia="ru-RU"/>
        </w:rPr>
      </w:pPr>
      <w:r w:rsidRPr="007C3999">
        <w:rPr>
          <w:rFonts w:ascii="Times New Roman" w:eastAsia="Times New Roman" w:hAnsi="Times New Roman" w:cs="Times New Roman"/>
          <w:b/>
          <w:bCs/>
          <w:iCs/>
          <w:sz w:val="16"/>
          <w:szCs w:val="16"/>
          <w:lang w:eastAsia="ru-RU"/>
        </w:rPr>
        <w:t>Подписывая настоящее заявление, Страхователь соглашается на использование его персональных данных Страховщиком в соответствии с порядком, предусмотренном Правилами страхования.</w:t>
      </w:r>
    </w:p>
    <w:p w:rsidR="007C3999" w:rsidRPr="007C3999" w:rsidRDefault="007C3999" w:rsidP="007C3999">
      <w:pPr>
        <w:spacing w:after="0" w:line="240" w:lineRule="auto"/>
        <w:jc w:val="center"/>
        <w:rPr>
          <w:rFonts w:ascii="Times New Roman" w:eastAsia="Times New Roman" w:hAnsi="Times New Roman" w:cs="Times New Roman"/>
          <w:b/>
          <w:sz w:val="16"/>
          <w:szCs w:val="16"/>
          <w:lang w:eastAsia="ru-RU"/>
        </w:rPr>
      </w:pPr>
    </w:p>
    <w:p w:rsidR="007C3999" w:rsidRPr="007C3999" w:rsidRDefault="007C3999" w:rsidP="007C3999">
      <w:pPr>
        <w:spacing w:after="0" w:line="240" w:lineRule="auto"/>
        <w:jc w:val="both"/>
        <w:rPr>
          <w:rFonts w:ascii="PT Serif" w:eastAsia="Times New Roman" w:hAnsi="PT Serif" w:cs="Times New Roman"/>
          <w:i/>
          <w:kern w:val="8"/>
          <w:sz w:val="16"/>
          <w:szCs w:val="16"/>
          <w:lang w:eastAsia="ru-RU"/>
          <w14:ligatures w14:val="standard"/>
          <w14:numForm w14:val="lining"/>
          <w14:numSpacing w14:val="tabular"/>
          <w14:cntxtAlts/>
        </w:rPr>
      </w:pPr>
      <w:r w:rsidRPr="007C3999">
        <w:rPr>
          <w:rFonts w:ascii="PT Serif" w:eastAsia="Times New Roman" w:hAnsi="PT Serif" w:cs="Times New Roman"/>
          <w:i/>
          <w:kern w:val="8"/>
          <w:sz w:val="16"/>
          <w:szCs w:val="16"/>
          <w:lang w:eastAsia="ru-RU"/>
          <w14:ligatures w14:val="standard"/>
          <w14:numForm w14:val="lining"/>
          <w14:numSpacing w14:val="tabular"/>
          <w14:cntxtAlts/>
        </w:rPr>
        <w:t>Прошу заключить договор сельскохозяйственного страхования на условиях Правил страхования (стандартных)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w:t>
      </w:r>
    </w:p>
    <w:p w:rsidR="007C3999" w:rsidRPr="007C3999" w:rsidRDefault="007C3999" w:rsidP="007C3999">
      <w:pPr>
        <w:spacing w:after="0" w:line="240" w:lineRule="auto"/>
        <w:jc w:val="center"/>
        <w:rPr>
          <w:rFonts w:ascii="Times New Roman" w:eastAsia="Times New Roman" w:hAnsi="Times New Roman" w:cs="Times New Roman"/>
          <w:b/>
          <w:sz w:val="16"/>
          <w:szCs w:val="16"/>
          <w:lang w:eastAsia="ru-RU"/>
        </w:rPr>
      </w:pPr>
    </w:p>
    <w:tbl>
      <w:tblPr>
        <w:tblW w:w="5000" w:type="pct"/>
        <w:tblLayout w:type="fixed"/>
        <w:tblLook w:val="0000" w:firstRow="0" w:lastRow="0" w:firstColumn="0" w:lastColumn="0" w:noHBand="0" w:noVBand="0"/>
      </w:tblPr>
      <w:tblGrid>
        <w:gridCol w:w="4419"/>
        <w:gridCol w:w="5785"/>
      </w:tblGrid>
      <w:tr w:rsidR="007C3999" w:rsidRPr="007C3999" w:rsidTr="004F63EA">
        <w:trPr>
          <w:trHeight w:val="20"/>
        </w:trPr>
        <w:tc>
          <w:tcPr>
            <w:tcW w:w="4659" w:type="dxa"/>
          </w:tcPr>
          <w:p w:rsidR="007C3999" w:rsidRPr="007C3999" w:rsidRDefault="007C3999" w:rsidP="007C3999">
            <w:pPr>
              <w:tabs>
                <w:tab w:val="center" w:pos="4677"/>
                <w:tab w:val="left" w:pos="8788"/>
                <w:tab w:val="right" w:pos="9355"/>
              </w:tabs>
              <w:spacing w:after="0" w:line="240" w:lineRule="auto"/>
              <w:jc w:val="right"/>
              <w:rPr>
                <w:rFonts w:ascii="Times New Roman" w:eastAsia="Times New Roman" w:hAnsi="Times New Roman" w:cs="Times New Roman"/>
                <w:sz w:val="16"/>
                <w:szCs w:val="24"/>
                <w:lang w:eastAsia="ru-RU"/>
              </w:rPr>
            </w:pPr>
            <w:r w:rsidRPr="007C3999">
              <w:rPr>
                <w:rFonts w:ascii="Times New Roman" w:eastAsia="Times New Roman" w:hAnsi="Times New Roman" w:cs="Times New Roman"/>
                <w:sz w:val="16"/>
                <w:szCs w:val="24"/>
                <w:lang w:eastAsia="ru-RU"/>
              </w:rPr>
              <w:t xml:space="preserve">Страхователь: </w:t>
            </w:r>
          </w:p>
        </w:tc>
        <w:tc>
          <w:tcPr>
            <w:tcW w:w="6103" w:type="dxa"/>
            <w:tcBorders>
              <w:top w:val="nil"/>
              <w:left w:val="nil"/>
              <w:bottom w:val="nil"/>
              <w:right w:val="nil"/>
            </w:tcBorders>
          </w:tcPr>
          <w:p w:rsidR="007C3999" w:rsidRPr="007C3999" w:rsidRDefault="007C3999" w:rsidP="007C3999">
            <w:pPr>
              <w:tabs>
                <w:tab w:val="left" w:pos="8788"/>
              </w:tabs>
              <w:spacing w:after="0" w:line="240" w:lineRule="auto"/>
              <w:rPr>
                <w:rFonts w:ascii="Times New Roman" w:eastAsia="Times New Roman" w:hAnsi="Times New Roman" w:cs="Times New Roman"/>
                <w:sz w:val="16"/>
                <w:szCs w:val="24"/>
                <w:lang w:eastAsia="ru-RU"/>
              </w:rPr>
            </w:pPr>
            <w:r w:rsidRPr="007C3999">
              <w:rPr>
                <w:rFonts w:ascii="Times New Roman" w:eastAsia="Times New Roman" w:hAnsi="Times New Roman" w:cs="Times New Roman"/>
                <w:sz w:val="16"/>
                <w:szCs w:val="24"/>
                <w:lang w:eastAsia="ru-RU"/>
              </w:rPr>
              <w:t>___________________________________/_____________________________________/</w:t>
            </w:r>
          </w:p>
        </w:tc>
      </w:tr>
      <w:tr w:rsidR="007C3999" w:rsidRPr="007C3999" w:rsidTr="004F63EA">
        <w:trPr>
          <w:trHeight w:val="20"/>
        </w:trPr>
        <w:tc>
          <w:tcPr>
            <w:tcW w:w="4659" w:type="dxa"/>
          </w:tcPr>
          <w:p w:rsidR="007C3999" w:rsidRPr="007C3999" w:rsidRDefault="007C3999" w:rsidP="007C3999">
            <w:pPr>
              <w:tabs>
                <w:tab w:val="center" w:pos="4677"/>
                <w:tab w:val="left" w:pos="8788"/>
                <w:tab w:val="right" w:pos="9355"/>
              </w:tabs>
              <w:spacing w:after="0" w:line="240" w:lineRule="auto"/>
              <w:jc w:val="right"/>
              <w:rPr>
                <w:rFonts w:ascii="Times New Roman" w:eastAsia="Times New Roman" w:hAnsi="Times New Roman" w:cs="Times New Roman"/>
                <w:sz w:val="16"/>
                <w:szCs w:val="24"/>
                <w:lang w:eastAsia="ru-RU"/>
              </w:rPr>
            </w:pPr>
            <w:r w:rsidRPr="007C3999">
              <w:rPr>
                <w:rFonts w:ascii="Times New Roman" w:eastAsia="Times New Roman" w:hAnsi="Times New Roman" w:cs="Times New Roman"/>
                <w:sz w:val="16"/>
                <w:szCs w:val="24"/>
                <w:lang w:eastAsia="ru-RU"/>
              </w:rPr>
              <w:t>Дата: </w:t>
            </w:r>
          </w:p>
        </w:tc>
        <w:tc>
          <w:tcPr>
            <w:tcW w:w="6103" w:type="dxa"/>
            <w:tcBorders>
              <w:top w:val="nil"/>
              <w:left w:val="nil"/>
              <w:right w:val="nil"/>
            </w:tcBorders>
          </w:tcPr>
          <w:p w:rsidR="007C3999" w:rsidRPr="007C3999" w:rsidRDefault="007C3999" w:rsidP="007C3999">
            <w:pPr>
              <w:spacing w:after="0" w:line="240" w:lineRule="auto"/>
              <w:ind w:left="-48"/>
              <w:jc w:val="both"/>
              <w:rPr>
                <w:rFonts w:ascii="Times New Roman" w:eastAsia="Times New Roman" w:hAnsi="Times New Roman" w:cs="Times New Roman"/>
                <w:sz w:val="24"/>
                <w:szCs w:val="24"/>
                <w:lang w:eastAsia="ru-RU"/>
              </w:rPr>
            </w:pPr>
            <w:r w:rsidRPr="007C3999">
              <w:rPr>
                <w:rFonts w:ascii="Times New Roman" w:eastAsia="Times New Roman" w:hAnsi="Times New Roman" w:cs="Times New Roman"/>
                <w:sz w:val="16"/>
                <w:szCs w:val="24"/>
                <w:lang w:eastAsia="ru-RU"/>
              </w:rPr>
              <w:t>«______»___________________20___г.                             М.П.</w:t>
            </w:r>
          </w:p>
        </w:tc>
      </w:tr>
    </w:tbl>
    <w:p w:rsidR="007C3999" w:rsidRDefault="007C3999"/>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A52364" w:rsidRDefault="00A52364" w:rsidP="004F63EA">
      <w:pPr>
        <w:spacing w:after="0" w:line="252" w:lineRule="auto"/>
        <w:ind w:left="5387"/>
        <w:jc w:val="both"/>
        <w:rPr>
          <w:rFonts w:ascii="PT Serif" w:eastAsia="Calibri" w:hAnsi="PT Serif" w:cs="Times New Roman"/>
          <w:b/>
          <w:kern w:val="16"/>
          <w:sz w:val="16"/>
          <w:szCs w:val="16"/>
          <w14:ligatures w14:val="standard"/>
          <w14:cntxtAlts/>
        </w:rPr>
      </w:pPr>
    </w:p>
    <w:p w:rsidR="004F63EA" w:rsidRPr="00A52364" w:rsidRDefault="004F63EA" w:rsidP="004F63EA">
      <w:pPr>
        <w:spacing w:after="0" w:line="252" w:lineRule="auto"/>
        <w:ind w:left="5387"/>
        <w:jc w:val="both"/>
        <w:rPr>
          <w:rFonts w:ascii="PT Serif" w:eastAsia="Calibri" w:hAnsi="PT Serif" w:cs="Times New Roman"/>
          <w:b/>
          <w:kern w:val="16"/>
          <w:sz w:val="16"/>
          <w:szCs w:val="16"/>
          <w14:ligatures w14:val="standard"/>
          <w14:cntxtAlts/>
        </w:rPr>
      </w:pPr>
      <w:r w:rsidRPr="00A52364">
        <w:rPr>
          <w:rFonts w:ascii="PT Serif" w:eastAsia="Calibri" w:hAnsi="PT Serif" w:cs="Times New Roman"/>
          <w:b/>
          <w:kern w:val="16"/>
          <w:sz w:val="16"/>
          <w:szCs w:val="16"/>
          <w14:ligatures w14:val="standard"/>
          <w14:cntxtAlts/>
        </w:rPr>
        <w:t>Приложение № 5</w:t>
      </w:r>
    </w:p>
    <w:p w:rsidR="004F63EA" w:rsidRPr="00A52364" w:rsidRDefault="004F63EA" w:rsidP="004F63EA">
      <w:pPr>
        <w:spacing w:after="0" w:line="252" w:lineRule="auto"/>
        <w:ind w:left="5387"/>
        <w:jc w:val="both"/>
        <w:rPr>
          <w:rFonts w:ascii="PT Serif" w:eastAsia="Calibri" w:hAnsi="PT Serif" w:cs="Times New Roman"/>
          <w:kern w:val="16"/>
          <w:sz w:val="16"/>
          <w:szCs w:val="16"/>
          <w14:ligatures w14:val="standard"/>
          <w14:cntxtAlts/>
        </w:rPr>
      </w:pPr>
      <w:r w:rsidRPr="00A52364">
        <w:rPr>
          <w:rFonts w:ascii="PT Serif" w:eastAsia="Calibri" w:hAnsi="PT Serif" w:cs="Times New Roman"/>
          <w:kern w:val="16"/>
          <w:sz w:val="16"/>
          <w:szCs w:val="16"/>
          <w14:ligatures w14:val="standard"/>
          <w14:cntxtAlts/>
        </w:rPr>
        <w:t>к Правилам страхования (стандартным)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w:t>
      </w:r>
    </w:p>
    <w:p w:rsidR="004F63EA" w:rsidRPr="004F63EA" w:rsidRDefault="004F63EA" w:rsidP="004F63EA">
      <w:pPr>
        <w:tabs>
          <w:tab w:val="left" w:pos="5387"/>
          <w:tab w:val="right" w:pos="9921"/>
        </w:tabs>
        <w:spacing w:before="60" w:after="60" w:line="252" w:lineRule="auto"/>
        <w:jc w:val="both"/>
        <w:rPr>
          <w:rFonts w:ascii="PT Serif" w:eastAsia="Calibri" w:hAnsi="PT Serif" w:cs="Times New Roman"/>
          <w:i/>
          <w:iCs/>
          <w:kern w:val="16"/>
          <w:sz w:val="23"/>
          <w:szCs w:val="23"/>
          <w14:ligatures w14:val="standard"/>
          <w14:cntxtAlts/>
        </w:rPr>
      </w:pPr>
      <w:r w:rsidRPr="004F63EA">
        <w:rPr>
          <w:rFonts w:ascii="PT Serif" w:eastAsia="Calibri" w:hAnsi="PT Serif" w:cs="Times New Roman"/>
          <w:i/>
          <w:iCs/>
          <w:kern w:val="16"/>
          <w:sz w:val="23"/>
          <w:szCs w:val="23"/>
          <w14:ligatures w14:val="standard"/>
          <w14:cntxtAlts/>
        </w:rPr>
        <w:t xml:space="preserve">Форма    </w:t>
      </w:r>
      <w:r w:rsidRPr="004F63EA">
        <w:rPr>
          <w:rFonts w:ascii="PT Serif" w:eastAsia="Calibri" w:hAnsi="PT Serif" w:cs="Times New Roman"/>
          <w:i/>
          <w:iCs/>
          <w:kern w:val="16"/>
          <w:sz w:val="23"/>
          <w:szCs w:val="23"/>
          <w14:ligatures w14:val="standard"/>
          <w14:cntxtAlts/>
        </w:rPr>
        <w:tab/>
      </w:r>
    </w:p>
    <w:p w:rsidR="004F63EA" w:rsidRPr="004F63EA" w:rsidRDefault="004F63EA" w:rsidP="004F63EA">
      <w:pPr>
        <w:spacing w:before="60" w:after="60" w:line="252" w:lineRule="auto"/>
        <w:jc w:val="both"/>
        <w:rPr>
          <w:rFonts w:ascii="PT Serif" w:eastAsia="Calibri" w:hAnsi="PT Serif" w:cs="Times New Roman"/>
          <w:kern w:val="16"/>
          <w:sz w:val="23"/>
          <w:szCs w:val="23"/>
          <w14:ligatures w14:val="standard"/>
          <w14:cntxtAlts/>
        </w:rPr>
      </w:pPr>
      <w:r w:rsidRPr="004F63EA">
        <w:rPr>
          <w:rFonts w:ascii="PT Serif" w:eastAsia="Calibri" w:hAnsi="PT Serif" w:cs="Times New Roman"/>
          <w:i/>
          <w:iCs/>
          <w:kern w:val="16"/>
          <w:sz w:val="23"/>
          <w:szCs w:val="23"/>
          <w14:ligatures w14:val="standard"/>
          <w14:cntxtAlts/>
        </w:rPr>
        <w:t xml:space="preserve">(может быть дополнена иными непротиворечащими Правилам страхования и законодательству Российской Федерации положениями)                                                                                                           </w:t>
      </w:r>
    </w:p>
    <w:p w:rsidR="004F63EA" w:rsidRPr="004F63EA" w:rsidRDefault="004F63EA" w:rsidP="004F63EA">
      <w:pPr>
        <w:spacing w:before="60" w:after="60" w:line="252" w:lineRule="auto"/>
        <w:rPr>
          <w:rFonts w:ascii="PT Serif" w:eastAsia="Calibri" w:hAnsi="PT Serif" w:cs="Times New Roman"/>
          <w:b/>
          <w:kern w:val="16"/>
          <w:sz w:val="24"/>
          <w14:ligatures w14:val="standard"/>
          <w14:cntxtAlts/>
        </w:rPr>
      </w:pPr>
      <w:r w:rsidRPr="004F63EA">
        <w:rPr>
          <w:rFonts w:ascii="PT Serif" w:eastAsia="Calibri" w:hAnsi="PT Serif" w:cs="Times New Roman"/>
          <w:b/>
          <w:kern w:val="16"/>
          <w:sz w:val="24"/>
          <w14:ligatures w14:val="standard"/>
          <w14:cntxtAlts/>
        </w:rPr>
        <w:t xml:space="preserve">Договор сельскохозяйственного страхования </w:t>
      </w:r>
      <w:r w:rsidRPr="004F63EA">
        <w:rPr>
          <w:rFonts w:ascii="PT Serif" w:eastAsia="Calibri" w:hAnsi="PT Serif" w:cs="Times New Roman"/>
          <w:b/>
          <w:kern w:val="16"/>
          <w:sz w:val="24"/>
          <w14:ligatures w14:val="standard"/>
          <w14:cntxtAlts/>
        </w:rPr>
        <w:br/>
        <w:t>на случай чрезвычайных ситуаций природного характера</w:t>
      </w:r>
      <w:r w:rsidRPr="004F63EA">
        <w:rPr>
          <w:rFonts w:ascii="PT Serif" w:eastAsia="Calibri" w:hAnsi="PT Serif" w:cs="Times New Roman"/>
          <w:b/>
          <w:kern w:val="16"/>
          <w:sz w:val="24"/>
          <w14:ligatures w14:val="standard"/>
          <w14:cntxtAlts/>
        </w:rPr>
        <w:br/>
        <w:t>(урожай сельскохозяйственных культур)</w:t>
      </w:r>
    </w:p>
    <w:p w:rsidR="004F63EA" w:rsidRPr="004F63EA" w:rsidRDefault="004F63EA" w:rsidP="004F63EA">
      <w:pPr>
        <w:spacing w:before="80" w:after="80" w:line="252" w:lineRule="auto"/>
        <w:jc w:val="both"/>
        <w:rPr>
          <w:rFonts w:ascii="PT Serif" w:eastAsia="Calibri" w:hAnsi="PT Serif" w:cs="Times New Roman"/>
          <w:b/>
          <w:kern w:val="16"/>
          <w:sz w:val="24"/>
          <w14:ligatures w14:val="standard"/>
          <w14:cntxtAlts/>
        </w:rPr>
      </w:pPr>
      <w:r w:rsidRPr="004F63EA">
        <w:rPr>
          <w:rFonts w:ascii="PT Serif" w:eastAsia="Calibri" w:hAnsi="PT Serif" w:cs="Times New Roman"/>
          <w:b/>
          <w:kern w:val="16"/>
          <w:sz w:val="24"/>
          <w14:ligatures w14:val="standard"/>
          <w14:cntxtAlts/>
        </w:rPr>
        <w:t>№ ________ от « ____ » ______________ 20__ г.</w:t>
      </w:r>
      <w:r w:rsidRPr="004F63EA">
        <w:rPr>
          <w:rFonts w:ascii="Times New Roman" w:eastAsia="Calibri" w:hAnsi="Times New Roman" w:cs="Times New Roman"/>
          <w:sz w:val="28"/>
        </w:rPr>
        <w:t xml:space="preserve">                               </w:t>
      </w:r>
      <w:r w:rsidRPr="004F63EA">
        <w:rPr>
          <w:rFonts w:ascii="PT Serif" w:eastAsia="Calibri" w:hAnsi="PT Serif" w:cs="Times New Roman"/>
          <w:b/>
          <w:kern w:val="16"/>
          <w:sz w:val="24"/>
          <w14:ligatures w14:val="standard"/>
          <w14:cntxtAlts/>
        </w:rPr>
        <w:t>г. _______________</w:t>
      </w:r>
    </w:p>
    <w:p w:rsidR="004F63EA" w:rsidRPr="004F63EA" w:rsidRDefault="004F63EA" w:rsidP="004F63EA">
      <w:pPr>
        <w:spacing w:before="80" w:after="80" w:line="252" w:lineRule="auto"/>
        <w:jc w:val="both"/>
        <w:rPr>
          <w:rFonts w:ascii="PT Serif" w:eastAsia="Calibri" w:hAnsi="PT Serif" w:cs="Times New Roman"/>
          <w:kern w:val="16"/>
          <w:sz w:val="10"/>
          <w14:ligatures w14:val="standard"/>
          <w14:cntxtAlts/>
        </w:rPr>
      </w:pPr>
    </w:p>
    <w:p w:rsidR="004F63EA" w:rsidRPr="004F63EA" w:rsidRDefault="004F63EA" w:rsidP="004F63EA">
      <w:p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Страховщик: _________  в лице  ______________ , действующего на основании _____________ ,</w:t>
      </w:r>
    </w:p>
    <w:p w:rsidR="004F63EA" w:rsidRPr="004F63EA" w:rsidRDefault="004F63EA" w:rsidP="004F63EA">
      <w:p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Страхователь: _________ в лице ______________ , действующего на основании ____________ ,</w:t>
      </w:r>
    </w:p>
    <w:p w:rsidR="004F63EA" w:rsidRPr="004F63EA" w:rsidRDefault="004F63EA" w:rsidP="004F63EA">
      <w:p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 xml:space="preserve">Выгодоприобретатель: ________________________________ </w:t>
      </w:r>
      <w:r w:rsidRPr="004F63EA">
        <w:rPr>
          <w:rFonts w:ascii="PT Serif" w:eastAsia="Calibri" w:hAnsi="PT Serif" w:cs="Times New Roman"/>
          <w:i/>
          <w:iCs/>
          <w:kern w:val="16"/>
          <w:sz w:val="24"/>
          <w14:ligatures w14:val="standard"/>
          <w14:cntxtAlts/>
        </w:rPr>
        <w:t>(если требуется)</w:t>
      </w:r>
      <w:r w:rsidRPr="004F63EA">
        <w:rPr>
          <w:rFonts w:ascii="PT Serif" w:eastAsia="Calibri" w:hAnsi="PT Serif" w:cs="Times New Roman"/>
          <w:kern w:val="16"/>
          <w:sz w:val="24"/>
          <w14:ligatures w14:val="standard"/>
          <w14:cntxtAlts/>
        </w:rPr>
        <w:t>.</w:t>
      </w:r>
    </w:p>
    <w:p w:rsidR="004F63EA" w:rsidRPr="004F63EA" w:rsidRDefault="004F63EA" w:rsidP="004F63EA">
      <w:pPr>
        <w:numPr>
          <w:ilvl w:val="0"/>
          <w:numId w:val="38"/>
        </w:numPr>
        <w:spacing w:before="80" w:after="80" w:line="252" w:lineRule="auto"/>
        <w:jc w:val="both"/>
        <w:rPr>
          <w:rFonts w:ascii="PT Serif" w:eastAsia="Calibri" w:hAnsi="PT Serif" w:cs="Times New Roman"/>
          <w:b/>
          <w:bCs/>
          <w:kern w:val="16"/>
          <w:sz w:val="24"/>
          <w14:ligatures w14:val="standard"/>
          <w14:cntxtAlts/>
        </w:rPr>
      </w:pPr>
      <w:r w:rsidRPr="004F63EA">
        <w:rPr>
          <w:rFonts w:ascii="PT Serif" w:eastAsia="Calibri" w:hAnsi="PT Serif" w:cs="Times New Roman"/>
          <w:b/>
          <w:bCs/>
          <w:kern w:val="16"/>
          <w:sz w:val="24"/>
          <w14:ligatures w14:val="standard"/>
          <w14:cntxtAlts/>
        </w:rPr>
        <w:t>Общие положения.</w:t>
      </w:r>
    </w:p>
    <w:p w:rsidR="004F63EA" w:rsidRPr="004F63EA" w:rsidRDefault="004F63EA" w:rsidP="004F63EA">
      <w:pPr>
        <w:numPr>
          <w:ilvl w:val="1"/>
          <w:numId w:val="38"/>
        </w:numPr>
        <w:spacing w:after="0" w:line="252" w:lineRule="auto"/>
        <w:jc w:val="both"/>
        <w:rPr>
          <w:rFonts w:ascii="PT Serif" w:eastAsia="Calibri" w:hAnsi="PT Serif" w:cs="Times New Roman"/>
          <w:kern w:val="16"/>
          <w:sz w:val="24"/>
          <w14:ligatures w14:val="standard"/>
          <w14:cntxtAlts/>
        </w:rPr>
      </w:pPr>
      <w:bookmarkStart w:id="105" w:name="_Ref80025382"/>
      <w:r w:rsidRPr="004F63EA">
        <w:rPr>
          <w:rFonts w:ascii="PT Serif" w:eastAsia="Calibri" w:hAnsi="PT Serif" w:cs="Times New Roman"/>
          <w:kern w:val="16"/>
          <w:sz w:val="24"/>
          <w14:ligatures w14:val="standard"/>
          <w14:cntxtAlts/>
        </w:rPr>
        <w:t xml:space="preserve">Договор заключен на основании письменного заявления Страхователя на страхование (приложение № 1 к Договору) в соответствии с Правилами страхования (стандартными)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 утвержденными </w:t>
      </w:r>
      <w:bookmarkStart w:id="106" w:name="_Hlk80031079"/>
      <w:r w:rsidRPr="004F63EA">
        <w:rPr>
          <w:rFonts w:ascii="PT Serif" w:eastAsia="Calibri" w:hAnsi="PT Serif" w:cs="Times New Roman"/>
          <w:kern w:val="16"/>
          <w:sz w:val="24"/>
          <w14:ligatures w14:val="standard"/>
          <w14:cntxtAlts/>
        </w:rPr>
        <w:t xml:space="preserve">___________ №_______ от ___________ </w:t>
      </w:r>
      <w:bookmarkEnd w:id="106"/>
      <w:r w:rsidRPr="004F63EA">
        <w:rPr>
          <w:rFonts w:ascii="PT Serif" w:eastAsia="Calibri" w:hAnsi="PT Serif" w:cs="Times New Roman"/>
          <w:kern w:val="16"/>
          <w:sz w:val="24"/>
          <w14:ligatures w14:val="standard"/>
          <w14:cntxtAlts/>
        </w:rPr>
        <w:t>(далее – Правила), которые являются приложением № 2 к Договору.</w:t>
      </w:r>
      <w:bookmarkEnd w:id="105"/>
    </w:p>
    <w:p w:rsidR="004F63EA" w:rsidRPr="004F63EA" w:rsidRDefault="004F63EA" w:rsidP="004F63EA">
      <w:pPr>
        <w:numPr>
          <w:ilvl w:val="0"/>
          <w:numId w:val="38"/>
        </w:numPr>
        <w:spacing w:before="80" w:after="80" w:line="252" w:lineRule="auto"/>
        <w:jc w:val="both"/>
        <w:rPr>
          <w:rFonts w:ascii="PT Serif" w:eastAsia="Calibri" w:hAnsi="PT Serif" w:cs="Times New Roman"/>
          <w:b/>
          <w:bCs/>
          <w:kern w:val="16"/>
          <w:sz w:val="24"/>
          <w14:ligatures w14:val="standard"/>
          <w14:cntxtAlts/>
        </w:rPr>
      </w:pPr>
      <w:r w:rsidRPr="004F63EA">
        <w:rPr>
          <w:rFonts w:ascii="PT Serif" w:eastAsia="Calibri" w:hAnsi="PT Serif" w:cs="Times New Roman"/>
          <w:b/>
          <w:bCs/>
          <w:kern w:val="16"/>
          <w:sz w:val="24"/>
          <w14:ligatures w14:val="standard"/>
          <w14:cntxtAlts/>
        </w:rPr>
        <w:t>Условия страхования.</w:t>
      </w:r>
    </w:p>
    <w:p w:rsidR="004F63EA" w:rsidRPr="004F63EA" w:rsidRDefault="004F63EA" w:rsidP="004F63EA">
      <w:pPr>
        <w:numPr>
          <w:ilvl w:val="1"/>
          <w:numId w:val="38"/>
        </w:numPr>
        <w:spacing w:before="80" w:after="80" w:line="252" w:lineRule="auto"/>
        <w:jc w:val="both"/>
        <w:rPr>
          <w:rFonts w:ascii="PT Serif" w:eastAsia="Calibri" w:hAnsi="PT Serif" w:cs="Times New Roman"/>
          <w:i/>
          <w:iCs/>
          <w:kern w:val="16"/>
          <w:sz w:val="24"/>
          <w14:ligatures w14:val="standard"/>
          <w14:cntxtAlts/>
        </w:rPr>
      </w:pPr>
      <w:bookmarkStart w:id="107" w:name="_Ref80030945"/>
      <w:r w:rsidRPr="004F63EA">
        <w:rPr>
          <w:rFonts w:ascii="PT Serif" w:eastAsia="Calibri" w:hAnsi="PT Serif" w:cs="Times New Roman"/>
          <w:i/>
          <w:iCs/>
          <w:kern w:val="16"/>
          <w:sz w:val="24"/>
          <w14:ligatures w14:val="standard"/>
          <w14:cntxtAlts/>
        </w:rPr>
        <w:t>Объект страхования</w:t>
      </w:r>
      <w:r w:rsidRPr="004F63EA">
        <w:rPr>
          <w:rFonts w:ascii="PT Serif" w:eastAsia="Calibri" w:hAnsi="PT Serif" w:cs="Times New Roman"/>
          <w:kern w:val="16"/>
          <w:sz w:val="24"/>
          <w14:ligatures w14:val="standard"/>
          <w14:cntxtAlts/>
        </w:rPr>
        <w:t xml:space="preserve"> – имущественные интересы Страхователя (Выгодоприобретателя), связанные с риском утраты (гибели) урожая сельскохозяйственных культур:</w:t>
      </w:r>
      <w:bookmarkEnd w:id="10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729"/>
        <w:gridCol w:w="1026"/>
        <w:gridCol w:w="1027"/>
        <w:gridCol w:w="1026"/>
        <w:gridCol w:w="1173"/>
        <w:gridCol w:w="1026"/>
        <w:gridCol w:w="1173"/>
        <w:gridCol w:w="754"/>
        <w:gridCol w:w="1140"/>
        <w:gridCol w:w="1120"/>
      </w:tblGrid>
      <w:tr w:rsidR="004F63EA" w:rsidRPr="004F63EA" w:rsidTr="004F63EA">
        <w:trPr>
          <w:trHeight w:val="20"/>
        </w:trPr>
        <w:tc>
          <w:tcPr>
            <w:tcW w:w="704" w:type="dxa"/>
            <w:vMerge w:val="restart"/>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 п/п</w:t>
            </w:r>
          </w:p>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992"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С/х             культура</w:t>
            </w:r>
          </w:p>
        </w:tc>
        <w:tc>
          <w:tcPr>
            <w:tcW w:w="993"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Посевная (посадочная) площадь, га</w:t>
            </w:r>
          </w:p>
        </w:tc>
        <w:tc>
          <w:tcPr>
            <w:tcW w:w="992"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Цена с/х культуры, руб./ц</w:t>
            </w:r>
          </w:p>
        </w:tc>
        <w:tc>
          <w:tcPr>
            <w:tcW w:w="1134"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Средняя урожайность, ц/га</w:t>
            </w:r>
          </w:p>
        </w:tc>
        <w:tc>
          <w:tcPr>
            <w:tcW w:w="992"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Страховая стоимость, руб.</w:t>
            </w:r>
          </w:p>
        </w:tc>
        <w:tc>
          <w:tcPr>
            <w:tcW w:w="1134"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Страховая сумма,</w:t>
            </w:r>
          </w:p>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руб.</w:t>
            </w:r>
          </w:p>
        </w:tc>
        <w:tc>
          <w:tcPr>
            <w:tcW w:w="729"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Страховой тариф,</w:t>
            </w:r>
          </w:p>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w:t>
            </w:r>
          </w:p>
        </w:tc>
        <w:tc>
          <w:tcPr>
            <w:tcW w:w="1102"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Страховая премия,</w:t>
            </w:r>
          </w:p>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руб.</w:t>
            </w:r>
          </w:p>
        </w:tc>
        <w:tc>
          <w:tcPr>
            <w:tcW w:w="1083"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Дата             окончания уборки</w:t>
            </w:r>
          </w:p>
        </w:tc>
      </w:tr>
      <w:tr w:rsidR="004F63EA" w:rsidRPr="004F63EA" w:rsidTr="004F63EA">
        <w:trPr>
          <w:trHeight w:val="20"/>
        </w:trPr>
        <w:tc>
          <w:tcPr>
            <w:tcW w:w="704" w:type="dxa"/>
            <w:vMerge/>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992"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1</w:t>
            </w:r>
          </w:p>
        </w:tc>
        <w:tc>
          <w:tcPr>
            <w:tcW w:w="993" w:type="dxa"/>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2</w:t>
            </w:r>
          </w:p>
        </w:tc>
        <w:tc>
          <w:tcPr>
            <w:tcW w:w="992"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3</w:t>
            </w:r>
          </w:p>
        </w:tc>
        <w:tc>
          <w:tcPr>
            <w:tcW w:w="1134"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4</w:t>
            </w:r>
          </w:p>
        </w:tc>
        <w:tc>
          <w:tcPr>
            <w:tcW w:w="992"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5</w:t>
            </w:r>
          </w:p>
        </w:tc>
        <w:tc>
          <w:tcPr>
            <w:tcW w:w="1134"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6</w:t>
            </w:r>
          </w:p>
        </w:tc>
        <w:tc>
          <w:tcPr>
            <w:tcW w:w="729"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7</w:t>
            </w:r>
          </w:p>
        </w:tc>
        <w:tc>
          <w:tcPr>
            <w:tcW w:w="1102"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8</w:t>
            </w:r>
          </w:p>
        </w:tc>
        <w:tc>
          <w:tcPr>
            <w:tcW w:w="1083" w:type="dxa"/>
            <w:vAlign w:val="center"/>
          </w:tcPr>
          <w:p w:rsidR="004F63EA" w:rsidRPr="004F63EA" w:rsidRDefault="004F63EA" w:rsidP="004F63EA">
            <w:pPr>
              <w:spacing w:after="0" w:line="252" w:lineRule="auto"/>
              <w:jc w:val="center"/>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9</w:t>
            </w:r>
          </w:p>
        </w:tc>
      </w:tr>
      <w:tr w:rsidR="004F63EA" w:rsidRPr="004F63EA" w:rsidTr="004F63EA">
        <w:trPr>
          <w:trHeight w:val="20"/>
        </w:trPr>
        <w:tc>
          <w:tcPr>
            <w:tcW w:w="704"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1</w:t>
            </w:r>
          </w:p>
        </w:tc>
        <w:tc>
          <w:tcPr>
            <w:tcW w:w="99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993" w:type="dxa"/>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99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1134"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99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1134"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729"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110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1083"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r>
      <w:tr w:rsidR="004F63EA" w:rsidRPr="004F63EA" w:rsidTr="004F63EA">
        <w:trPr>
          <w:trHeight w:val="20"/>
        </w:trPr>
        <w:tc>
          <w:tcPr>
            <w:tcW w:w="704"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w:t>
            </w:r>
          </w:p>
        </w:tc>
        <w:tc>
          <w:tcPr>
            <w:tcW w:w="99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993" w:type="dxa"/>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99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1134"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99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1134"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729"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110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1083"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r>
      <w:tr w:rsidR="004F63EA" w:rsidRPr="004F63EA" w:rsidTr="004F63EA">
        <w:trPr>
          <w:trHeight w:val="20"/>
        </w:trPr>
        <w:tc>
          <w:tcPr>
            <w:tcW w:w="704"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Итого</w:t>
            </w:r>
          </w:p>
        </w:tc>
        <w:tc>
          <w:tcPr>
            <w:tcW w:w="99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Х</w:t>
            </w:r>
          </w:p>
        </w:tc>
        <w:tc>
          <w:tcPr>
            <w:tcW w:w="993" w:type="dxa"/>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99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Х</w:t>
            </w:r>
          </w:p>
        </w:tc>
        <w:tc>
          <w:tcPr>
            <w:tcW w:w="1134"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Х</w:t>
            </w:r>
          </w:p>
        </w:tc>
        <w:tc>
          <w:tcPr>
            <w:tcW w:w="99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1134"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729"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Х</w:t>
            </w:r>
          </w:p>
        </w:tc>
        <w:tc>
          <w:tcPr>
            <w:tcW w:w="1102"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p>
        </w:tc>
        <w:tc>
          <w:tcPr>
            <w:tcW w:w="1083" w:type="dxa"/>
            <w:vAlign w:val="center"/>
          </w:tcPr>
          <w:p w:rsidR="004F63EA" w:rsidRPr="004F63EA" w:rsidRDefault="004F63EA" w:rsidP="004F63EA">
            <w:pPr>
              <w:spacing w:after="0" w:line="252" w:lineRule="auto"/>
              <w:jc w:val="both"/>
              <w:rPr>
                <w:rFonts w:ascii="PT Serif" w:eastAsia="Calibri" w:hAnsi="PT Serif" w:cs="Times New Roman"/>
                <w:bCs/>
                <w:kern w:val="16"/>
                <w:sz w:val="20"/>
                <w:szCs w:val="20"/>
                <w14:ligatures w14:val="standard"/>
                <w14:numForm w14:val="lining"/>
                <w14:numSpacing w14:val="tabular"/>
                <w14:cntxtAlts/>
              </w:rPr>
            </w:pPr>
            <w:r w:rsidRPr="004F63EA">
              <w:rPr>
                <w:rFonts w:ascii="PT Serif" w:eastAsia="Calibri" w:hAnsi="PT Serif" w:cs="Times New Roman"/>
                <w:bCs/>
                <w:kern w:val="16"/>
                <w:sz w:val="20"/>
                <w:szCs w:val="20"/>
                <w14:ligatures w14:val="standard"/>
                <w14:numForm w14:val="lining"/>
                <w14:numSpacing w14:val="tabular"/>
                <w14:cntxtAlts/>
              </w:rPr>
              <w:t>Х</w:t>
            </w:r>
          </w:p>
        </w:tc>
      </w:tr>
    </w:tbl>
    <w:p w:rsidR="004F63EA" w:rsidRPr="004F63EA" w:rsidRDefault="004F63EA" w:rsidP="004F63EA">
      <w:pPr>
        <w:numPr>
          <w:ilvl w:val="1"/>
          <w:numId w:val="38"/>
        </w:numPr>
        <w:spacing w:before="60"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i/>
          <w:iCs/>
          <w:kern w:val="16"/>
          <w:sz w:val="24"/>
          <w14:ligatures w14:val="standard"/>
          <w14:cntxtAlts/>
        </w:rPr>
        <w:t>Страховая</w:t>
      </w:r>
      <w:r w:rsidRPr="004F63EA">
        <w:rPr>
          <w:rFonts w:ascii="PT Serif" w:eastAsia="Calibri" w:hAnsi="PT Serif" w:cs="Times New Roman"/>
          <w:i/>
          <w:kern w:val="16"/>
          <w:sz w:val="24"/>
          <w14:ligatures w14:val="standard"/>
          <w14:cntxtAlts/>
        </w:rPr>
        <w:t xml:space="preserve"> сумма</w:t>
      </w:r>
      <w:r w:rsidRPr="004F63EA">
        <w:rPr>
          <w:rFonts w:ascii="Times New Roman" w:eastAsia="Calibri" w:hAnsi="Times New Roman" w:cs="Times New Roman"/>
          <w:i/>
          <w:sz w:val="28"/>
        </w:rPr>
        <w:t xml:space="preserve"> </w:t>
      </w:r>
      <w:r w:rsidRPr="004F63EA">
        <w:rPr>
          <w:rFonts w:ascii="PT Serif" w:eastAsia="Calibri" w:hAnsi="PT Serif" w:cs="Times New Roman"/>
          <w:i/>
          <w:kern w:val="16"/>
          <w:sz w:val="24"/>
          <w14:ligatures w14:val="standard"/>
          <w14:cntxtAlts/>
        </w:rPr>
        <w:t>по Договору</w:t>
      </w:r>
      <w:r w:rsidRPr="004F63EA">
        <w:rPr>
          <w:rFonts w:ascii="PT Serif" w:eastAsia="Calibri" w:hAnsi="PT Serif" w:cs="Times New Roman"/>
          <w:kern w:val="16"/>
          <w:sz w:val="24"/>
          <w14:ligatures w14:val="standard"/>
          <w14:cntxtAlts/>
        </w:rPr>
        <w:t>: _________________________________ руб.</w:t>
      </w:r>
    </w:p>
    <w:p w:rsidR="004F63EA" w:rsidRPr="004F63EA" w:rsidRDefault="004F63EA" w:rsidP="004F63EA">
      <w:pPr>
        <w:spacing w:before="60" w:after="0" w:line="252" w:lineRule="auto"/>
        <w:ind w:left="4247" w:firstLine="709"/>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18"/>
          <w14:ligatures w14:val="standard"/>
          <w14:cntxtAlts/>
        </w:rPr>
        <w:t>(прописью)</w:t>
      </w:r>
    </w:p>
    <w:p w:rsidR="004F63EA" w:rsidRPr="004F63EA" w:rsidRDefault="004F63EA" w:rsidP="004F63EA">
      <w:pPr>
        <w:numPr>
          <w:ilvl w:val="1"/>
          <w:numId w:val="38"/>
        </w:numPr>
        <w:spacing w:after="0" w:line="252" w:lineRule="auto"/>
        <w:jc w:val="both"/>
        <w:rPr>
          <w:rFonts w:ascii="PT Serif" w:eastAsia="Calibri" w:hAnsi="PT Serif" w:cs="Times New Roman"/>
          <w:i/>
          <w:iCs/>
          <w:kern w:val="16"/>
          <w:sz w:val="24"/>
          <w14:ligatures w14:val="standard"/>
          <w14:cntxtAlts/>
        </w:rPr>
      </w:pPr>
      <w:r w:rsidRPr="004F63EA">
        <w:rPr>
          <w:rFonts w:ascii="PT Serif" w:eastAsia="Calibri" w:hAnsi="PT Serif" w:cs="Times New Roman"/>
          <w:i/>
          <w:iCs/>
          <w:kern w:val="16"/>
          <w:sz w:val="24"/>
          <w14:ligatures w14:val="standard"/>
          <w14:cntxtAlts/>
        </w:rPr>
        <w:t>Страховая премия и порядок её уплаты.</w:t>
      </w:r>
    </w:p>
    <w:p w:rsidR="004F63EA" w:rsidRPr="004F63EA" w:rsidRDefault="004F63EA" w:rsidP="004F63EA">
      <w:pPr>
        <w:numPr>
          <w:ilvl w:val="2"/>
          <w:numId w:val="38"/>
        </w:numPr>
        <w:spacing w:before="80" w:after="0" w:line="252" w:lineRule="auto"/>
        <w:jc w:val="both"/>
        <w:rPr>
          <w:rFonts w:ascii="PT Serif" w:eastAsia="Calibri" w:hAnsi="PT Serif" w:cs="Times New Roman"/>
          <w:kern w:val="16"/>
          <w:sz w:val="24"/>
          <w14:ligatures w14:val="standard"/>
          <w14:cntxtAlts/>
        </w:rPr>
      </w:pPr>
      <w:bookmarkStart w:id="108" w:name="_Ref80025050"/>
      <w:r w:rsidRPr="004F63EA">
        <w:rPr>
          <w:rFonts w:ascii="PT Serif" w:eastAsia="Calibri" w:hAnsi="PT Serif" w:cs="Times New Roman"/>
          <w:kern w:val="16"/>
          <w:sz w:val="24"/>
          <w14:ligatures w14:val="standard"/>
          <w14:cntxtAlts/>
        </w:rPr>
        <w:t>Страховая премия по Договору: ________________________________</w:t>
      </w:r>
      <w:bookmarkEnd w:id="108"/>
      <w:r w:rsidRPr="004F63EA">
        <w:rPr>
          <w:rFonts w:ascii="PT Serif" w:eastAsia="Calibri" w:hAnsi="PT Serif" w:cs="Times New Roman"/>
          <w:kern w:val="16"/>
          <w:sz w:val="24"/>
          <w14:ligatures w14:val="standard"/>
          <w14:cntxtAlts/>
        </w:rPr>
        <w:t xml:space="preserve"> руб.</w:t>
      </w:r>
    </w:p>
    <w:p w:rsidR="004F63EA" w:rsidRPr="004F63EA" w:rsidRDefault="004F63EA" w:rsidP="004F63EA">
      <w:pPr>
        <w:spacing w:after="80" w:line="252" w:lineRule="auto"/>
        <w:ind w:left="4247" w:firstLine="709"/>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18"/>
          <w14:ligatures w14:val="standard"/>
          <w14:cntxtAlts/>
        </w:rPr>
        <w:t>(прописью)</w:t>
      </w:r>
    </w:p>
    <w:p w:rsidR="004F63EA" w:rsidRPr="004F63EA" w:rsidRDefault="004F63EA" w:rsidP="004F63EA">
      <w:pPr>
        <w:numPr>
          <w:ilvl w:val="2"/>
          <w:numId w:val="38"/>
        </w:numPr>
        <w:spacing w:before="80" w:after="80" w:line="252" w:lineRule="auto"/>
        <w:jc w:val="both"/>
        <w:rPr>
          <w:rFonts w:ascii="PT Serif" w:eastAsia="Calibri" w:hAnsi="PT Serif" w:cs="Times New Roman"/>
          <w:kern w:val="16"/>
          <w:sz w:val="24"/>
          <w14:ligatures w14:val="standard"/>
          <w14:cntxtAlts/>
        </w:rPr>
      </w:pPr>
      <w:bookmarkStart w:id="109" w:name="_Ref80025026"/>
      <w:r w:rsidRPr="004F63EA">
        <w:rPr>
          <w:rFonts w:ascii="PT Serif" w:eastAsia="Calibri" w:hAnsi="PT Serif" w:cs="Times New Roman"/>
          <w:kern w:val="16"/>
          <w:sz w:val="24"/>
          <w14:ligatures w14:val="standard"/>
          <w14:cntxtAlts/>
        </w:rPr>
        <w:t>Страховая премия уплачивается в рассрочку:</w:t>
      </w:r>
      <w:bookmarkEnd w:id="109"/>
    </w:p>
    <w:p w:rsidR="004F63EA" w:rsidRPr="004F63EA" w:rsidRDefault="004F63EA" w:rsidP="004F63EA">
      <w:pPr>
        <w:numPr>
          <w:ilvl w:val="3"/>
          <w:numId w:val="38"/>
        </w:num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первый страховой взнос: ___________________ руб. не позднее «__»____________20____г.</w:t>
      </w:r>
    </w:p>
    <w:p w:rsidR="004F63EA" w:rsidRPr="004F63EA" w:rsidRDefault="004F63EA" w:rsidP="004F63EA">
      <w:pPr>
        <w:numPr>
          <w:ilvl w:val="3"/>
          <w:numId w:val="38"/>
        </w:num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второй страховой взнос: ____________________ руб. не позднее «__»____________20____г.</w:t>
      </w:r>
    </w:p>
    <w:p w:rsidR="004F63EA" w:rsidRPr="004F63EA" w:rsidRDefault="004F63EA" w:rsidP="004F63EA">
      <w:pPr>
        <w:numPr>
          <w:ilvl w:val="2"/>
          <w:numId w:val="38"/>
        </w:num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lastRenderedPageBreak/>
        <w:t xml:space="preserve">В случае если по Договору государственная поддержка не была предоставлена Страхователю, то Стороны действуют в соответствии с </w:t>
      </w:r>
      <w:proofErr w:type="spellStart"/>
      <w:r w:rsidRPr="004F63EA">
        <w:rPr>
          <w:rFonts w:ascii="PT Serif" w:eastAsia="Calibri" w:hAnsi="PT Serif" w:cs="Times New Roman"/>
          <w:kern w:val="16"/>
          <w:sz w:val="24"/>
          <w14:ligatures w14:val="standard"/>
          <w14:cntxtAlts/>
        </w:rPr>
        <w:t>пп</w:t>
      </w:r>
      <w:proofErr w:type="spellEnd"/>
      <w:r w:rsidRPr="004F63EA">
        <w:rPr>
          <w:rFonts w:ascii="PT Serif" w:eastAsia="Calibri" w:hAnsi="PT Serif" w:cs="Times New Roman"/>
          <w:kern w:val="16"/>
          <w:sz w:val="24"/>
          <w14:ligatures w14:val="standard"/>
          <w14:cntxtAlts/>
        </w:rPr>
        <w:t xml:space="preserve">. 6.4.5 и 6.4.6 Правил, в том числе в отношении п. </w:t>
      </w:r>
      <w:r w:rsidRPr="004F63EA">
        <w:rPr>
          <w:rFonts w:ascii="PT Serif" w:eastAsia="Calibri" w:hAnsi="PT Serif" w:cs="Times New Roman"/>
          <w:kern w:val="16"/>
          <w:sz w:val="24"/>
          <w14:ligatures w14:val="standard"/>
          <w14:cntxtAlts/>
        </w:rPr>
        <w:fldChar w:fldCharType="begin"/>
      </w:r>
      <w:r w:rsidRPr="004F63EA">
        <w:rPr>
          <w:rFonts w:ascii="PT Serif" w:eastAsia="Calibri" w:hAnsi="PT Serif" w:cs="Times New Roman"/>
          <w:kern w:val="16"/>
          <w:sz w:val="24"/>
          <w14:ligatures w14:val="standard"/>
          <w14:cntxtAlts/>
        </w:rPr>
        <w:instrText xml:space="preserve"> REF _Ref80277816 \r \h </w:instrText>
      </w:r>
      <w:r w:rsidRPr="004F63EA">
        <w:rPr>
          <w:rFonts w:ascii="PT Serif" w:eastAsia="Calibri" w:hAnsi="PT Serif" w:cs="Times New Roman"/>
          <w:kern w:val="16"/>
          <w:sz w:val="24"/>
          <w14:ligatures w14:val="standard"/>
          <w14:cntxtAlts/>
        </w:rPr>
      </w:r>
      <w:r w:rsidRPr="004F63EA">
        <w:rPr>
          <w:rFonts w:ascii="PT Serif" w:eastAsia="Calibri" w:hAnsi="PT Serif" w:cs="Times New Roman"/>
          <w:kern w:val="16"/>
          <w:sz w:val="24"/>
          <w14:ligatures w14:val="standard"/>
          <w14:cntxtAlts/>
        </w:rPr>
        <w:fldChar w:fldCharType="separate"/>
      </w:r>
      <w:r w:rsidRPr="004F63EA">
        <w:rPr>
          <w:rFonts w:ascii="PT Serif" w:eastAsia="Calibri" w:hAnsi="PT Serif" w:cs="Times New Roman"/>
          <w:kern w:val="16"/>
          <w:sz w:val="24"/>
          <w14:ligatures w14:val="standard"/>
          <w14:cntxtAlts/>
        </w:rPr>
        <w:t>2.6.2</w:t>
      </w:r>
      <w:r w:rsidRPr="004F63EA">
        <w:rPr>
          <w:rFonts w:ascii="PT Serif" w:eastAsia="Calibri" w:hAnsi="PT Serif" w:cs="Times New Roman"/>
          <w:kern w:val="16"/>
          <w:sz w:val="24"/>
          <w14:ligatures w14:val="standard"/>
          <w14:cntxtAlts/>
        </w:rPr>
        <w:fldChar w:fldCharType="end"/>
      </w:r>
      <w:r w:rsidRPr="004F63EA">
        <w:rPr>
          <w:rFonts w:ascii="PT Serif" w:eastAsia="Calibri" w:hAnsi="PT Serif" w:cs="Times New Roman"/>
          <w:kern w:val="16"/>
          <w:sz w:val="24"/>
          <w14:ligatures w14:val="standard"/>
          <w14:cntxtAlts/>
        </w:rPr>
        <w:t xml:space="preserve"> Договора.</w:t>
      </w:r>
    </w:p>
    <w:p w:rsidR="004F63EA" w:rsidRPr="004F63EA" w:rsidRDefault="004F63EA" w:rsidP="004F63EA">
      <w:pPr>
        <w:numPr>
          <w:ilvl w:val="1"/>
          <w:numId w:val="38"/>
        </w:numPr>
        <w:spacing w:before="80" w:after="80" w:line="252" w:lineRule="auto"/>
        <w:jc w:val="both"/>
        <w:rPr>
          <w:rFonts w:ascii="PT Serif" w:eastAsia="Calibri" w:hAnsi="PT Serif" w:cs="Times New Roman"/>
          <w:i/>
          <w:iCs/>
          <w:kern w:val="16"/>
          <w:sz w:val="24"/>
          <w14:ligatures w14:val="standard"/>
          <w14:cntxtAlts/>
        </w:rPr>
      </w:pPr>
      <w:bookmarkStart w:id="110" w:name="_Ref80026140"/>
      <w:r w:rsidRPr="004F63EA">
        <w:rPr>
          <w:rFonts w:ascii="PT Serif" w:eastAsia="Calibri" w:hAnsi="PT Serif" w:cs="Times New Roman"/>
          <w:i/>
          <w:iCs/>
          <w:kern w:val="16"/>
          <w:sz w:val="24"/>
          <w14:ligatures w14:val="standard"/>
          <w14:cntxtAlts/>
        </w:rPr>
        <w:t>Страховой случай</w:t>
      </w:r>
      <w:bookmarkEnd w:id="110"/>
      <w:r w:rsidRPr="004F63EA">
        <w:rPr>
          <w:rFonts w:ascii="PT Serif" w:eastAsia="Calibri" w:hAnsi="PT Serif" w:cs="Times New Roman"/>
          <w:kern w:val="16"/>
          <w:sz w:val="24"/>
          <w14:ligatures w14:val="standard"/>
          <w14:cntxtAlts/>
        </w:rPr>
        <w:t xml:space="preserve"> – утрата (гибель) урожая сельскохозяйственной культуры, произошедшая при выполнении условий, предусмотренных п. 4.2.1 Правил, на земельном участке или его части в результате наступления чрезвычайной ситуации природного характера, установленная комиссией по обследованию при ЧС при участии руководителя Страхователя, представителей органов местного самоуправления и подтвержденная актом, составленным Страхователем и Страховщиком, либо Страховщиком на основании результатов мониторинга, проведенного с использованием авиационных и космических средств.</w:t>
      </w:r>
    </w:p>
    <w:p w:rsidR="004F63EA" w:rsidRPr="004F63EA" w:rsidRDefault="004F63EA" w:rsidP="004F63EA">
      <w:pPr>
        <w:numPr>
          <w:ilvl w:val="1"/>
          <w:numId w:val="38"/>
        </w:numPr>
        <w:spacing w:before="80" w:after="80" w:line="252" w:lineRule="auto"/>
        <w:jc w:val="both"/>
        <w:rPr>
          <w:rFonts w:ascii="PT Serif" w:eastAsia="Calibri" w:hAnsi="PT Serif" w:cs="Times New Roman"/>
          <w:i/>
          <w:iCs/>
          <w:kern w:val="16"/>
          <w:sz w:val="24"/>
          <w14:ligatures w14:val="standard"/>
          <w14:cntxtAlts/>
        </w:rPr>
      </w:pPr>
      <w:r w:rsidRPr="004F63EA">
        <w:rPr>
          <w:rFonts w:ascii="PT Serif" w:eastAsia="Calibri" w:hAnsi="PT Serif" w:cs="Times New Roman"/>
          <w:i/>
          <w:iCs/>
          <w:kern w:val="16"/>
          <w:sz w:val="24"/>
          <w14:ligatures w14:val="standard"/>
          <w14:cntxtAlts/>
        </w:rPr>
        <w:t>Безусловная франшиза</w:t>
      </w:r>
      <w:r w:rsidRPr="004F63EA">
        <w:rPr>
          <w:rFonts w:ascii="PT Serif" w:eastAsia="Calibri" w:hAnsi="PT Serif" w:cs="Times New Roman"/>
          <w:kern w:val="16"/>
          <w:sz w:val="24"/>
          <w14:ligatures w14:val="standard"/>
          <w14:cntxtAlts/>
        </w:rPr>
        <w:t>: ____________________________________________________ .</w:t>
      </w:r>
    </w:p>
    <w:p w:rsidR="004F63EA" w:rsidRPr="004F63EA" w:rsidRDefault="004F63EA" w:rsidP="004F63EA">
      <w:pPr>
        <w:numPr>
          <w:ilvl w:val="1"/>
          <w:numId w:val="38"/>
        </w:numPr>
        <w:spacing w:before="80" w:after="80" w:line="252" w:lineRule="auto"/>
        <w:jc w:val="both"/>
        <w:rPr>
          <w:rFonts w:ascii="PT Serif" w:eastAsia="Calibri" w:hAnsi="PT Serif" w:cs="Times New Roman"/>
          <w:i/>
          <w:iCs/>
          <w:kern w:val="16"/>
          <w:sz w:val="24"/>
          <w14:ligatures w14:val="standard"/>
          <w14:cntxtAlts/>
        </w:rPr>
      </w:pPr>
      <w:r w:rsidRPr="004F63EA">
        <w:rPr>
          <w:rFonts w:ascii="PT Serif" w:eastAsia="Calibri" w:hAnsi="PT Serif" w:cs="Times New Roman"/>
          <w:i/>
          <w:iCs/>
          <w:kern w:val="16"/>
          <w:sz w:val="24"/>
          <w14:ligatures w14:val="standard"/>
          <w14:cntxtAlts/>
        </w:rPr>
        <w:t>Срок действия Договора</w:t>
      </w:r>
      <w:r w:rsidRPr="004F63EA">
        <w:rPr>
          <w:rFonts w:ascii="PT Serif" w:eastAsia="Calibri" w:hAnsi="PT Serif" w:cs="Times New Roman"/>
          <w:kern w:val="16"/>
          <w:sz w:val="24"/>
          <w14:ligatures w14:val="standard"/>
          <w14:cntxtAlts/>
        </w:rPr>
        <w:t>: _______________________________________________________.</w:t>
      </w:r>
    </w:p>
    <w:p w:rsidR="004F63EA" w:rsidRPr="004F63EA" w:rsidRDefault="004F63EA" w:rsidP="004F63EA">
      <w:pPr>
        <w:numPr>
          <w:ilvl w:val="2"/>
          <w:numId w:val="38"/>
        </w:numPr>
        <w:spacing w:before="80" w:after="80" w:line="252" w:lineRule="auto"/>
        <w:contextualSpacing/>
        <w:jc w:val="both"/>
        <w:rPr>
          <w:rFonts w:ascii="PT Serif" w:eastAsia="Calibri" w:hAnsi="PT Serif" w:cs="Times New Roman"/>
          <w:kern w:val="16"/>
          <w:sz w:val="24"/>
          <w14:ligatures w14:val="standard"/>
          <w14:cntxtAlts/>
        </w:rPr>
      </w:pPr>
      <w:bookmarkStart w:id="111" w:name="_Ref80026201"/>
      <w:r w:rsidRPr="004F63EA">
        <w:rPr>
          <w:rFonts w:ascii="PT Serif" w:eastAsia="Calibri" w:hAnsi="PT Serif" w:cs="Times New Roman"/>
          <w:kern w:val="16"/>
          <w:sz w:val="24"/>
          <w14:ligatures w14:val="standard"/>
          <w14:cntxtAlts/>
        </w:rPr>
        <w:t xml:space="preserve">Период страхования (страхование, обусловленное Договором): _____________________. </w:t>
      </w:r>
    </w:p>
    <w:p w:rsidR="004F63EA" w:rsidRPr="004F63EA" w:rsidRDefault="004F63EA" w:rsidP="004F63EA">
      <w:pPr>
        <w:numPr>
          <w:ilvl w:val="2"/>
          <w:numId w:val="38"/>
        </w:numPr>
        <w:spacing w:before="80" w:after="120" w:line="252" w:lineRule="auto"/>
        <w:jc w:val="both"/>
        <w:rPr>
          <w:rFonts w:ascii="PT Serif" w:eastAsia="Calibri" w:hAnsi="PT Serif" w:cs="Times New Roman"/>
          <w:kern w:val="16"/>
          <w:sz w:val="24"/>
          <w14:ligatures w14:val="standard"/>
          <w14:cntxtAlts/>
        </w:rPr>
      </w:pPr>
      <w:bookmarkStart w:id="112" w:name="_Ref80277816"/>
      <w:r w:rsidRPr="004F63EA">
        <w:rPr>
          <w:rFonts w:ascii="PT Serif" w:eastAsia="Calibri" w:hAnsi="PT Serif" w:cs="Times New Roman"/>
          <w:kern w:val="16"/>
          <w:sz w:val="24"/>
          <w14:ligatures w14:val="standard"/>
          <w14:cntxtAlts/>
        </w:rPr>
        <w:t>В соответствии с Федеральным законом от 25.07.2011 № 260-ФЗ Договор не может быть прекращен до наступления срока, на который он был заключен, за исключением случаев, предусмотренных п. 1 ст. 958 ГК РФ.</w:t>
      </w:r>
      <w:bookmarkEnd w:id="111"/>
      <w:bookmarkEnd w:id="112"/>
    </w:p>
    <w:p w:rsidR="004F63EA" w:rsidRPr="004F63EA" w:rsidRDefault="004F63EA" w:rsidP="004F63EA">
      <w:pPr>
        <w:numPr>
          <w:ilvl w:val="1"/>
          <w:numId w:val="38"/>
        </w:numPr>
        <w:spacing w:before="80" w:after="80" w:line="252" w:lineRule="auto"/>
        <w:jc w:val="both"/>
        <w:rPr>
          <w:rFonts w:ascii="PT Serif" w:eastAsia="Calibri" w:hAnsi="PT Serif" w:cs="Times New Roman"/>
          <w:i/>
          <w:iCs/>
          <w:kern w:val="16"/>
          <w:sz w:val="24"/>
          <w14:ligatures w14:val="standard"/>
          <w14:cntxtAlts/>
        </w:rPr>
      </w:pPr>
      <w:r w:rsidRPr="004F63EA">
        <w:rPr>
          <w:rFonts w:ascii="PT Serif" w:eastAsia="Calibri" w:hAnsi="PT Serif" w:cs="Times New Roman"/>
          <w:i/>
          <w:iCs/>
          <w:kern w:val="16"/>
          <w:sz w:val="24"/>
          <w14:ligatures w14:val="standard"/>
          <w14:cntxtAlts/>
        </w:rPr>
        <w:t>Территория страхования</w:t>
      </w:r>
      <w:r w:rsidRPr="004F63EA">
        <w:rPr>
          <w:rFonts w:ascii="PT Serif" w:eastAsia="Calibri" w:hAnsi="PT Serif" w:cs="Times New Roman"/>
          <w:kern w:val="16"/>
          <w:sz w:val="24"/>
          <w14:ligatures w14:val="standard"/>
          <w14:cntxtAlts/>
        </w:rPr>
        <w:t xml:space="preserve"> (месторасположение объекта страхования): _________________.</w:t>
      </w:r>
    </w:p>
    <w:p w:rsidR="004F63EA" w:rsidRPr="004F63EA" w:rsidRDefault="004F63EA" w:rsidP="004F63EA">
      <w:pPr>
        <w:numPr>
          <w:ilvl w:val="0"/>
          <w:numId w:val="38"/>
        </w:numPr>
        <w:spacing w:before="80" w:after="80" w:line="252" w:lineRule="auto"/>
        <w:jc w:val="both"/>
        <w:rPr>
          <w:rFonts w:ascii="PT Serif" w:eastAsia="Calibri" w:hAnsi="PT Serif" w:cs="Times New Roman"/>
          <w:b/>
          <w:bCs/>
          <w:kern w:val="16"/>
          <w:sz w:val="24"/>
          <w14:ligatures w14:val="standard"/>
          <w14:cntxtAlts/>
        </w:rPr>
      </w:pPr>
      <w:r w:rsidRPr="004F63EA">
        <w:rPr>
          <w:rFonts w:ascii="PT Serif" w:eastAsia="Calibri" w:hAnsi="PT Serif" w:cs="Times New Roman"/>
          <w:b/>
          <w:bCs/>
          <w:kern w:val="16"/>
          <w:sz w:val="24"/>
          <w14:ligatures w14:val="standard"/>
          <w14:cntxtAlts/>
        </w:rPr>
        <w:t>Убыток и страховая выплата</w:t>
      </w:r>
      <w:r w:rsidRPr="004F63EA">
        <w:rPr>
          <w:rFonts w:ascii="PT Serif" w:eastAsia="Calibri" w:hAnsi="PT Serif" w:cs="Times New Roman"/>
          <w:kern w:val="16"/>
          <w:sz w:val="24"/>
          <w14:ligatures w14:val="standard"/>
          <w14:cntxtAlts/>
        </w:rPr>
        <w:t xml:space="preserve"> </w:t>
      </w:r>
      <w:r w:rsidRPr="004F63EA">
        <w:rPr>
          <w:rFonts w:ascii="PT Serif" w:eastAsia="Calibri" w:hAnsi="PT Serif" w:cs="Times New Roman"/>
          <w:b/>
          <w:kern w:val="16"/>
          <w:sz w:val="24"/>
          <w14:ligatures w14:val="standard"/>
          <w14:cntxtAlts/>
        </w:rPr>
        <w:t>определяются разделами 9 и 10 Правил с учётом следующего</w:t>
      </w:r>
      <w:r w:rsidRPr="004F63EA">
        <w:rPr>
          <w:rFonts w:ascii="PT Serif" w:eastAsia="Calibri" w:hAnsi="PT Serif" w:cs="Times New Roman"/>
          <w:kern w:val="16"/>
          <w:sz w:val="24"/>
          <w14:ligatures w14:val="standard"/>
          <w14:cntxtAlts/>
        </w:rPr>
        <w:t>:</w:t>
      </w:r>
    </w:p>
    <w:p w:rsidR="004F63EA" w:rsidRPr="004F63EA" w:rsidRDefault="004F63EA" w:rsidP="004F63EA">
      <w:pPr>
        <w:numPr>
          <w:ilvl w:val="1"/>
          <w:numId w:val="38"/>
        </w:num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Нормативные потери при уборке и доработке ____________________________________.</w:t>
      </w:r>
    </w:p>
    <w:p w:rsidR="004F63EA" w:rsidRPr="004F63EA" w:rsidRDefault="004F63EA" w:rsidP="004F63EA">
      <w:pPr>
        <w:numPr>
          <w:ilvl w:val="1"/>
          <w:numId w:val="38"/>
        </w:numPr>
        <w:spacing w:after="0" w:line="252" w:lineRule="auto"/>
        <w:jc w:val="both"/>
        <w:rPr>
          <w:rFonts w:ascii="PT Serif" w:eastAsia="Calibri" w:hAnsi="PT Serif" w:cs="Times New Roman"/>
          <w:kern w:val="16"/>
          <w:sz w:val="24"/>
          <w14:ligatures w14:val="standard"/>
          <w14:cntxtAlts/>
        </w:rPr>
      </w:pPr>
      <w:bookmarkStart w:id="113" w:name="_Ref80026171"/>
      <w:r w:rsidRPr="004F63EA">
        <w:rPr>
          <w:rFonts w:ascii="PT Serif" w:eastAsia="Calibri" w:hAnsi="PT Serif" w:cs="Times New Roman"/>
          <w:kern w:val="16"/>
          <w:sz w:val="24"/>
          <w14:ligatures w14:val="standard"/>
          <w14:cntxtAlts/>
        </w:rPr>
        <w:t>Нормативный размер урожайности, характеризующий утрату (гибель) урожая сельскохозяйственной культуры ___________________________________________________________.</w:t>
      </w:r>
    </w:p>
    <w:p w:rsidR="004F63EA" w:rsidRPr="004F63EA" w:rsidRDefault="004F63EA" w:rsidP="004F63EA">
      <w:pPr>
        <w:numPr>
          <w:ilvl w:val="1"/>
          <w:numId w:val="38"/>
        </w:num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Последствия неуплаты в установленные сроки очередных страховых взносов (п. 3 ст. 954 ГК РФ): __________________________________________________________________________.</w:t>
      </w:r>
      <w:bookmarkEnd w:id="113"/>
      <w:r w:rsidRPr="004F63EA">
        <w:rPr>
          <w:rFonts w:ascii="PT Serif" w:eastAsia="Calibri" w:hAnsi="PT Serif" w:cs="Times New Roman"/>
          <w:kern w:val="16"/>
          <w:sz w:val="24"/>
          <w14:ligatures w14:val="standard"/>
          <w14:cntxtAlts/>
        </w:rPr>
        <w:t xml:space="preserve"> </w:t>
      </w:r>
    </w:p>
    <w:p w:rsidR="004F63EA" w:rsidRPr="004F63EA" w:rsidRDefault="004F63EA" w:rsidP="004F63EA">
      <w:pPr>
        <w:numPr>
          <w:ilvl w:val="0"/>
          <w:numId w:val="38"/>
        </w:numPr>
        <w:spacing w:before="80" w:after="80" w:line="252" w:lineRule="auto"/>
        <w:jc w:val="both"/>
        <w:rPr>
          <w:rFonts w:ascii="PT Serif" w:eastAsia="Calibri" w:hAnsi="PT Serif" w:cs="Times New Roman"/>
          <w:b/>
          <w:bCs/>
          <w:kern w:val="16"/>
          <w:sz w:val="24"/>
          <w14:ligatures w14:val="standard"/>
          <w14:cntxtAlts/>
        </w:rPr>
      </w:pPr>
      <w:r w:rsidRPr="004F63EA">
        <w:rPr>
          <w:rFonts w:ascii="PT Serif" w:eastAsia="Calibri" w:hAnsi="PT Serif" w:cs="Times New Roman"/>
          <w:b/>
          <w:bCs/>
          <w:kern w:val="16"/>
          <w:sz w:val="24"/>
          <w14:ligatures w14:val="standard"/>
          <w14:cntxtAlts/>
        </w:rPr>
        <w:t>Дополнительные условия.</w:t>
      </w:r>
    </w:p>
    <w:p w:rsidR="004F63EA" w:rsidRPr="004F63EA" w:rsidRDefault="004F63EA" w:rsidP="004F63EA">
      <w:pPr>
        <w:numPr>
          <w:ilvl w:val="1"/>
          <w:numId w:val="38"/>
        </w:num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Все сообщения (уведомления) в соответствии с Договором (п. 7.7.4 Правил), в том числе о факте просрочки уплаты очередного страхового взноса или о факте его уплаты не в полном объеме (п. 6.4.3 Правил) направляются посредством: __________________________________.</w:t>
      </w:r>
    </w:p>
    <w:p w:rsidR="004F63EA" w:rsidRPr="004F63EA" w:rsidRDefault="004F63EA" w:rsidP="004F63EA">
      <w:pPr>
        <w:numPr>
          <w:ilvl w:val="0"/>
          <w:numId w:val="38"/>
        </w:numPr>
        <w:spacing w:before="80" w:after="80" w:line="252" w:lineRule="auto"/>
        <w:jc w:val="both"/>
        <w:rPr>
          <w:rFonts w:ascii="PT Serif" w:eastAsia="Calibri" w:hAnsi="PT Serif" w:cs="Times New Roman"/>
          <w:b/>
          <w:bCs/>
          <w:kern w:val="16"/>
          <w:sz w:val="24"/>
          <w14:ligatures w14:val="standard"/>
          <w14:cntxtAlts/>
        </w:rPr>
      </w:pPr>
      <w:r w:rsidRPr="004F63EA">
        <w:rPr>
          <w:rFonts w:ascii="PT Serif" w:eastAsia="Calibri" w:hAnsi="PT Serif" w:cs="Times New Roman"/>
          <w:b/>
          <w:bCs/>
          <w:kern w:val="16"/>
          <w:sz w:val="24"/>
          <w14:ligatures w14:val="standard"/>
          <w14:cntxtAlts/>
        </w:rPr>
        <w:t>Приложения.</w:t>
      </w: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1. Заявление на страхование урожая сельскохозяйственных культур на случай чрезвычайных ситуаций природного характера от «__ » ________ 20__ г.</w:t>
      </w: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 xml:space="preserve">2. Правила страхования (стандартные)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 (с приложениями) в редакции, действующей на момент заключения Договора. </w:t>
      </w: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 xml:space="preserve">Ознакомлен и согласен с Правилами (включая приложения к ним): ____________ </w:t>
      </w:r>
      <w:r w:rsidRPr="004F63EA">
        <w:rPr>
          <w:rFonts w:ascii="PT Serif" w:eastAsia="Calibri" w:hAnsi="PT Serif" w:cs="Times New Roman"/>
          <w:i/>
          <w:iCs/>
          <w:kern w:val="16"/>
          <w:sz w:val="24"/>
          <w14:ligatures w14:val="standard"/>
          <w14:cntxtAlts/>
        </w:rPr>
        <w:t>(подпись)</w:t>
      </w:r>
      <w:r w:rsidRPr="004F63EA">
        <w:rPr>
          <w:rFonts w:ascii="PT Serif" w:eastAsia="Calibri" w:hAnsi="PT Serif" w:cs="Times New Roman"/>
          <w:kern w:val="16"/>
          <w:sz w:val="24"/>
          <w14:ligatures w14:val="standard"/>
          <w14:cntxtAlts/>
        </w:rPr>
        <w:t>.</w:t>
      </w: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Все приложения являются неотъемлемой частью Договора.</w:t>
      </w: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p>
    <w:tbl>
      <w:tblPr>
        <w:tblW w:w="5000" w:type="pct"/>
        <w:jc w:val="center"/>
        <w:tblBorders>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551"/>
        <w:gridCol w:w="2551"/>
        <w:gridCol w:w="2551"/>
        <w:gridCol w:w="2551"/>
      </w:tblGrid>
      <w:tr w:rsidR="004F63EA" w:rsidRPr="004F63EA" w:rsidTr="004F63EA">
        <w:trPr>
          <w:cantSplit/>
          <w:trHeight w:val="20"/>
          <w:jc w:val="center"/>
        </w:trPr>
        <w:tc>
          <w:tcPr>
            <w:tcW w:w="2500" w:type="pct"/>
            <w:gridSpan w:val="2"/>
            <w:tcBorders>
              <w:top w:val="nil"/>
              <w:bottom w:val="nil"/>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b/>
                <w:caps/>
                <w:sz w:val="20"/>
                <w:szCs w:val="20"/>
              </w:rPr>
            </w:pPr>
            <w:r w:rsidRPr="004F63EA">
              <w:rPr>
                <w:rFonts w:ascii="Times New Roman" w:eastAsia="Calibri" w:hAnsi="Times New Roman" w:cs="Times New Roman"/>
                <w:b/>
                <w:caps/>
                <w:sz w:val="20"/>
                <w:szCs w:val="20"/>
              </w:rPr>
              <w:t>Страховщик:</w:t>
            </w:r>
          </w:p>
        </w:tc>
        <w:tc>
          <w:tcPr>
            <w:tcW w:w="2500" w:type="pct"/>
            <w:gridSpan w:val="2"/>
            <w:tcBorders>
              <w:top w:val="nil"/>
              <w:bottom w:val="nil"/>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b/>
                <w:caps/>
                <w:sz w:val="20"/>
                <w:szCs w:val="20"/>
              </w:rPr>
            </w:pPr>
            <w:r w:rsidRPr="004F63EA">
              <w:rPr>
                <w:rFonts w:ascii="Times New Roman" w:eastAsia="Calibri" w:hAnsi="Times New Roman" w:cs="Times New Roman"/>
                <w:b/>
                <w:caps/>
                <w:sz w:val="20"/>
                <w:szCs w:val="20"/>
              </w:rPr>
              <w:t>Страхователь:</w:t>
            </w:r>
          </w:p>
        </w:tc>
      </w:tr>
      <w:tr w:rsidR="004F63EA" w:rsidRPr="004F63EA" w:rsidTr="004F63EA">
        <w:trPr>
          <w:cantSplit/>
          <w:trHeight w:val="20"/>
          <w:jc w:val="center"/>
        </w:trPr>
        <w:tc>
          <w:tcPr>
            <w:tcW w:w="2500" w:type="pct"/>
            <w:gridSpan w:val="2"/>
            <w:tcBorders>
              <w:top w:val="nil"/>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p>
        </w:tc>
        <w:tc>
          <w:tcPr>
            <w:tcW w:w="2500" w:type="pct"/>
            <w:gridSpan w:val="2"/>
            <w:tcBorders>
              <w:top w:val="nil"/>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p>
        </w:tc>
      </w:tr>
      <w:tr w:rsidR="004F63EA" w:rsidRPr="004F63EA" w:rsidTr="004F63EA">
        <w:trPr>
          <w:cantSplit/>
          <w:trHeight w:val="20"/>
          <w:jc w:val="center"/>
        </w:trPr>
        <w:tc>
          <w:tcPr>
            <w:tcW w:w="1250" w:type="pct"/>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ИНН: </w:t>
            </w:r>
          </w:p>
        </w:tc>
        <w:tc>
          <w:tcPr>
            <w:tcW w:w="1250" w:type="pct"/>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ОГРН: </w:t>
            </w:r>
          </w:p>
        </w:tc>
        <w:tc>
          <w:tcPr>
            <w:tcW w:w="1250" w:type="pct"/>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ИНН: </w:t>
            </w:r>
          </w:p>
        </w:tc>
        <w:tc>
          <w:tcPr>
            <w:tcW w:w="1250" w:type="pct"/>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ОГРН: </w:t>
            </w:r>
          </w:p>
        </w:tc>
      </w:tr>
      <w:tr w:rsidR="004F63EA" w:rsidRPr="004F63EA" w:rsidTr="004F63EA">
        <w:trPr>
          <w:cantSplit/>
          <w:trHeight w:val="526"/>
          <w:jc w:val="center"/>
        </w:trPr>
        <w:tc>
          <w:tcPr>
            <w:tcW w:w="2500" w:type="pct"/>
            <w:gridSpan w:val="2"/>
            <w:tcBorders>
              <w:top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Адрес местонахождения: </w:t>
            </w:r>
          </w:p>
        </w:tc>
        <w:tc>
          <w:tcPr>
            <w:tcW w:w="2500" w:type="pct"/>
            <w:gridSpan w:val="2"/>
            <w:tcBorders>
              <w:top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Адрес местонахождения: </w:t>
            </w:r>
          </w:p>
        </w:tc>
      </w:tr>
      <w:tr w:rsidR="004F63EA" w:rsidRPr="004F63EA" w:rsidTr="004F63EA">
        <w:trPr>
          <w:cantSplit/>
          <w:trHeight w:val="546"/>
          <w:jc w:val="center"/>
        </w:trPr>
        <w:tc>
          <w:tcPr>
            <w:tcW w:w="2500" w:type="pct"/>
            <w:gridSpan w:val="2"/>
            <w:tcBorders>
              <w:top w:val="single" w:sz="4" w:space="0" w:color="auto"/>
              <w:bottom w:val="nil"/>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lastRenderedPageBreak/>
              <w:t xml:space="preserve">Банк получателя: </w:t>
            </w:r>
          </w:p>
        </w:tc>
        <w:tc>
          <w:tcPr>
            <w:tcW w:w="2500" w:type="pct"/>
            <w:gridSpan w:val="2"/>
            <w:tcBorders>
              <w:top w:val="single" w:sz="4" w:space="0" w:color="auto"/>
              <w:bottom w:val="nil"/>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Банк получателя: </w:t>
            </w:r>
          </w:p>
        </w:tc>
      </w:tr>
      <w:tr w:rsidR="004F63EA" w:rsidRPr="004F63EA" w:rsidTr="004F63EA">
        <w:trPr>
          <w:cantSplit/>
          <w:trHeight w:val="20"/>
          <w:jc w:val="center"/>
        </w:trPr>
        <w:tc>
          <w:tcPr>
            <w:tcW w:w="2500" w:type="pct"/>
            <w:gridSpan w:val="2"/>
            <w:tcBorders>
              <w:top w:val="single" w:sz="4" w:space="0" w:color="auto"/>
              <w:bottom w:val="single" w:sz="4" w:space="0" w:color="auto"/>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БИК: </w:t>
            </w:r>
          </w:p>
        </w:tc>
        <w:tc>
          <w:tcPr>
            <w:tcW w:w="2500" w:type="pct"/>
            <w:gridSpan w:val="2"/>
            <w:tcBorders>
              <w:top w:val="single" w:sz="4" w:space="0" w:color="auto"/>
              <w:bottom w:val="single" w:sz="4" w:space="0" w:color="auto"/>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БИК: </w:t>
            </w:r>
          </w:p>
        </w:tc>
      </w:tr>
      <w:tr w:rsidR="004F63EA" w:rsidRPr="004F63EA" w:rsidTr="004F63EA">
        <w:trPr>
          <w:cantSplit/>
          <w:trHeight w:val="20"/>
          <w:jc w:val="center"/>
        </w:trPr>
        <w:tc>
          <w:tcPr>
            <w:tcW w:w="2500" w:type="pct"/>
            <w:gridSpan w:val="2"/>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р/с: </w:t>
            </w:r>
          </w:p>
        </w:tc>
        <w:tc>
          <w:tcPr>
            <w:tcW w:w="2500" w:type="pct"/>
            <w:gridSpan w:val="2"/>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р/с: </w:t>
            </w:r>
          </w:p>
        </w:tc>
      </w:tr>
      <w:tr w:rsidR="004F63EA" w:rsidRPr="004F63EA" w:rsidTr="004F63EA">
        <w:trPr>
          <w:cantSplit/>
          <w:trHeight w:val="20"/>
          <w:jc w:val="center"/>
        </w:trPr>
        <w:tc>
          <w:tcPr>
            <w:tcW w:w="2500" w:type="pct"/>
            <w:gridSpan w:val="2"/>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к/с: </w:t>
            </w:r>
          </w:p>
        </w:tc>
        <w:tc>
          <w:tcPr>
            <w:tcW w:w="2500" w:type="pct"/>
            <w:gridSpan w:val="2"/>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к/с: </w:t>
            </w:r>
          </w:p>
        </w:tc>
      </w:tr>
      <w:tr w:rsidR="004F63EA" w:rsidRPr="004F63EA" w:rsidTr="004F63EA">
        <w:trPr>
          <w:cantSplit/>
          <w:trHeight w:val="20"/>
          <w:jc w:val="center"/>
        </w:trPr>
        <w:tc>
          <w:tcPr>
            <w:tcW w:w="2500" w:type="pct"/>
            <w:gridSpan w:val="2"/>
            <w:tcBorders>
              <w:top w:val="nil"/>
              <w:bottom w:val="single" w:sz="4" w:space="0" w:color="auto"/>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p>
        </w:tc>
        <w:tc>
          <w:tcPr>
            <w:tcW w:w="2500" w:type="pct"/>
            <w:gridSpan w:val="2"/>
            <w:tcBorders>
              <w:top w:val="nil"/>
              <w:bottom w:val="single" w:sz="4" w:space="0" w:color="auto"/>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p>
        </w:tc>
      </w:tr>
      <w:tr w:rsidR="004F63EA" w:rsidRPr="004F63EA" w:rsidTr="004F63EA">
        <w:trPr>
          <w:cantSplit/>
          <w:trHeight w:val="20"/>
          <w:jc w:val="center"/>
        </w:trPr>
        <w:tc>
          <w:tcPr>
            <w:tcW w:w="2500" w:type="pct"/>
            <w:gridSpan w:val="2"/>
            <w:tcBorders>
              <w:top w:val="single" w:sz="4" w:space="0" w:color="auto"/>
              <w:bottom w:val="nil"/>
            </w:tcBorders>
          </w:tcPr>
          <w:p w:rsidR="004F63EA" w:rsidRPr="004F63EA" w:rsidRDefault="004F63EA" w:rsidP="004F63EA">
            <w:pPr>
              <w:widowControl w:val="0"/>
              <w:adjustRightInd w:val="0"/>
              <w:snapToGrid w:val="0"/>
              <w:spacing w:after="0" w:line="288" w:lineRule="auto"/>
              <w:ind w:firstLine="709"/>
              <w:jc w:val="center"/>
              <w:rPr>
                <w:rFonts w:ascii="Times New Roman" w:eastAsia="Calibri" w:hAnsi="Times New Roman" w:cs="Times New Roman"/>
                <w:sz w:val="20"/>
                <w:szCs w:val="20"/>
              </w:rPr>
            </w:pPr>
            <w:r w:rsidRPr="004F63EA">
              <w:rPr>
                <w:rFonts w:ascii="Times New Roman" w:eastAsia="Calibri" w:hAnsi="Times New Roman" w:cs="Times New Roman"/>
                <w:sz w:val="20"/>
                <w:szCs w:val="20"/>
              </w:rPr>
              <w:t>подпись/печать</w:t>
            </w:r>
          </w:p>
        </w:tc>
        <w:tc>
          <w:tcPr>
            <w:tcW w:w="2500" w:type="pct"/>
            <w:gridSpan w:val="2"/>
            <w:tcBorders>
              <w:top w:val="single" w:sz="4" w:space="0" w:color="auto"/>
              <w:bottom w:val="nil"/>
            </w:tcBorders>
          </w:tcPr>
          <w:p w:rsidR="004F63EA" w:rsidRPr="004F63EA" w:rsidRDefault="004F63EA" w:rsidP="004F63EA">
            <w:pPr>
              <w:widowControl w:val="0"/>
              <w:adjustRightInd w:val="0"/>
              <w:snapToGrid w:val="0"/>
              <w:spacing w:after="0" w:line="288" w:lineRule="auto"/>
              <w:ind w:firstLine="709"/>
              <w:jc w:val="center"/>
              <w:rPr>
                <w:rFonts w:ascii="Times New Roman" w:eastAsia="Calibri" w:hAnsi="Times New Roman" w:cs="Times New Roman"/>
                <w:sz w:val="20"/>
                <w:szCs w:val="20"/>
              </w:rPr>
            </w:pPr>
            <w:r w:rsidRPr="004F63EA">
              <w:rPr>
                <w:rFonts w:ascii="Times New Roman" w:eastAsia="Calibri" w:hAnsi="Times New Roman" w:cs="Times New Roman"/>
                <w:sz w:val="20"/>
                <w:szCs w:val="20"/>
              </w:rPr>
              <w:t>подпись/печать</w:t>
            </w:r>
          </w:p>
        </w:tc>
      </w:tr>
      <w:tr w:rsidR="004F63EA" w:rsidRPr="004F63EA" w:rsidTr="004F63EA">
        <w:trPr>
          <w:cantSplit/>
          <w:trHeight w:val="20"/>
          <w:jc w:val="center"/>
        </w:trPr>
        <w:tc>
          <w:tcPr>
            <w:tcW w:w="2500" w:type="pct"/>
            <w:gridSpan w:val="2"/>
            <w:tcBorders>
              <w:top w:val="nil"/>
              <w:bottom w:val="nil"/>
            </w:tcBorders>
          </w:tcPr>
          <w:p w:rsidR="004F63EA" w:rsidRPr="004F63EA" w:rsidRDefault="004F63EA" w:rsidP="004F63EA">
            <w:pPr>
              <w:widowControl w:val="0"/>
              <w:adjustRightInd w:val="0"/>
              <w:snapToGrid w:val="0"/>
              <w:spacing w:after="0" w:line="288" w:lineRule="auto"/>
              <w:ind w:firstLine="709"/>
              <w:jc w:val="center"/>
              <w:rPr>
                <w:rFonts w:ascii="Times New Roman" w:eastAsia="Calibri" w:hAnsi="Times New Roman" w:cs="Times New Roman"/>
                <w:sz w:val="20"/>
                <w:szCs w:val="20"/>
              </w:rPr>
            </w:pPr>
            <w:r w:rsidRPr="004F63EA">
              <w:rPr>
                <w:rFonts w:ascii="Times New Roman" w:eastAsia="Calibri" w:hAnsi="Times New Roman" w:cs="Times New Roman"/>
                <w:sz w:val="20"/>
                <w:szCs w:val="20"/>
              </w:rPr>
              <w:t>«__» _________ 20__ г.</w:t>
            </w:r>
          </w:p>
        </w:tc>
        <w:tc>
          <w:tcPr>
            <w:tcW w:w="2500" w:type="pct"/>
            <w:gridSpan w:val="2"/>
            <w:tcBorders>
              <w:top w:val="nil"/>
              <w:bottom w:val="nil"/>
            </w:tcBorders>
          </w:tcPr>
          <w:p w:rsidR="004F63EA" w:rsidRPr="004F63EA" w:rsidRDefault="004F63EA" w:rsidP="004F63EA">
            <w:pPr>
              <w:widowControl w:val="0"/>
              <w:adjustRightInd w:val="0"/>
              <w:snapToGrid w:val="0"/>
              <w:spacing w:after="0" w:line="288" w:lineRule="auto"/>
              <w:ind w:firstLine="709"/>
              <w:jc w:val="center"/>
              <w:rPr>
                <w:rFonts w:ascii="Times New Roman" w:eastAsia="Calibri" w:hAnsi="Times New Roman" w:cs="Times New Roman"/>
                <w:sz w:val="20"/>
                <w:szCs w:val="20"/>
              </w:rPr>
            </w:pPr>
            <w:r w:rsidRPr="004F63EA">
              <w:rPr>
                <w:rFonts w:ascii="Times New Roman" w:eastAsia="Calibri" w:hAnsi="Times New Roman" w:cs="Times New Roman"/>
                <w:sz w:val="20"/>
                <w:szCs w:val="20"/>
              </w:rPr>
              <w:t>«__» _________ 20__ г.</w:t>
            </w:r>
          </w:p>
        </w:tc>
      </w:tr>
    </w:tbl>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Default="004F63EA"/>
    <w:p w:rsidR="004F63EA" w:rsidRPr="00A52364" w:rsidRDefault="004F63EA" w:rsidP="004F63EA">
      <w:pPr>
        <w:spacing w:before="60" w:after="60" w:line="252" w:lineRule="auto"/>
        <w:ind w:left="5670"/>
        <w:jc w:val="both"/>
        <w:rPr>
          <w:rFonts w:ascii="PT Serif" w:eastAsia="Calibri" w:hAnsi="PT Serif" w:cs="Times New Roman"/>
          <w:b/>
          <w:kern w:val="16"/>
          <w:sz w:val="16"/>
          <w:szCs w:val="16"/>
          <w14:ligatures w14:val="standard"/>
          <w14:cntxtAlts/>
        </w:rPr>
      </w:pPr>
      <w:r w:rsidRPr="00A52364">
        <w:rPr>
          <w:rFonts w:ascii="PT Serif" w:eastAsia="Calibri" w:hAnsi="PT Serif" w:cs="Times New Roman"/>
          <w:b/>
          <w:kern w:val="16"/>
          <w:sz w:val="16"/>
          <w:szCs w:val="16"/>
          <w14:ligatures w14:val="standard"/>
          <w14:cntxtAlts/>
        </w:rPr>
        <w:lastRenderedPageBreak/>
        <w:t>Приложение № 6</w:t>
      </w:r>
    </w:p>
    <w:p w:rsidR="004F63EA" w:rsidRPr="00A52364" w:rsidRDefault="004F63EA" w:rsidP="004F63EA">
      <w:pPr>
        <w:spacing w:before="60" w:after="60" w:line="252" w:lineRule="auto"/>
        <w:ind w:left="5670"/>
        <w:jc w:val="both"/>
        <w:rPr>
          <w:rFonts w:ascii="PT Serif" w:eastAsia="Calibri" w:hAnsi="PT Serif" w:cs="Times New Roman"/>
          <w:kern w:val="16"/>
          <w:sz w:val="16"/>
          <w:szCs w:val="16"/>
          <w14:ligatures w14:val="standard"/>
          <w14:cntxtAlts/>
        </w:rPr>
      </w:pPr>
      <w:r w:rsidRPr="00A52364">
        <w:rPr>
          <w:rFonts w:ascii="PT Serif" w:eastAsia="Calibri" w:hAnsi="PT Serif" w:cs="Times New Roman"/>
          <w:kern w:val="16"/>
          <w:sz w:val="16"/>
          <w:szCs w:val="16"/>
          <w14:ligatures w14:val="standard"/>
          <w14:cntxtAlts/>
        </w:rPr>
        <w:t>к Правилам страхования (стандартным)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w:t>
      </w:r>
    </w:p>
    <w:p w:rsidR="004F63EA" w:rsidRPr="004F63EA" w:rsidRDefault="004F63EA" w:rsidP="004F63EA">
      <w:pPr>
        <w:spacing w:before="60" w:after="60" w:line="252" w:lineRule="auto"/>
        <w:jc w:val="both"/>
        <w:rPr>
          <w:rFonts w:ascii="PT Serif" w:eastAsia="Calibri" w:hAnsi="PT Serif" w:cs="Times New Roman"/>
          <w:i/>
          <w:iCs/>
          <w:kern w:val="16"/>
          <w:sz w:val="23"/>
          <w:szCs w:val="23"/>
          <w14:ligatures w14:val="standard"/>
          <w14:cntxtAlts/>
        </w:rPr>
      </w:pPr>
      <w:r w:rsidRPr="004F63EA">
        <w:rPr>
          <w:rFonts w:ascii="PT Serif" w:eastAsia="Calibri" w:hAnsi="PT Serif" w:cs="Times New Roman"/>
          <w:i/>
          <w:iCs/>
          <w:kern w:val="16"/>
          <w:sz w:val="23"/>
          <w:szCs w:val="23"/>
          <w14:ligatures w14:val="standard"/>
          <w14:cntxtAlts/>
        </w:rPr>
        <w:t>Форма</w:t>
      </w:r>
    </w:p>
    <w:p w:rsidR="004F63EA" w:rsidRPr="004F63EA" w:rsidRDefault="004F63EA" w:rsidP="004F63EA">
      <w:pPr>
        <w:spacing w:before="80" w:after="80" w:line="252" w:lineRule="auto"/>
        <w:jc w:val="both"/>
        <w:rPr>
          <w:rFonts w:ascii="PT Serif" w:eastAsia="Calibri" w:hAnsi="PT Serif" w:cs="Times New Roman"/>
          <w:i/>
          <w:iCs/>
          <w:kern w:val="16"/>
          <w:sz w:val="24"/>
          <w14:ligatures w14:val="standard"/>
          <w14:cntxtAlts/>
        </w:rPr>
      </w:pPr>
      <w:r w:rsidRPr="004F63EA">
        <w:rPr>
          <w:rFonts w:ascii="PT Serif" w:eastAsia="Calibri" w:hAnsi="PT Serif" w:cs="Times New Roman"/>
          <w:i/>
          <w:iCs/>
          <w:kern w:val="16"/>
          <w:sz w:val="23"/>
          <w:szCs w:val="23"/>
          <w14:ligatures w14:val="standard"/>
          <w14:cntxtAlts/>
        </w:rPr>
        <w:t xml:space="preserve">(может быть дополнена иными непротиворечащими Правилам страхования и законодательству Российской Федерации положениями)                                                                                                           </w:t>
      </w:r>
    </w:p>
    <w:p w:rsidR="004F63EA" w:rsidRPr="004F63EA" w:rsidRDefault="004F63EA" w:rsidP="004F63EA">
      <w:pPr>
        <w:spacing w:before="60" w:after="60" w:line="252" w:lineRule="auto"/>
        <w:rPr>
          <w:rFonts w:ascii="PT Serif" w:eastAsia="Calibri" w:hAnsi="PT Serif" w:cs="Times New Roman"/>
          <w:b/>
          <w:kern w:val="16"/>
          <w:sz w:val="24"/>
          <w14:ligatures w14:val="standard"/>
          <w14:cntxtAlts/>
        </w:rPr>
      </w:pPr>
      <w:r w:rsidRPr="004F63EA">
        <w:rPr>
          <w:rFonts w:ascii="PT Serif" w:eastAsia="Calibri" w:hAnsi="PT Serif" w:cs="Times New Roman"/>
          <w:b/>
          <w:kern w:val="16"/>
          <w:sz w:val="24"/>
          <w14:ligatures w14:val="standard"/>
          <w14:cntxtAlts/>
        </w:rPr>
        <w:t xml:space="preserve">Договор сельскохозяйственного страхования </w:t>
      </w:r>
      <w:r w:rsidRPr="004F63EA">
        <w:rPr>
          <w:rFonts w:ascii="PT Serif" w:eastAsia="Calibri" w:hAnsi="PT Serif" w:cs="Times New Roman"/>
          <w:b/>
          <w:kern w:val="16"/>
          <w:sz w:val="24"/>
          <w14:ligatures w14:val="standard"/>
          <w14:cntxtAlts/>
        </w:rPr>
        <w:br/>
        <w:t>на случай чрезвычайных ситуаций природного характера</w:t>
      </w:r>
      <w:r w:rsidRPr="004F63EA">
        <w:rPr>
          <w:rFonts w:ascii="PT Serif" w:eastAsia="Calibri" w:hAnsi="PT Serif" w:cs="Times New Roman"/>
          <w:b/>
          <w:kern w:val="16"/>
          <w:sz w:val="24"/>
          <w14:ligatures w14:val="standard"/>
          <w14:cntxtAlts/>
        </w:rPr>
        <w:br/>
        <w:t>(посадки многолетних насаждений)</w:t>
      </w:r>
    </w:p>
    <w:p w:rsidR="004F63EA" w:rsidRPr="004F63EA" w:rsidRDefault="004F63EA" w:rsidP="004F63EA">
      <w:pPr>
        <w:spacing w:before="60" w:after="60" w:line="252" w:lineRule="auto"/>
        <w:jc w:val="both"/>
        <w:rPr>
          <w:rFonts w:ascii="PT Serif" w:eastAsia="Calibri" w:hAnsi="PT Serif" w:cs="Times New Roman"/>
          <w:b/>
          <w:kern w:val="16"/>
          <w:sz w:val="24"/>
          <w14:ligatures w14:val="standard"/>
          <w14:cntxtAlts/>
        </w:rPr>
      </w:pPr>
      <w:r w:rsidRPr="004F63EA">
        <w:rPr>
          <w:rFonts w:ascii="PT Serif" w:eastAsia="Calibri" w:hAnsi="PT Serif" w:cs="Times New Roman"/>
          <w:b/>
          <w:kern w:val="16"/>
          <w:sz w:val="24"/>
          <w14:ligatures w14:val="standard"/>
          <w14:cntxtAlts/>
        </w:rPr>
        <w:t>№ ________ от « ____ » ______________ 20__ г.                                               г. _______________</w:t>
      </w:r>
    </w:p>
    <w:p w:rsidR="004F63EA" w:rsidRPr="004F63EA" w:rsidRDefault="004F63EA" w:rsidP="004F63EA">
      <w:pPr>
        <w:spacing w:before="80" w:after="80" w:line="252" w:lineRule="auto"/>
        <w:jc w:val="both"/>
        <w:rPr>
          <w:rFonts w:ascii="PT Serif" w:eastAsia="Calibri" w:hAnsi="PT Serif" w:cs="Times New Roman"/>
          <w:kern w:val="16"/>
          <w:sz w:val="20"/>
          <w14:ligatures w14:val="standard"/>
          <w14:cntxtAlts/>
        </w:rPr>
      </w:pPr>
    </w:p>
    <w:p w:rsidR="004F63EA" w:rsidRPr="004F63EA" w:rsidRDefault="004F63EA" w:rsidP="004F63EA">
      <w:pPr>
        <w:spacing w:before="60" w:after="6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Страховщик: __________ в лице  ______________ , действующего на основании ____________ ,</w:t>
      </w:r>
    </w:p>
    <w:p w:rsidR="004F63EA" w:rsidRPr="004F63EA" w:rsidRDefault="004F63EA" w:rsidP="004F63EA">
      <w:pPr>
        <w:spacing w:before="60" w:after="6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Страхователь: _________ в лице ______________ , действующего на основании ____________ ,</w:t>
      </w:r>
    </w:p>
    <w:p w:rsidR="004F63EA" w:rsidRPr="004F63EA" w:rsidRDefault="004F63EA" w:rsidP="004F63EA">
      <w:pPr>
        <w:spacing w:before="60" w:after="6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 xml:space="preserve">Выгодоприобретатель: ________________________________ </w:t>
      </w:r>
      <w:r w:rsidRPr="004F63EA">
        <w:rPr>
          <w:rFonts w:ascii="PT Serif" w:eastAsia="Calibri" w:hAnsi="PT Serif" w:cs="Times New Roman"/>
          <w:i/>
          <w:iCs/>
          <w:kern w:val="16"/>
          <w:sz w:val="24"/>
          <w14:ligatures w14:val="standard"/>
          <w14:cntxtAlts/>
        </w:rPr>
        <w:t>(если требуется)</w:t>
      </w:r>
      <w:r w:rsidRPr="004F63EA">
        <w:rPr>
          <w:rFonts w:ascii="PT Serif" w:eastAsia="Calibri" w:hAnsi="PT Serif" w:cs="Times New Roman"/>
          <w:kern w:val="16"/>
          <w:sz w:val="24"/>
          <w14:ligatures w14:val="standard"/>
          <w14:cntxtAlts/>
        </w:rPr>
        <w:t>.</w:t>
      </w:r>
    </w:p>
    <w:p w:rsidR="004F63EA" w:rsidRPr="004F63EA" w:rsidRDefault="004F63EA" w:rsidP="004F63EA">
      <w:pPr>
        <w:numPr>
          <w:ilvl w:val="0"/>
          <w:numId w:val="38"/>
        </w:numPr>
        <w:spacing w:after="0" w:line="252" w:lineRule="auto"/>
        <w:jc w:val="both"/>
        <w:rPr>
          <w:rFonts w:ascii="PT Serif" w:eastAsia="Calibri" w:hAnsi="PT Serif" w:cs="Times New Roman"/>
          <w:b/>
          <w:bCs/>
          <w:kern w:val="16"/>
          <w:sz w:val="24"/>
          <w14:ligatures w14:val="standard"/>
          <w14:cntxtAlts/>
        </w:rPr>
      </w:pPr>
      <w:r w:rsidRPr="004F63EA">
        <w:rPr>
          <w:rFonts w:ascii="PT Serif" w:eastAsia="Calibri" w:hAnsi="PT Serif" w:cs="Times New Roman"/>
          <w:b/>
          <w:bCs/>
          <w:kern w:val="16"/>
          <w:sz w:val="24"/>
          <w14:ligatures w14:val="standard"/>
          <w14:cntxtAlts/>
        </w:rPr>
        <w:t>Общие положения.</w:t>
      </w:r>
    </w:p>
    <w:p w:rsidR="004F63EA" w:rsidRPr="004F63EA" w:rsidRDefault="004F63EA" w:rsidP="004F63EA">
      <w:pPr>
        <w:numPr>
          <w:ilvl w:val="1"/>
          <w:numId w:val="38"/>
        </w:num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Договор заключен на основании письменного заявления Страхователя на страхование (приложение № 1 к Договору) в соответствии с Правилами страхования (стандартными)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 утвержденными ___________ №_______ от ___________ (далее – Правила), которые являются приложением № 2 к Договору.</w:t>
      </w:r>
    </w:p>
    <w:p w:rsidR="004F63EA" w:rsidRPr="004F63EA" w:rsidRDefault="004F63EA" w:rsidP="004F63EA">
      <w:pPr>
        <w:numPr>
          <w:ilvl w:val="0"/>
          <w:numId w:val="38"/>
        </w:numPr>
        <w:spacing w:before="80" w:after="80" w:line="252" w:lineRule="auto"/>
        <w:jc w:val="both"/>
        <w:rPr>
          <w:rFonts w:ascii="PT Serif" w:eastAsia="Calibri" w:hAnsi="PT Serif" w:cs="Times New Roman"/>
          <w:b/>
          <w:bCs/>
          <w:kern w:val="16"/>
          <w:sz w:val="24"/>
          <w14:ligatures w14:val="standard"/>
          <w14:cntxtAlts/>
        </w:rPr>
      </w:pPr>
      <w:r w:rsidRPr="004F63EA">
        <w:rPr>
          <w:rFonts w:ascii="PT Serif" w:eastAsia="Calibri" w:hAnsi="PT Serif" w:cs="Times New Roman"/>
          <w:b/>
          <w:bCs/>
          <w:kern w:val="16"/>
          <w:sz w:val="24"/>
          <w14:ligatures w14:val="standard"/>
          <w14:cntxtAlts/>
        </w:rPr>
        <w:t>Условия страхования.</w:t>
      </w:r>
    </w:p>
    <w:p w:rsidR="004F63EA" w:rsidRPr="004F63EA" w:rsidRDefault="004F63EA" w:rsidP="004F63EA">
      <w:pPr>
        <w:numPr>
          <w:ilvl w:val="1"/>
          <w:numId w:val="38"/>
        </w:numPr>
        <w:spacing w:before="80" w:after="80" w:line="252" w:lineRule="auto"/>
        <w:jc w:val="both"/>
        <w:rPr>
          <w:rFonts w:ascii="PT Serif" w:eastAsia="Calibri" w:hAnsi="PT Serif" w:cs="Times New Roman"/>
          <w:i/>
          <w:iCs/>
          <w:kern w:val="16"/>
          <w:sz w:val="24"/>
          <w14:ligatures w14:val="standard"/>
          <w14:cntxtAlts/>
        </w:rPr>
      </w:pPr>
      <w:r w:rsidRPr="004F63EA">
        <w:rPr>
          <w:rFonts w:ascii="PT Serif" w:eastAsia="Calibri" w:hAnsi="PT Serif" w:cs="Times New Roman"/>
          <w:i/>
          <w:iCs/>
          <w:kern w:val="16"/>
          <w:sz w:val="24"/>
          <w14:ligatures w14:val="standard"/>
          <w14:cntxtAlts/>
        </w:rPr>
        <w:t>Объект страхования</w:t>
      </w:r>
      <w:r w:rsidRPr="004F63EA">
        <w:rPr>
          <w:rFonts w:ascii="PT Serif" w:eastAsia="Calibri" w:hAnsi="PT Serif" w:cs="Times New Roman"/>
          <w:kern w:val="16"/>
          <w:sz w:val="24"/>
          <w14:ligatures w14:val="standard"/>
          <w14:cntxtAlts/>
        </w:rPr>
        <w:t xml:space="preserve"> – имущественные интересы Страхователя (Выгодоприобретателя), связанные с риском утраты (гибели) посадок многолетних насаждений:</w:t>
      </w:r>
    </w:p>
    <w:tbl>
      <w:tblPr>
        <w:tblW w:w="96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92"/>
        <w:gridCol w:w="1219"/>
        <w:gridCol w:w="900"/>
        <w:gridCol w:w="1080"/>
        <w:gridCol w:w="1260"/>
        <w:gridCol w:w="1260"/>
        <w:gridCol w:w="1260"/>
        <w:gridCol w:w="1080"/>
        <w:gridCol w:w="1035"/>
      </w:tblGrid>
      <w:tr w:rsidR="004F63EA" w:rsidRPr="004F63EA" w:rsidTr="004F63EA">
        <w:trPr>
          <w:cantSplit/>
          <w:trHeight w:hRule="exact" w:val="897"/>
          <w:jc w:val="center"/>
        </w:trPr>
        <w:tc>
          <w:tcPr>
            <w:tcW w:w="592" w:type="dxa"/>
            <w:vMerge w:val="restart"/>
            <w:tcBorders>
              <w:top w:val="single" w:sz="4" w:space="0" w:color="auto"/>
              <w:left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 п/п</w:t>
            </w:r>
          </w:p>
        </w:tc>
        <w:tc>
          <w:tcPr>
            <w:tcW w:w="1219"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 xml:space="preserve">Вид </w:t>
            </w:r>
          </w:p>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многолетних насаждений</w:t>
            </w:r>
          </w:p>
        </w:tc>
        <w:tc>
          <w:tcPr>
            <w:tcW w:w="90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Возраст, лет</w:t>
            </w:r>
          </w:p>
        </w:tc>
        <w:tc>
          <w:tcPr>
            <w:tcW w:w="108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Площадь посадки, га</w:t>
            </w: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 xml:space="preserve">Количество насаждений на единицу </w:t>
            </w:r>
          </w:p>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площади, шт./га</w:t>
            </w: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Страховая        стоимость, руб.</w:t>
            </w: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Страховая сумма, руб.</w:t>
            </w:r>
          </w:p>
        </w:tc>
        <w:tc>
          <w:tcPr>
            <w:tcW w:w="108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Страховой тариф, %</w:t>
            </w:r>
          </w:p>
        </w:tc>
        <w:tc>
          <w:tcPr>
            <w:tcW w:w="1035"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Страховая премия, руб.</w:t>
            </w:r>
          </w:p>
        </w:tc>
      </w:tr>
      <w:tr w:rsidR="004F63EA" w:rsidRPr="004F63EA" w:rsidTr="004F63EA">
        <w:trPr>
          <w:trHeight w:hRule="exact" w:val="226"/>
          <w:jc w:val="center"/>
        </w:trPr>
        <w:tc>
          <w:tcPr>
            <w:tcW w:w="592" w:type="dxa"/>
            <w:vMerge/>
            <w:tcBorders>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p>
        </w:tc>
        <w:tc>
          <w:tcPr>
            <w:tcW w:w="1219"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1</w:t>
            </w:r>
          </w:p>
        </w:tc>
        <w:tc>
          <w:tcPr>
            <w:tcW w:w="90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2</w:t>
            </w:r>
          </w:p>
        </w:tc>
        <w:tc>
          <w:tcPr>
            <w:tcW w:w="108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3</w:t>
            </w: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4</w:t>
            </w: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5</w:t>
            </w: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6</w:t>
            </w:r>
          </w:p>
        </w:tc>
        <w:tc>
          <w:tcPr>
            <w:tcW w:w="108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7</w:t>
            </w:r>
          </w:p>
        </w:tc>
        <w:tc>
          <w:tcPr>
            <w:tcW w:w="1035"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8</w:t>
            </w:r>
          </w:p>
        </w:tc>
      </w:tr>
      <w:tr w:rsidR="004F63EA" w:rsidRPr="004F63EA" w:rsidTr="004F63EA">
        <w:trPr>
          <w:trHeight w:hRule="exact" w:val="183"/>
          <w:jc w:val="center"/>
        </w:trPr>
        <w:tc>
          <w:tcPr>
            <w:tcW w:w="592"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r w:rsidRPr="004F63EA">
              <w:rPr>
                <w:rFonts w:ascii="Times New Roman" w:eastAsia="Times New Roman" w:hAnsi="Times New Roman" w:cs="Times New Roman"/>
                <w:sz w:val="16"/>
                <w:szCs w:val="16"/>
                <w:lang w:eastAsia="ru-RU"/>
              </w:rPr>
              <w:t>1</w:t>
            </w:r>
          </w:p>
        </w:tc>
        <w:tc>
          <w:tcPr>
            <w:tcW w:w="1219"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90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08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260" w:type="dxa"/>
            <w:tcBorders>
              <w:top w:val="single" w:sz="4" w:space="0" w:color="auto"/>
              <w:left w:val="single" w:sz="4" w:space="0" w:color="auto"/>
              <w:bottom w:val="single" w:sz="4" w:space="0" w:color="auto"/>
              <w:right w:val="single" w:sz="4" w:space="0" w:color="auto"/>
            </w:tcBorders>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08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035"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r>
      <w:tr w:rsidR="004F63EA" w:rsidRPr="004F63EA" w:rsidTr="004F63EA">
        <w:trPr>
          <w:trHeight w:hRule="exact" w:val="180"/>
          <w:jc w:val="center"/>
        </w:trPr>
        <w:tc>
          <w:tcPr>
            <w:tcW w:w="592"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r w:rsidRPr="004F63EA">
              <w:rPr>
                <w:rFonts w:ascii="Times New Roman" w:eastAsia="Times New Roman" w:hAnsi="Times New Roman" w:cs="Times New Roman"/>
                <w:sz w:val="16"/>
                <w:szCs w:val="16"/>
                <w:lang w:eastAsia="ru-RU"/>
              </w:rPr>
              <w:t>…</w:t>
            </w:r>
          </w:p>
        </w:tc>
        <w:tc>
          <w:tcPr>
            <w:tcW w:w="1219"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90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08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260" w:type="dxa"/>
            <w:tcBorders>
              <w:top w:val="single" w:sz="4" w:space="0" w:color="auto"/>
              <w:left w:val="single" w:sz="4" w:space="0" w:color="auto"/>
              <w:bottom w:val="single" w:sz="4" w:space="0" w:color="auto"/>
              <w:right w:val="single" w:sz="4" w:space="0" w:color="auto"/>
            </w:tcBorders>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08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c>
          <w:tcPr>
            <w:tcW w:w="1035"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sz w:val="16"/>
                <w:szCs w:val="16"/>
                <w:lang w:eastAsia="ru-RU"/>
              </w:rPr>
            </w:pPr>
          </w:p>
        </w:tc>
      </w:tr>
      <w:tr w:rsidR="004F63EA" w:rsidRPr="004F63EA" w:rsidTr="004F63EA">
        <w:trPr>
          <w:trHeight w:hRule="exact" w:val="310"/>
          <w:jc w:val="center"/>
        </w:trPr>
        <w:tc>
          <w:tcPr>
            <w:tcW w:w="592"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Итого</w:t>
            </w:r>
          </w:p>
        </w:tc>
        <w:tc>
          <w:tcPr>
            <w:tcW w:w="1219"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Х</w:t>
            </w:r>
          </w:p>
        </w:tc>
        <w:tc>
          <w:tcPr>
            <w:tcW w:w="90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p>
        </w:tc>
        <w:tc>
          <w:tcPr>
            <w:tcW w:w="108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Х</w:t>
            </w:r>
          </w:p>
        </w:tc>
        <w:tc>
          <w:tcPr>
            <w:tcW w:w="1260" w:type="dxa"/>
            <w:tcBorders>
              <w:top w:val="single" w:sz="4" w:space="0" w:color="auto"/>
              <w:left w:val="single" w:sz="4" w:space="0" w:color="auto"/>
              <w:bottom w:val="single" w:sz="4" w:space="0" w:color="auto"/>
              <w:right w:val="single" w:sz="4" w:space="0" w:color="auto"/>
            </w:tcBorders>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p>
        </w:tc>
        <w:tc>
          <w:tcPr>
            <w:tcW w:w="126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p>
        </w:tc>
        <w:tc>
          <w:tcPr>
            <w:tcW w:w="1080"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r w:rsidRPr="004F63EA">
              <w:rPr>
                <w:rFonts w:ascii="Times New Roman" w:eastAsia="Times New Roman" w:hAnsi="Times New Roman" w:cs="Times New Roman"/>
                <w:b/>
                <w:sz w:val="16"/>
                <w:szCs w:val="16"/>
                <w:lang w:eastAsia="ru-RU"/>
              </w:rPr>
              <w:t>Х</w:t>
            </w:r>
          </w:p>
        </w:tc>
        <w:tc>
          <w:tcPr>
            <w:tcW w:w="1035" w:type="dxa"/>
            <w:tcBorders>
              <w:top w:val="single" w:sz="4" w:space="0" w:color="auto"/>
              <w:left w:val="single" w:sz="4" w:space="0" w:color="auto"/>
              <w:bottom w:val="single" w:sz="4" w:space="0" w:color="auto"/>
              <w:right w:val="single" w:sz="4" w:space="0" w:color="auto"/>
            </w:tcBorders>
            <w:vAlign w:val="center"/>
          </w:tcPr>
          <w:p w:rsidR="004F63EA" w:rsidRPr="004F63EA" w:rsidRDefault="004F63EA" w:rsidP="004F63EA">
            <w:pPr>
              <w:spacing w:after="0" w:line="240" w:lineRule="auto"/>
              <w:jc w:val="center"/>
              <w:rPr>
                <w:rFonts w:ascii="Times New Roman" w:eastAsia="Times New Roman" w:hAnsi="Times New Roman" w:cs="Times New Roman"/>
                <w:b/>
                <w:sz w:val="16"/>
                <w:szCs w:val="16"/>
                <w:lang w:eastAsia="ru-RU"/>
              </w:rPr>
            </w:pPr>
          </w:p>
        </w:tc>
      </w:tr>
    </w:tbl>
    <w:p w:rsidR="004F63EA" w:rsidRPr="004F63EA" w:rsidRDefault="004F63EA" w:rsidP="004F63EA">
      <w:pPr>
        <w:numPr>
          <w:ilvl w:val="1"/>
          <w:numId w:val="38"/>
        </w:numPr>
        <w:spacing w:before="60"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i/>
          <w:iCs/>
          <w:kern w:val="16"/>
          <w:sz w:val="24"/>
          <w14:ligatures w14:val="standard"/>
          <w14:cntxtAlts/>
        </w:rPr>
        <w:t>Страховая</w:t>
      </w:r>
      <w:r w:rsidRPr="004F63EA">
        <w:rPr>
          <w:rFonts w:ascii="PT Serif" w:eastAsia="Calibri" w:hAnsi="PT Serif" w:cs="Times New Roman"/>
          <w:i/>
          <w:kern w:val="16"/>
          <w:sz w:val="24"/>
          <w14:ligatures w14:val="standard"/>
          <w14:cntxtAlts/>
        </w:rPr>
        <w:t xml:space="preserve"> сумма</w:t>
      </w:r>
      <w:r w:rsidRPr="004F63EA">
        <w:rPr>
          <w:rFonts w:ascii="Times New Roman" w:eastAsia="Calibri" w:hAnsi="Times New Roman" w:cs="Times New Roman"/>
          <w:i/>
          <w:sz w:val="28"/>
        </w:rPr>
        <w:t xml:space="preserve"> </w:t>
      </w:r>
      <w:r w:rsidRPr="004F63EA">
        <w:rPr>
          <w:rFonts w:ascii="PT Serif" w:eastAsia="Calibri" w:hAnsi="PT Serif" w:cs="Times New Roman"/>
          <w:i/>
          <w:kern w:val="16"/>
          <w:sz w:val="24"/>
          <w14:ligatures w14:val="standard"/>
          <w14:cntxtAlts/>
        </w:rPr>
        <w:t>по Договору</w:t>
      </w:r>
      <w:r w:rsidRPr="004F63EA">
        <w:rPr>
          <w:rFonts w:ascii="PT Serif" w:eastAsia="Calibri" w:hAnsi="PT Serif" w:cs="Times New Roman"/>
          <w:kern w:val="16"/>
          <w:sz w:val="24"/>
          <w14:ligatures w14:val="standard"/>
          <w14:cntxtAlts/>
        </w:rPr>
        <w:t>: _________________________________ руб.</w:t>
      </w:r>
    </w:p>
    <w:p w:rsidR="004F63EA" w:rsidRPr="004F63EA" w:rsidRDefault="004F63EA" w:rsidP="004F63EA">
      <w:pPr>
        <w:spacing w:before="60" w:after="0" w:line="252" w:lineRule="auto"/>
        <w:ind w:left="4247" w:firstLine="709"/>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18"/>
          <w14:ligatures w14:val="standard"/>
          <w14:cntxtAlts/>
        </w:rPr>
        <w:t>(прописью)</w:t>
      </w:r>
    </w:p>
    <w:p w:rsidR="004F63EA" w:rsidRPr="004F63EA" w:rsidRDefault="004F63EA" w:rsidP="004F63EA">
      <w:pPr>
        <w:numPr>
          <w:ilvl w:val="1"/>
          <w:numId w:val="38"/>
        </w:numPr>
        <w:spacing w:after="0" w:line="252" w:lineRule="auto"/>
        <w:jc w:val="both"/>
        <w:rPr>
          <w:rFonts w:ascii="PT Serif" w:eastAsia="Calibri" w:hAnsi="PT Serif" w:cs="Times New Roman"/>
          <w:i/>
          <w:iCs/>
          <w:kern w:val="16"/>
          <w:sz w:val="24"/>
          <w14:ligatures w14:val="standard"/>
          <w14:cntxtAlts/>
        </w:rPr>
      </w:pPr>
      <w:r w:rsidRPr="004F63EA">
        <w:rPr>
          <w:rFonts w:ascii="PT Serif" w:eastAsia="Calibri" w:hAnsi="PT Serif" w:cs="Times New Roman"/>
          <w:i/>
          <w:iCs/>
          <w:kern w:val="16"/>
          <w:sz w:val="24"/>
          <w14:ligatures w14:val="standard"/>
          <w14:cntxtAlts/>
        </w:rPr>
        <w:t>Страховая премия и порядок её уплаты.</w:t>
      </w:r>
    </w:p>
    <w:p w:rsidR="004F63EA" w:rsidRPr="004F63EA" w:rsidRDefault="004F63EA" w:rsidP="004F63EA">
      <w:pPr>
        <w:numPr>
          <w:ilvl w:val="2"/>
          <w:numId w:val="38"/>
        </w:num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Страховая премия по Договору: ________________________________ руб.</w:t>
      </w:r>
    </w:p>
    <w:p w:rsidR="004F63EA" w:rsidRPr="004F63EA" w:rsidRDefault="004F63EA" w:rsidP="004F63EA">
      <w:pPr>
        <w:spacing w:after="0" w:line="252" w:lineRule="auto"/>
        <w:ind w:left="4247" w:firstLine="709"/>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18"/>
          <w14:ligatures w14:val="standard"/>
          <w14:cntxtAlts/>
        </w:rPr>
        <w:t>(прописью)</w:t>
      </w:r>
    </w:p>
    <w:p w:rsidR="004F63EA" w:rsidRPr="004F63EA" w:rsidRDefault="004F63EA" w:rsidP="004F63EA">
      <w:pPr>
        <w:numPr>
          <w:ilvl w:val="2"/>
          <w:numId w:val="38"/>
        </w:num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Страховая премия уплачивается в рассрочку:</w:t>
      </w:r>
    </w:p>
    <w:p w:rsidR="004F63EA" w:rsidRPr="004F63EA" w:rsidRDefault="004F63EA" w:rsidP="004F63EA">
      <w:pPr>
        <w:numPr>
          <w:ilvl w:val="3"/>
          <w:numId w:val="38"/>
        </w:num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первый страховой взнос: ___________________ руб. не позднее «__»____________20____г.</w:t>
      </w:r>
    </w:p>
    <w:p w:rsidR="004F63EA" w:rsidRPr="004F63EA" w:rsidRDefault="004F63EA" w:rsidP="004F63EA">
      <w:pPr>
        <w:numPr>
          <w:ilvl w:val="3"/>
          <w:numId w:val="38"/>
        </w:num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второй страховой взнос: ____________________ руб. не позднее «__»____________20____г.</w:t>
      </w:r>
    </w:p>
    <w:p w:rsidR="004F63EA" w:rsidRPr="004F63EA" w:rsidRDefault="004F63EA" w:rsidP="004F63EA">
      <w:pPr>
        <w:numPr>
          <w:ilvl w:val="2"/>
          <w:numId w:val="38"/>
        </w:num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 xml:space="preserve">В случае если по Договору государственная поддержка не была предоставлена Страхователю, то Стороны действуют в соответствии с </w:t>
      </w:r>
      <w:proofErr w:type="spellStart"/>
      <w:r w:rsidRPr="004F63EA">
        <w:rPr>
          <w:rFonts w:ascii="PT Serif" w:eastAsia="Calibri" w:hAnsi="PT Serif" w:cs="Times New Roman"/>
          <w:kern w:val="16"/>
          <w:sz w:val="24"/>
          <w14:ligatures w14:val="standard"/>
          <w14:cntxtAlts/>
        </w:rPr>
        <w:t>пп</w:t>
      </w:r>
      <w:proofErr w:type="spellEnd"/>
      <w:r w:rsidRPr="004F63EA">
        <w:rPr>
          <w:rFonts w:ascii="PT Serif" w:eastAsia="Calibri" w:hAnsi="PT Serif" w:cs="Times New Roman"/>
          <w:kern w:val="16"/>
          <w:sz w:val="24"/>
          <w14:ligatures w14:val="standard"/>
          <w14:cntxtAlts/>
        </w:rPr>
        <w:t xml:space="preserve">. 6.4.5 и 6.4.6 Правил, в том числе в отношении п. </w:t>
      </w:r>
      <w:r w:rsidRPr="004F63EA">
        <w:rPr>
          <w:rFonts w:ascii="PT Serif" w:eastAsia="Calibri" w:hAnsi="PT Serif" w:cs="Times New Roman"/>
          <w:kern w:val="16"/>
          <w:sz w:val="24"/>
          <w14:ligatures w14:val="standard"/>
          <w14:cntxtAlts/>
        </w:rPr>
        <w:fldChar w:fldCharType="begin"/>
      </w:r>
      <w:r w:rsidRPr="004F63EA">
        <w:rPr>
          <w:rFonts w:ascii="PT Serif" w:eastAsia="Calibri" w:hAnsi="PT Serif" w:cs="Times New Roman"/>
          <w:kern w:val="16"/>
          <w:sz w:val="24"/>
          <w14:ligatures w14:val="standard"/>
          <w14:cntxtAlts/>
        </w:rPr>
        <w:instrText xml:space="preserve"> REF _Ref81400754 \r \h </w:instrText>
      </w:r>
      <w:r w:rsidRPr="004F63EA">
        <w:rPr>
          <w:rFonts w:ascii="PT Serif" w:eastAsia="Calibri" w:hAnsi="PT Serif" w:cs="Times New Roman"/>
          <w:kern w:val="16"/>
          <w:sz w:val="24"/>
          <w14:ligatures w14:val="standard"/>
          <w14:cntxtAlts/>
        </w:rPr>
      </w:r>
      <w:r w:rsidRPr="004F63EA">
        <w:rPr>
          <w:rFonts w:ascii="PT Serif" w:eastAsia="Calibri" w:hAnsi="PT Serif" w:cs="Times New Roman"/>
          <w:kern w:val="16"/>
          <w:sz w:val="24"/>
          <w14:ligatures w14:val="standard"/>
          <w14:cntxtAlts/>
        </w:rPr>
        <w:fldChar w:fldCharType="separate"/>
      </w:r>
      <w:r w:rsidRPr="004F63EA">
        <w:rPr>
          <w:rFonts w:ascii="PT Serif" w:eastAsia="Calibri" w:hAnsi="PT Serif" w:cs="Times New Roman"/>
          <w:kern w:val="16"/>
          <w:sz w:val="24"/>
          <w14:ligatures w14:val="standard"/>
          <w14:cntxtAlts/>
        </w:rPr>
        <w:t>2.6.2</w:t>
      </w:r>
      <w:r w:rsidRPr="004F63EA">
        <w:rPr>
          <w:rFonts w:ascii="PT Serif" w:eastAsia="Calibri" w:hAnsi="PT Serif" w:cs="Times New Roman"/>
          <w:kern w:val="16"/>
          <w:sz w:val="24"/>
          <w14:ligatures w14:val="standard"/>
          <w14:cntxtAlts/>
        </w:rPr>
        <w:fldChar w:fldCharType="end"/>
      </w:r>
      <w:r w:rsidRPr="004F63EA">
        <w:rPr>
          <w:rFonts w:ascii="PT Serif" w:eastAsia="Calibri" w:hAnsi="PT Serif" w:cs="Times New Roman"/>
          <w:kern w:val="16"/>
          <w:sz w:val="24"/>
          <w14:ligatures w14:val="standard"/>
          <w14:cntxtAlts/>
        </w:rPr>
        <w:t xml:space="preserve"> Договора.</w:t>
      </w:r>
    </w:p>
    <w:p w:rsidR="004F63EA" w:rsidRPr="004F63EA" w:rsidRDefault="004F63EA" w:rsidP="004F63EA">
      <w:pPr>
        <w:numPr>
          <w:ilvl w:val="1"/>
          <w:numId w:val="38"/>
        </w:numPr>
        <w:spacing w:before="80" w:after="80" w:line="252" w:lineRule="auto"/>
        <w:jc w:val="both"/>
        <w:rPr>
          <w:rFonts w:ascii="PT Serif" w:eastAsia="Calibri" w:hAnsi="PT Serif" w:cs="Times New Roman"/>
          <w:i/>
          <w:iCs/>
          <w:kern w:val="16"/>
          <w:sz w:val="24"/>
          <w14:ligatures w14:val="standard"/>
          <w14:cntxtAlts/>
        </w:rPr>
      </w:pPr>
      <w:r w:rsidRPr="004F63EA">
        <w:rPr>
          <w:rFonts w:ascii="PT Serif" w:eastAsia="Calibri" w:hAnsi="PT Serif" w:cs="Times New Roman"/>
          <w:i/>
          <w:iCs/>
          <w:kern w:val="16"/>
          <w:sz w:val="24"/>
          <w14:ligatures w14:val="standard"/>
          <w14:cntxtAlts/>
        </w:rPr>
        <w:t>Страховой случай</w:t>
      </w:r>
      <w:r w:rsidRPr="004F63EA">
        <w:rPr>
          <w:rFonts w:ascii="PT Serif" w:eastAsia="Calibri" w:hAnsi="PT Serif" w:cs="Times New Roman"/>
          <w:kern w:val="16"/>
          <w:sz w:val="24"/>
          <w14:ligatures w14:val="standard"/>
          <w14:cntxtAlts/>
        </w:rPr>
        <w:t xml:space="preserve"> – утрата (гибель) посадок многолетних насаждений, произошедшая при выполнении условий, предусмотренных п. 4.2.1 Правил, на земельном участке или его части в </w:t>
      </w:r>
      <w:r w:rsidRPr="004F63EA">
        <w:rPr>
          <w:rFonts w:ascii="PT Serif" w:eastAsia="Calibri" w:hAnsi="PT Serif" w:cs="Times New Roman"/>
          <w:kern w:val="16"/>
          <w:sz w:val="24"/>
          <w14:ligatures w14:val="standard"/>
          <w14:cntxtAlts/>
        </w:rPr>
        <w:lastRenderedPageBreak/>
        <w:t>результате наступления чрезвычайной ситуации природного характера, установленная комиссией по обследованию при ЧС при участии руководителя Страхователя, представителей органов местного самоуправления и подтвержденная актом, составленным Страхователем и Страховщиком, либо Страховщиком на основании результатов мониторинга, проведенного с использованием авиационных и космических средств.</w:t>
      </w:r>
    </w:p>
    <w:p w:rsidR="004F63EA" w:rsidRPr="004F63EA" w:rsidRDefault="004F63EA" w:rsidP="004F63EA">
      <w:pPr>
        <w:numPr>
          <w:ilvl w:val="1"/>
          <w:numId w:val="38"/>
        </w:numPr>
        <w:spacing w:before="80" w:after="80" w:line="252" w:lineRule="auto"/>
        <w:jc w:val="both"/>
        <w:rPr>
          <w:rFonts w:ascii="PT Serif" w:eastAsia="Calibri" w:hAnsi="PT Serif" w:cs="Times New Roman"/>
          <w:i/>
          <w:iCs/>
          <w:kern w:val="16"/>
          <w:sz w:val="24"/>
          <w14:ligatures w14:val="standard"/>
          <w14:cntxtAlts/>
        </w:rPr>
      </w:pPr>
      <w:r w:rsidRPr="004F63EA">
        <w:rPr>
          <w:rFonts w:ascii="PT Serif" w:eastAsia="Calibri" w:hAnsi="PT Serif" w:cs="Times New Roman"/>
          <w:i/>
          <w:iCs/>
          <w:kern w:val="16"/>
          <w:sz w:val="24"/>
          <w14:ligatures w14:val="standard"/>
          <w14:cntxtAlts/>
        </w:rPr>
        <w:t>Безусловная франшиза</w:t>
      </w:r>
      <w:r w:rsidRPr="004F63EA">
        <w:rPr>
          <w:rFonts w:ascii="PT Serif" w:eastAsia="Calibri" w:hAnsi="PT Serif" w:cs="Times New Roman"/>
          <w:kern w:val="16"/>
          <w:sz w:val="24"/>
          <w14:ligatures w14:val="standard"/>
          <w14:cntxtAlts/>
        </w:rPr>
        <w:t>: _________________________________________________________ .</w:t>
      </w:r>
    </w:p>
    <w:p w:rsidR="004F63EA" w:rsidRPr="004F63EA" w:rsidRDefault="004F63EA" w:rsidP="004F63EA">
      <w:pPr>
        <w:numPr>
          <w:ilvl w:val="1"/>
          <w:numId w:val="38"/>
        </w:numPr>
        <w:spacing w:before="80" w:after="80" w:line="252" w:lineRule="auto"/>
        <w:jc w:val="both"/>
        <w:rPr>
          <w:rFonts w:ascii="PT Serif" w:eastAsia="Calibri" w:hAnsi="PT Serif" w:cs="Times New Roman"/>
          <w:i/>
          <w:iCs/>
          <w:kern w:val="16"/>
          <w:sz w:val="24"/>
          <w14:ligatures w14:val="standard"/>
          <w14:cntxtAlts/>
        </w:rPr>
      </w:pPr>
      <w:r w:rsidRPr="004F63EA">
        <w:rPr>
          <w:rFonts w:ascii="PT Serif" w:eastAsia="Calibri" w:hAnsi="PT Serif" w:cs="Times New Roman"/>
          <w:i/>
          <w:iCs/>
          <w:kern w:val="16"/>
          <w:sz w:val="24"/>
          <w14:ligatures w14:val="standard"/>
          <w14:cntxtAlts/>
        </w:rPr>
        <w:t>Срок действия Договора</w:t>
      </w:r>
      <w:r w:rsidRPr="004F63EA">
        <w:rPr>
          <w:rFonts w:ascii="PT Serif" w:eastAsia="Calibri" w:hAnsi="PT Serif" w:cs="Times New Roman"/>
          <w:kern w:val="16"/>
          <w:sz w:val="24"/>
          <w14:ligatures w14:val="standard"/>
          <w14:cntxtAlts/>
        </w:rPr>
        <w:t>: _______________________________________________________.</w:t>
      </w:r>
    </w:p>
    <w:p w:rsidR="004F63EA" w:rsidRPr="004F63EA" w:rsidRDefault="004F63EA" w:rsidP="004F63EA">
      <w:pPr>
        <w:numPr>
          <w:ilvl w:val="2"/>
          <w:numId w:val="38"/>
        </w:numPr>
        <w:spacing w:before="80" w:after="80" w:line="252" w:lineRule="auto"/>
        <w:contextualSpacing/>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 xml:space="preserve">Период страхования (страхование, обусловленное Договором): _____________________. </w:t>
      </w:r>
    </w:p>
    <w:p w:rsidR="004F63EA" w:rsidRPr="004F63EA" w:rsidRDefault="004F63EA" w:rsidP="004F63EA">
      <w:pPr>
        <w:numPr>
          <w:ilvl w:val="2"/>
          <w:numId w:val="38"/>
        </w:numPr>
        <w:spacing w:before="80" w:after="120" w:line="252" w:lineRule="auto"/>
        <w:jc w:val="both"/>
        <w:rPr>
          <w:rFonts w:ascii="PT Serif" w:eastAsia="Calibri" w:hAnsi="PT Serif" w:cs="Times New Roman"/>
          <w:kern w:val="16"/>
          <w:sz w:val="24"/>
          <w14:ligatures w14:val="standard"/>
          <w14:cntxtAlts/>
        </w:rPr>
      </w:pPr>
      <w:bookmarkStart w:id="114" w:name="_Ref81400754"/>
      <w:r w:rsidRPr="004F63EA">
        <w:rPr>
          <w:rFonts w:ascii="PT Serif" w:eastAsia="Calibri" w:hAnsi="PT Serif" w:cs="Times New Roman"/>
          <w:kern w:val="16"/>
          <w:sz w:val="24"/>
          <w14:ligatures w14:val="standard"/>
          <w14:cntxtAlts/>
        </w:rPr>
        <w:t>В соответствии с Федеральным законом от 25.07.2011 № 260-ФЗ Договор не может быть прекращен до наступления срока, на который он был заключен, за исключением случаев, предусмотренных п. 1 ст. 958 ГК РФ.</w:t>
      </w:r>
      <w:bookmarkEnd w:id="114"/>
    </w:p>
    <w:p w:rsidR="004F63EA" w:rsidRPr="004F63EA" w:rsidRDefault="004F63EA" w:rsidP="004F63EA">
      <w:pPr>
        <w:numPr>
          <w:ilvl w:val="1"/>
          <w:numId w:val="38"/>
        </w:numPr>
        <w:spacing w:before="80" w:after="80" w:line="252" w:lineRule="auto"/>
        <w:jc w:val="both"/>
        <w:rPr>
          <w:rFonts w:ascii="PT Serif" w:eastAsia="Calibri" w:hAnsi="PT Serif" w:cs="Times New Roman"/>
          <w:i/>
          <w:iCs/>
          <w:kern w:val="16"/>
          <w:sz w:val="24"/>
          <w14:ligatures w14:val="standard"/>
          <w14:cntxtAlts/>
        </w:rPr>
      </w:pPr>
      <w:r w:rsidRPr="004F63EA">
        <w:rPr>
          <w:rFonts w:ascii="PT Serif" w:eastAsia="Calibri" w:hAnsi="PT Serif" w:cs="Times New Roman"/>
          <w:i/>
          <w:iCs/>
          <w:kern w:val="16"/>
          <w:sz w:val="24"/>
          <w14:ligatures w14:val="standard"/>
          <w14:cntxtAlts/>
        </w:rPr>
        <w:t>Территория страхования</w:t>
      </w:r>
      <w:r w:rsidRPr="004F63EA">
        <w:rPr>
          <w:rFonts w:ascii="PT Serif" w:eastAsia="Calibri" w:hAnsi="PT Serif" w:cs="Times New Roman"/>
          <w:kern w:val="16"/>
          <w:sz w:val="24"/>
          <w14:ligatures w14:val="standard"/>
          <w14:cntxtAlts/>
        </w:rPr>
        <w:t xml:space="preserve"> (месторасположение объекта страхования): _________________.</w:t>
      </w:r>
    </w:p>
    <w:p w:rsidR="004F63EA" w:rsidRPr="004F63EA" w:rsidRDefault="004F63EA" w:rsidP="004F63EA">
      <w:pPr>
        <w:numPr>
          <w:ilvl w:val="0"/>
          <w:numId w:val="38"/>
        </w:numPr>
        <w:spacing w:before="80" w:after="80" w:line="252" w:lineRule="auto"/>
        <w:jc w:val="both"/>
        <w:rPr>
          <w:rFonts w:ascii="PT Serif" w:eastAsia="Calibri" w:hAnsi="PT Serif" w:cs="Times New Roman"/>
          <w:b/>
          <w:bCs/>
          <w:kern w:val="16"/>
          <w:sz w:val="24"/>
          <w14:ligatures w14:val="standard"/>
          <w14:cntxtAlts/>
        </w:rPr>
      </w:pPr>
      <w:r w:rsidRPr="004F63EA">
        <w:rPr>
          <w:rFonts w:ascii="PT Serif" w:eastAsia="Calibri" w:hAnsi="PT Serif" w:cs="Times New Roman"/>
          <w:b/>
          <w:bCs/>
          <w:kern w:val="16"/>
          <w:sz w:val="24"/>
          <w14:ligatures w14:val="standard"/>
          <w14:cntxtAlts/>
        </w:rPr>
        <w:t>Убыток и страховая выплата</w:t>
      </w:r>
      <w:r w:rsidRPr="004F63EA">
        <w:rPr>
          <w:rFonts w:ascii="PT Serif" w:eastAsia="Calibri" w:hAnsi="PT Serif" w:cs="Times New Roman"/>
          <w:kern w:val="16"/>
          <w:sz w:val="24"/>
          <w14:ligatures w14:val="standard"/>
          <w14:cntxtAlts/>
        </w:rPr>
        <w:t xml:space="preserve"> </w:t>
      </w:r>
      <w:r w:rsidRPr="004F63EA">
        <w:rPr>
          <w:rFonts w:ascii="PT Serif" w:eastAsia="Calibri" w:hAnsi="PT Serif" w:cs="Times New Roman"/>
          <w:b/>
          <w:kern w:val="16"/>
          <w:sz w:val="24"/>
          <w14:ligatures w14:val="standard"/>
          <w14:cntxtAlts/>
        </w:rPr>
        <w:t>определяются разделами 9 и 10 Правил с учётом следующего</w:t>
      </w:r>
      <w:r w:rsidRPr="004F63EA">
        <w:rPr>
          <w:rFonts w:ascii="PT Serif" w:eastAsia="Calibri" w:hAnsi="PT Serif" w:cs="Times New Roman"/>
          <w:kern w:val="16"/>
          <w:sz w:val="24"/>
          <w14:ligatures w14:val="standard"/>
          <w14:cntxtAlts/>
        </w:rPr>
        <w:t>:</w:t>
      </w:r>
    </w:p>
    <w:p w:rsidR="004F63EA" w:rsidRPr="004F63EA" w:rsidRDefault="004F63EA" w:rsidP="004F63EA">
      <w:pPr>
        <w:numPr>
          <w:ilvl w:val="1"/>
          <w:numId w:val="38"/>
        </w:num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 xml:space="preserve">Последствия неуплаты в установленные сроки очередных страховых взносов (п. 3 ст. 954 ГК РФ): __________________________________________________________________________. </w:t>
      </w:r>
    </w:p>
    <w:p w:rsidR="004F63EA" w:rsidRPr="004F63EA" w:rsidRDefault="004F63EA" w:rsidP="004F63EA">
      <w:pPr>
        <w:numPr>
          <w:ilvl w:val="0"/>
          <w:numId w:val="38"/>
        </w:numPr>
        <w:spacing w:before="80" w:after="80" w:line="252" w:lineRule="auto"/>
        <w:jc w:val="both"/>
        <w:rPr>
          <w:rFonts w:ascii="PT Serif" w:eastAsia="Calibri" w:hAnsi="PT Serif" w:cs="Times New Roman"/>
          <w:b/>
          <w:bCs/>
          <w:kern w:val="16"/>
          <w:sz w:val="24"/>
          <w14:ligatures w14:val="standard"/>
          <w14:cntxtAlts/>
        </w:rPr>
      </w:pPr>
      <w:r w:rsidRPr="004F63EA">
        <w:rPr>
          <w:rFonts w:ascii="PT Serif" w:eastAsia="Calibri" w:hAnsi="PT Serif" w:cs="Times New Roman"/>
          <w:b/>
          <w:bCs/>
          <w:kern w:val="16"/>
          <w:sz w:val="24"/>
          <w14:ligatures w14:val="standard"/>
          <w14:cntxtAlts/>
        </w:rPr>
        <w:t>Дополнительные условия.</w:t>
      </w:r>
    </w:p>
    <w:p w:rsidR="004F63EA" w:rsidRPr="004F63EA" w:rsidRDefault="004F63EA" w:rsidP="004F63EA">
      <w:pPr>
        <w:numPr>
          <w:ilvl w:val="1"/>
          <w:numId w:val="38"/>
        </w:numPr>
        <w:spacing w:before="80" w:after="8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Все сообщения (уведомления) в соответствии с Договором (п. 7.7.4 Правил), в том числе о факте просрочки уплаты очередного страхового взноса или о факте его уплаты не в полном объеме (п. 6.4.3 Правил) направляются посредством: __________________________________.</w:t>
      </w:r>
    </w:p>
    <w:p w:rsidR="004F63EA" w:rsidRPr="004F63EA" w:rsidRDefault="004F63EA" w:rsidP="004F63EA">
      <w:pPr>
        <w:numPr>
          <w:ilvl w:val="0"/>
          <w:numId w:val="38"/>
        </w:numPr>
        <w:spacing w:before="80" w:after="80" w:line="252" w:lineRule="auto"/>
        <w:jc w:val="both"/>
        <w:rPr>
          <w:rFonts w:ascii="PT Serif" w:eastAsia="Calibri" w:hAnsi="PT Serif" w:cs="Times New Roman"/>
          <w:b/>
          <w:bCs/>
          <w:kern w:val="16"/>
          <w:sz w:val="24"/>
          <w14:ligatures w14:val="standard"/>
          <w14:cntxtAlts/>
        </w:rPr>
      </w:pPr>
      <w:r w:rsidRPr="004F63EA">
        <w:rPr>
          <w:rFonts w:ascii="PT Serif" w:eastAsia="Calibri" w:hAnsi="PT Serif" w:cs="Times New Roman"/>
          <w:b/>
          <w:bCs/>
          <w:kern w:val="16"/>
          <w:sz w:val="24"/>
          <w14:ligatures w14:val="standard"/>
          <w14:cntxtAlts/>
        </w:rPr>
        <w:t>Приложения.</w:t>
      </w: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1. Заявление на страхование посадок многолетних насаждений на случай чрезвычайных ситуаций природного характера от « __ » _______ 20_ г.</w:t>
      </w: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 xml:space="preserve">2. Правила страхования (стандартные)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 (с приложениями) в редакции, действующей на момент заключения Договора. </w:t>
      </w: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 xml:space="preserve">Ознакомлен и согласен с Правилами (включая приложения к ним): ____________ </w:t>
      </w:r>
      <w:r w:rsidRPr="004F63EA">
        <w:rPr>
          <w:rFonts w:ascii="PT Serif" w:eastAsia="Calibri" w:hAnsi="PT Serif" w:cs="Times New Roman"/>
          <w:i/>
          <w:iCs/>
          <w:kern w:val="16"/>
          <w:sz w:val="24"/>
          <w14:ligatures w14:val="standard"/>
          <w14:cntxtAlts/>
        </w:rPr>
        <w:t>(подпись)</w:t>
      </w:r>
      <w:r w:rsidRPr="004F63EA">
        <w:rPr>
          <w:rFonts w:ascii="PT Serif" w:eastAsia="Calibri" w:hAnsi="PT Serif" w:cs="Times New Roman"/>
          <w:kern w:val="16"/>
          <w:sz w:val="24"/>
          <w14:ligatures w14:val="standard"/>
          <w14:cntxtAlts/>
        </w:rPr>
        <w:t>.</w:t>
      </w: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p>
    <w:p w:rsidR="004F63EA" w:rsidRPr="004F63EA" w:rsidRDefault="004F63EA" w:rsidP="004F63EA">
      <w:pPr>
        <w:spacing w:after="0" w:line="252" w:lineRule="auto"/>
        <w:jc w:val="both"/>
        <w:rPr>
          <w:rFonts w:ascii="PT Serif" w:eastAsia="Calibri" w:hAnsi="PT Serif" w:cs="Times New Roman"/>
          <w:kern w:val="16"/>
          <w:sz w:val="24"/>
          <w14:ligatures w14:val="standard"/>
          <w14:cntxtAlts/>
        </w:rPr>
      </w:pPr>
      <w:r w:rsidRPr="004F63EA">
        <w:rPr>
          <w:rFonts w:ascii="PT Serif" w:eastAsia="Calibri" w:hAnsi="PT Serif" w:cs="Times New Roman"/>
          <w:kern w:val="16"/>
          <w:sz w:val="24"/>
          <w14:ligatures w14:val="standard"/>
          <w14:cntxtAlts/>
        </w:rPr>
        <w:t>Все приложения являются неотъемлемой частью Договора.</w:t>
      </w:r>
    </w:p>
    <w:p w:rsidR="004F63EA" w:rsidRPr="004F63EA" w:rsidRDefault="004F63EA" w:rsidP="004F63EA">
      <w:pPr>
        <w:spacing w:before="80" w:after="80" w:line="252" w:lineRule="auto"/>
        <w:jc w:val="both"/>
        <w:rPr>
          <w:rFonts w:ascii="PT Serif" w:eastAsia="Calibri" w:hAnsi="PT Serif" w:cs="Times New Roman"/>
          <w:kern w:val="16"/>
          <w:sz w:val="18"/>
          <w14:ligatures w14:val="standard"/>
          <w14:cntxtAlts/>
        </w:rPr>
      </w:pPr>
    </w:p>
    <w:tbl>
      <w:tblPr>
        <w:tblW w:w="5000" w:type="pct"/>
        <w:jc w:val="center"/>
        <w:tblBorders>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551"/>
        <w:gridCol w:w="2551"/>
        <w:gridCol w:w="2551"/>
        <w:gridCol w:w="2551"/>
      </w:tblGrid>
      <w:tr w:rsidR="004F63EA" w:rsidRPr="004F63EA" w:rsidTr="004F63EA">
        <w:trPr>
          <w:cantSplit/>
          <w:trHeight w:val="20"/>
          <w:jc w:val="center"/>
        </w:trPr>
        <w:tc>
          <w:tcPr>
            <w:tcW w:w="2500" w:type="pct"/>
            <w:gridSpan w:val="2"/>
            <w:tcBorders>
              <w:top w:val="nil"/>
              <w:bottom w:val="nil"/>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b/>
                <w:caps/>
                <w:sz w:val="20"/>
                <w:szCs w:val="20"/>
              </w:rPr>
            </w:pPr>
            <w:r w:rsidRPr="004F63EA">
              <w:rPr>
                <w:rFonts w:ascii="Times New Roman" w:eastAsia="Calibri" w:hAnsi="Times New Roman" w:cs="Times New Roman"/>
                <w:b/>
                <w:caps/>
                <w:sz w:val="20"/>
                <w:szCs w:val="20"/>
              </w:rPr>
              <w:t>Страховщик:</w:t>
            </w:r>
          </w:p>
        </w:tc>
        <w:tc>
          <w:tcPr>
            <w:tcW w:w="2500" w:type="pct"/>
            <w:gridSpan w:val="2"/>
            <w:tcBorders>
              <w:top w:val="nil"/>
              <w:bottom w:val="nil"/>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b/>
                <w:caps/>
                <w:sz w:val="20"/>
                <w:szCs w:val="20"/>
              </w:rPr>
            </w:pPr>
            <w:r w:rsidRPr="004F63EA">
              <w:rPr>
                <w:rFonts w:ascii="Times New Roman" w:eastAsia="Calibri" w:hAnsi="Times New Roman" w:cs="Times New Roman"/>
                <w:b/>
                <w:caps/>
                <w:sz w:val="20"/>
                <w:szCs w:val="20"/>
              </w:rPr>
              <w:t>Страхователь:</w:t>
            </w:r>
          </w:p>
        </w:tc>
      </w:tr>
      <w:tr w:rsidR="004F63EA" w:rsidRPr="004F63EA" w:rsidTr="004F63EA">
        <w:trPr>
          <w:cantSplit/>
          <w:trHeight w:val="20"/>
          <w:jc w:val="center"/>
        </w:trPr>
        <w:tc>
          <w:tcPr>
            <w:tcW w:w="2500" w:type="pct"/>
            <w:gridSpan w:val="2"/>
            <w:tcBorders>
              <w:top w:val="nil"/>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p>
        </w:tc>
        <w:tc>
          <w:tcPr>
            <w:tcW w:w="2500" w:type="pct"/>
            <w:gridSpan w:val="2"/>
            <w:tcBorders>
              <w:top w:val="nil"/>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p>
        </w:tc>
      </w:tr>
      <w:tr w:rsidR="004F63EA" w:rsidRPr="004F63EA" w:rsidTr="004F63EA">
        <w:trPr>
          <w:cantSplit/>
          <w:trHeight w:val="20"/>
          <w:jc w:val="center"/>
        </w:trPr>
        <w:tc>
          <w:tcPr>
            <w:tcW w:w="1250" w:type="pct"/>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ИНН: </w:t>
            </w:r>
          </w:p>
        </w:tc>
        <w:tc>
          <w:tcPr>
            <w:tcW w:w="1250" w:type="pct"/>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ОГРН: </w:t>
            </w:r>
          </w:p>
        </w:tc>
        <w:tc>
          <w:tcPr>
            <w:tcW w:w="1250" w:type="pct"/>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ИНН: </w:t>
            </w:r>
          </w:p>
        </w:tc>
        <w:tc>
          <w:tcPr>
            <w:tcW w:w="1250" w:type="pct"/>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ОГРН: </w:t>
            </w:r>
          </w:p>
        </w:tc>
      </w:tr>
      <w:tr w:rsidR="004F63EA" w:rsidRPr="004F63EA" w:rsidTr="004F63EA">
        <w:trPr>
          <w:cantSplit/>
          <w:trHeight w:val="526"/>
          <w:jc w:val="center"/>
        </w:trPr>
        <w:tc>
          <w:tcPr>
            <w:tcW w:w="2500" w:type="pct"/>
            <w:gridSpan w:val="2"/>
            <w:tcBorders>
              <w:top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Адрес местонахождения: </w:t>
            </w:r>
          </w:p>
        </w:tc>
        <w:tc>
          <w:tcPr>
            <w:tcW w:w="2500" w:type="pct"/>
            <w:gridSpan w:val="2"/>
            <w:tcBorders>
              <w:top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Адрес местонахождения: </w:t>
            </w:r>
          </w:p>
        </w:tc>
      </w:tr>
      <w:tr w:rsidR="004F63EA" w:rsidRPr="004F63EA" w:rsidTr="004F63EA">
        <w:trPr>
          <w:cantSplit/>
          <w:trHeight w:val="546"/>
          <w:jc w:val="center"/>
        </w:trPr>
        <w:tc>
          <w:tcPr>
            <w:tcW w:w="2500" w:type="pct"/>
            <w:gridSpan w:val="2"/>
            <w:tcBorders>
              <w:top w:val="single" w:sz="4" w:space="0" w:color="auto"/>
              <w:bottom w:val="nil"/>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Банк получателя: </w:t>
            </w:r>
          </w:p>
        </w:tc>
        <w:tc>
          <w:tcPr>
            <w:tcW w:w="2500" w:type="pct"/>
            <w:gridSpan w:val="2"/>
            <w:tcBorders>
              <w:top w:val="single" w:sz="4" w:space="0" w:color="auto"/>
              <w:bottom w:val="nil"/>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Банк получателя: </w:t>
            </w:r>
          </w:p>
        </w:tc>
      </w:tr>
      <w:tr w:rsidR="004F63EA" w:rsidRPr="004F63EA" w:rsidTr="004F63EA">
        <w:trPr>
          <w:cantSplit/>
          <w:trHeight w:val="20"/>
          <w:jc w:val="center"/>
        </w:trPr>
        <w:tc>
          <w:tcPr>
            <w:tcW w:w="2500" w:type="pct"/>
            <w:gridSpan w:val="2"/>
            <w:tcBorders>
              <w:top w:val="single" w:sz="4" w:space="0" w:color="auto"/>
              <w:bottom w:val="single" w:sz="4" w:space="0" w:color="auto"/>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БИК: </w:t>
            </w:r>
          </w:p>
        </w:tc>
        <w:tc>
          <w:tcPr>
            <w:tcW w:w="2500" w:type="pct"/>
            <w:gridSpan w:val="2"/>
            <w:tcBorders>
              <w:top w:val="single" w:sz="4" w:space="0" w:color="auto"/>
              <w:bottom w:val="single" w:sz="4" w:space="0" w:color="auto"/>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БИК: </w:t>
            </w:r>
          </w:p>
        </w:tc>
      </w:tr>
      <w:tr w:rsidR="004F63EA" w:rsidRPr="004F63EA" w:rsidTr="004F63EA">
        <w:trPr>
          <w:cantSplit/>
          <w:trHeight w:val="20"/>
          <w:jc w:val="center"/>
        </w:trPr>
        <w:tc>
          <w:tcPr>
            <w:tcW w:w="2500" w:type="pct"/>
            <w:gridSpan w:val="2"/>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р/с: </w:t>
            </w:r>
          </w:p>
        </w:tc>
        <w:tc>
          <w:tcPr>
            <w:tcW w:w="2500" w:type="pct"/>
            <w:gridSpan w:val="2"/>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р/с: </w:t>
            </w:r>
          </w:p>
        </w:tc>
      </w:tr>
      <w:tr w:rsidR="004F63EA" w:rsidRPr="004F63EA" w:rsidTr="004F63EA">
        <w:trPr>
          <w:cantSplit/>
          <w:trHeight w:val="20"/>
          <w:jc w:val="center"/>
        </w:trPr>
        <w:tc>
          <w:tcPr>
            <w:tcW w:w="2500" w:type="pct"/>
            <w:gridSpan w:val="2"/>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к/с: </w:t>
            </w:r>
          </w:p>
        </w:tc>
        <w:tc>
          <w:tcPr>
            <w:tcW w:w="2500" w:type="pct"/>
            <w:gridSpan w:val="2"/>
            <w:tcBorders>
              <w:top w:val="single" w:sz="4" w:space="0" w:color="auto"/>
              <w:bottom w:val="single" w:sz="4" w:space="0" w:color="auto"/>
            </w:tcBorders>
            <w:shd w:val="clear" w:color="auto" w:fill="auto"/>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r w:rsidRPr="004F63EA">
              <w:rPr>
                <w:rFonts w:ascii="Times New Roman" w:eastAsia="Calibri" w:hAnsi="Times New Roman" w:cs="Times New Roman"/>
                <w:sz w:val="20"/>
                <w:szCs w:val="20"/>
              </w:rPr>
              <w:t xml:space="preserve">к/с: </w:t>
            </w:r>
          </w:p>
        </w:tc>
      </w:tr>
      <w:tr w:rsidR="004F63EA" w:rsidRPr="004F63EA" w:rsidTr="004F63EA">
        <w:trPr>
          <w:cantSplit/>
          <w:trHeight w:val="20"/>
          <w:jc w:val="center"/>
        </w:trPr>
        <w:tc>
          <w:tcPr>
            <w:tcW w:w="2500" w:type="pct"/>
            <w:gridSpan w:val="2"/>
            <w:tcBorders>
              <w:top w:val="nil"/>
              <w:bottom w:val="single" w:sz="4" w:space="0" w:color="auto"/>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p>
        </w:tc>
        <w:tc>
          <w:tcPr>
            <w:tcW w:w="2500" w:type="pct"/>
            <w:gridSpan w:val="2"/>
            <w:tcBorders>
              <w:top w:val="nil"/>
              <w:bottom w:val="single" w:sz="4" w:space="0" w:color="auto"/>
            </w:tcBorders>
          </w:tcPr>
          <w:p w:rsidR="004F63EA" w:rsidRPr="004F63EA" w:rsidRDefault="004F63EA" w:rsidP="004F63EA">
            <w:pPr>
              <w:widowControl w:val="0"/>
              <w:adjustRightInd w:val="0"/>
              <w:snapToGrid w:val="0"/>
              <w:spacing w:after="0" w:line="288" w:lineRule="auto"/>
              <w:ind w:firstLine="709"/>
              <w:jc w:val="both"/>
              <w:rPr>
                <w:rFonts w:ascii="Times New Roman" w:eastAsia="Calibri" w:hAnsi="Times New Roman" w:cs="Times New Roman"/>
                <w:sz w:val="20"/>
                <w:szCs w:val="20"/>
              </w:rPr>
            </w:pPr>
          </w:p>
        </w:tc>
      </w:tr>
      <w:tr w:rsidR="004F63EA" w:rsidRPr="004F63EA" w:rsidTr="004F63EA">
        <w:trPr>
          <w:cantSplit/>
          <w:trHeight w:val="20"/>
          <w:jc w:val="center"/>
        </w:trPr>
        <w:tc>
          <w:tcPr>
            <w:tcW w:w="2500" w:type="pct"/>
            <w:gridSpan w:val="2"/>
            <w:tcBorders>
              <w:top w:val="single" w:sz="4" w:space="0" w:color="auto"/>
              <w:bottom w:val="nil"/>
            </w:tcBorders>
          </w:tcPr>
          <w:p w:rsidR="004F63EA" w:rsidRPr="004F63EA" w:rsidRDefault="004F63EA" w:rsidP="004F63EA">
            <w:pPr>
              <w:widowControl w:val="0"/>
              <w:adjustRightInd w:val="0"/>
              <w:snapToGrid w:val="0"/>
              <w:spacing w:after="0" w:line="288" w:lineRule="auto"/>
              <w:ind w:firstLine="709"/>
              <w:jc w:val="center"/>
              <w:rPr>
                <w:rFonts w:ascii="Times New Roman" w:eastAsia="Calibri" w:hAnsi="Times New Roman" w:cs="Times New Roman"/>
                <w:sz w:val="20"/>
                <w:szCs w:val="20"/>
              </w:rPr>
            </w:pPr>
            <w:r w:rsidRPr="004F63EA">
              <w:rPr>
                <w:rFonts w:ascii="Times New Roman" w:eastAsia="Calibri" w:hAnsi="Times New Roman" w:cs="Times New Roman"/>
                <w:sz w:val="20"/>
                <w:szCs w:val="20"/>
              </w:rPr>
              <w:t>подпись/печать</w:t>
            </w:r>
          </w:p>
        </w:tc>
        <w:tc>
          <w:tcPr>
            <w:tcW w:w="2500" w:type="pct"/>
            <w:gridSpan w:val="2"/>
            <w:tcBorders>
              <w:top w:val="single" w:sz="4" w:space="0" w:color="auto"/>
              <w:bottom w:val="nil"/>
            </w:tcBorders>
          </w:tcPr>
          <w:p w:rsidR="004F63EA" w:rsidRPr="004F63EA" w:rsidRDefault="004F63EA" w:rsidP="004F63EA">
            <w:pPr>
              <w:widowControl w:val="0"/>
              <w:adjustRightInd w:val="0"/>
              <w:snapToGrid w:val="0"/>
              <w:spacing w:after="0" w:line="288" w:lineRule="auto"/>
              <w:ind w:firstLine="709"/>
              <w:jc w:val="center"/>
              <w:rPr>
                <w:rFonts w:ascii="Times New Roman" w:eastAsia="Calibri" w:hAnsi="Times New Roman" w:cs="Times New Roman"/>
                <w:sz w:val="20"/>
                <w:szCs w:val="20"/>
              </w:rPr>
            </w:pPr>
            <w:r w:rsidRPr="004F63EA">
              <w:rPr>
                <w:rFonts w:ascii="Times New Roman" w:eastAsia="Calibri" w:hAnsi="Times New Roman" w:cs="Times New Roman"/>
                <w:sz w:val="20"/>
                <w:szCs w:val="20"/>
              </w:rPr>
              <w:t>подпись/печать</w:t>
            </w:r>
          </w:p>
        </w:tc>
      </w:tr>
      <w:tr w:rsidR="004F63EA" w:rsidRPr="004F63EA" w:rsidTr="004F63EA">
        <w:trPr>
          <w:cantSplit/>
          <w:trHeight w:val="20"/>
          <w:jc w:val="center"/>
        </w:trPr>
        <w:tc>
          <w:tcPr>
            <w:tcW w:w="2500" w:type="pct"/>
            <w:gridSpan w:val="2"/>
            <w:tcBorders>
              <w:top w:val="nil"/>
              <w:bottom w:val="nil"/>
            </w:tcBorders>
          </w:tcPr>
          <w:p w:rsidR="004F63EA" w:rsidRPr="004F63EA" w:rsidRDefault="004F63EA" w:rsidP="004F63EA">
            <w:pPr>
              <w:widowControl w:val="0"/>
              <w:adjustRightInd w:val="0"/>
              <w:snapToGrid w:val="0"/>
              <w:spacing w:after="0" w:line="288" w:lineRule="auto"/>
              <w:ind w:firstLine="709"/>
              <w:jc w:val="center"/>
              <w:rPr>
                <w:rFonts w:ascii="Times New Roman" w:eastAsia="Calibri" w:hAnsi="Times New Roman" w:cs="Times New Roman"/>
                <w:sz w:val="20"/>
                <w:szCs w:val="20"/>
              </w:rPr>
            </w:pPr>
            <w:r w:rsidRPr="004F63EA">
              <w:rPr>
                <w:rFonts w:ascii="Times New Roman" w:eastAsia="Calibri" w:hAnsi="Times New Roman" w:cs="Times New Roman"/>
                <w:sz w:val="20"/>
                <w:szCs w:val="20"/>
              </w:rPr>
              <w:t>«__» _________ 20__ г.</w:t>
            </w:r>
          </w:p>
        </w:tc>
        <w:tc>
          <w:tcPr>
            <w:tcW w:w="2500" w:type="pct"/>
            <w:gridSpan w:val="2"/>
            <w:tcBorders>
              <w:top w:val="nil"/>
              <w:bottom w:val="nil"/>
            </w:tcBorders>
          </w:tcPr>
          <w:p w:rsidR="004F63EA" w:rsidRPr="004F63EA" w:rsidRDefault="004F63EA" w:rsidP="004F63EA">
            <w:pPr>
              <w:widowControl w:val="0"/>
              <w:adjustRightInd w:val="0"/>
              <w:snapToGrid w:val="0"/>
              <w:spacing w:after="0" w:line="288" w:lineRule="auto"/>
              <w:ind w:firstLine="709"/>
              <w:jc w:val="center"/>
              <w:rPr>
                <w:rFonts w:ascii="Times New Roman" w:eastAsia="Calibri" w:hAnsi="Times New Roman" w:cs="Times New Roman"/>
                <w:sz w:val="20"/>
                <w:szCs w:val="20"/>
              </w:rPr>
            </w:pPr>
            <w:r w:rsidRPr="004F63EA">
              <w:rPr>
                <w:rFonts w:ascii="Times New Roman" w:eastAsia="Calibri" w:hAnsi="Times New Roman" w:cs="Times New Roman"/>
                <w:sz w:val="20"/>
                <w:szCs w:val="20"/>
              </w:rPr>
              <w:t>«__» _________ 20__ г.</w:t>
            </w:r>
          </w:p>
        </w:tc>
      </w:tr>
    </w:tbl>
    <w:p w:rsidR="004F63EA" w:rsidRDefault="004F63EA" w:rsidP="004F63EA">
      <w:pPr>
        <w:spacing w:before="80" w:after="80" w:line="252" w:lineRule="auto"/>
        <w:rPr>
          <w:rFonts w:ascii="PT Serif" w:eastAsia="Times New Roman" w:hAnsi="PT Serif" w:cs="Times New Roman"/>
          <w:kern w:val="16"/>
          <w:sz w:val="16"/>
          <w:szCs w:val="18"/>
          <w:lang w:eastAsia="ru-RU"/>
          <w14:ligatures w14:val="standard"/>
          <w14:cntxtAlts/>
        </w:rPr>
        <w:sectPr w:rsidR="004F63EA" w:rsidSect="00547896">
          <w:pgSz w:w="11906" w:h="16838" w:code="9"/>
          <w:pgMar w:top="1247" w:right="709" w:bottom="284" w:left="993" w:header="567" w:footer="567" w:gutter="0"/>
          <w:cols w:space="708"/>
          <w:docGrid w:linePitch="360"/>
        </w:sectPr>
      </w:pPr>
      <w:r w:rsidRPr="004F63EA">
        <w:rPr>
          <w:rFonts w:ascii="PT Serif" w:eastAsia="Times New Roman" w:hAnsi="PT Serif" w:cs="Times New Roman"/>
          <w:kern w:val="16"/>
          <w:sz w:val="16"/>
          <w:szCs w:val="18"/>
          <w:lang w:eastAsia="ru-RU"/>
          <w14:ligatures w14:val="standard"/>
          <w14:cntxtAlts/>
        </w:rPr>
        <w:t xml:space="preserve"> </w:t>
      </w:r>
    </w:p>
    <w:p w:rsidR="004F63EA" w:rsidRPr="00CE6609" w:rsidRDefault="004F63EA" w:rsidP="004F63EA">
      <w:pPr>
        <w:tabs>
          <w:tab w:val="left" w:pos="720"/>
        </w:tabs>
        <w:suppressAutoHyphens/>
        <w:overflowPunct w:val="0"/>
        <w:autoSpaceDE w:val="0"/>
        <w:spacing w:after="0"/>
        <w:ind w:left="10773"/>
        <w:textAlignment w:val="baseline"/>
        <w:rPr>
          <w:rFonts w:ascii="PT Serif" w:hAnsi="PT Serif"/>
          <w:b/>
          <w:bCs/>
          <w:sz w:val="16"/>
          <w:szCs w:val="18"/>
        </w:rPr>
      </w:pPr>
      <w:r w:rsidRPr="00CE6609">
        <w:rPr>
          <w:rFonts w:ascii="PT Serif" w:hAnsi="PT Serif"/>
          <w:b/>
          <w:bCs/>
          <w:sz w:val="16"/>
          <w:szCs w:val="18"/>
        </w:rPr>
        <w:lastRenderedPageBreak/>
        <w:t xml:space="preserve">Приложение № 7 </w:t>
      </w:r>
    </w:p>
    <w:p w:rsidR="004F63EA" w:rsidRPr="00CE6609" w:rsidRDefault="004F63EA" w:rsidP="004F63EA">
      <w:pPr>
        <w:spacing w:before="80" w:after="0" w:line="252" w:lineRule="auto"/>
        <w:ind w:left="10773"/>
        <w:rPr>
          <w:rFonts w:ascii="PT Serif" w:hAnsi="PT Serif"/>
          <w:kern w:val="16"/>
          <w:sz w:val="16"/>
          <w:szCs w:val="18"/>
          <w14:ligatures w14:val="standard"/>
          <w14:cntxtAlts/>
        </w:rPr>
      </w:pPr>
      <w:r w:rsidRPr="00CE6609">
        <w:rPr>
          <w:rFonts w:ascii="PT Serif" w:hAnsi="PT Serif"/>
          <w:kern w:val="16"/>
          <w:sz w:val="16"/>
          <w:szCs w:val="18"/>
          <w14:ligatures w14:val="standard"/>
          <w14:cntxtAlts/>
        </w:rPr>
        <w:t>к Правилам страхования (стандартным)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w:t>
      </w:r>
    </w:p>
    <w:p w:rsidR="004F63EA" w:rsidRPr="004F63EA" w:rsidRDefault="004F63EA" w:rsidP="004F63EA">
      <w:pPr>
        <w:widowControl w:val="0"/>
        <w:spacing w:after="0" w:line="240" w:lineRule="auto"/>
        <w:rPr>
          <w:rFonts w:ascii="PT Serif" w:eastAsia="Times New Roman" w:hAnsi="PT Serif" w:cs="Times New Roman"/>
          <w:bCs/>
          <w:i/>
          <w:iCs/>
          <w:sz w:val="18"/>
          <w:szCs w:val="18"/>
          <w:u w:color="000000"/>
          <w:lang w:eastAsia="ru-RU"/>
        </w:rPr>
      </w:pPr>
      <w:r w:rsidRPr="004F63EA">
        <w:rPr>
          <w:rFonts w:ascii="PT Serif" w:eastAsia="Times New Roman" w:hAnsi="PT Serif" w:cs="Times New Roman"/>
          <w:bCs/>
          <w:i/>
          <w:iCs/>
          <w:sz w:val="18"/>
          <w:szCs w:val="18"/>
          <w:u w:color="000000"/>
          <w:lang w:eastAsia="ru-RU"/>
        </w:rPr>
        <w:t>Форма</w:t>
      </w:r>
    </w:p>
    <w:p w:rsidR="004F63EA" w:rsidRPr="004F63EA" w:rsidRDefault="004F63EA" w:rsidP="004F63EA">
      <w:pPr>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 xml:space="preserve">АКТ </w:t>
      </w:r>
      <w:r w:rsidRPr="004F63EA">
        <w:rPr>
          <w:rFonts w:ascii="PT Serif" w:eastAsia="Times New Roman" w:hAnsi="PT Serif" w:cs="Times New Roman"/>
          <w:b/>
          <w:caps/>
          <w:sz w:val="18"/>
          <w:szCs w:val="18"/>
          <w:lang w:eastAsia="ru-RU"/>
        </w:rPr>
        <w:t>обследования</w:t>
      </w:r>
      <w:r w:rsidRPr="004F63EA">
        <w:rPr>
          <w:rFonts w:ascii="PT Serif" w:eastAsia="Times New Roman" w:hAnsi="PT Serif" w:cs="Times New Roman"/>
          <w:iCs/>
          <w:sz w:val="18"/>
          <w:szCs w:val="18"/>
          <w:lang w:eastAsia="ru-RU"/>
        </w:rPr>
        <w:t xml:space="preserve">  </w:t>
      </w:r>
      <w:r w:rsidRPr="004F63EA">
        <w:rPr>
          <w:rFonts w:ascii="PT Serif" w:eastAsia="Times New Roman" w:hAnsi="PT Serif" w:cs="Times New Roman"/>
          <w:b/>
          <w:sz w:val="18"/>
          <w:szCs w:val="18"/>
          <w:lang w:eastAsia="ru-RU"/>
        </w:rPr>
        <w:t>№ __</w:t>
      </w:r>
    </w:p>
    <w:p w:rsidR="004F63EA" w:rsidRPr="004F63EA" w:rsidRDefault="004F63EA" w:rsidP="004F63EA">
      <w:pPr>
        <w:spacing w:after="0" w:line="240" w:lineRule="auto"/>
        <w:jc w:val="center"/>
        <w:outlineLvl w:val="2"/>
        <w:rPr>
          <w:rFonts w:ascii="PT Serif" w:eastAsia="Times New Roman" w:hAnsi="PT Serif" w:cs="Times New Roman"/>
          <w:b/>
          <w:bCs/>
          <w:iCs/>
          <w:sz w:val="18"/>
          <w:szCs w:val="18"/>
          <w:lang w:eastAsia="ru-RU"/>
        </w:rPr>
      </w:pPr>
      <w:bookmarkStart w:id="115" w:name="_Toc186272800"/>
      <w:bookmarkStart w:id="116" w:name="_Toc188178211"/>
      <w:bookmarkStart w:id="117" w:name="_Toc188847524"/>
      <w:bookmarkStart w:id="118" w:name="_Toc188935579"/>
      <w:bookmarkStart w:id="119" w:name="_Toc189020656"/>
      <w:r w:rsidRPr="004F63EA">
        <w:rPr>
          <w:rFonts w:ascii="PT Serif" w:eastAsia="Times New Roman" w:hAnsi="PT Serif" w:cs="Times New Roman"/>
          <w:b/>
          <w:bCs/>
          <w:iCs/>
          <w:sz w:val="18"/>
          <w:szCs w:val="18"/>
          <w:lang w:eastAsia="ru-RU"/>
        </w:rPr>
        <w:t>посевов / посадок сельскохозяйственных культур</w:t>
      </w:r>
      <w:bookmarkEnd w:id="115"/>
      <w:bookmarkEnd w:id="116"/>
      <w:bookmarkEnd w:id="117"/>
      <w:bookmarkEnd w:id="118"/>
      <w:bookmarkEnd w:id="119"/>
    </w:p>
    <w:p w:rsidR="004F63EA" w:rsidRPr="004F63EA" w:rsidRDefault="004F63EA" w:rsidP="004F63EA">
      <w:pPr>
        <w:spacing w:after="0" w:line="240" w:lineRule="auto"/>
        <w:jc w:val="center"/>
        <w:rPr>
          <w:rFonts w:ascii="PT Serif" w:eastAsia="Times New Roman" w:hAnsi="PT Serif" w:cs="Times New Roman"/>
          <w:b/>
          <w:bCs/>
          <w:iCs/>
          <w:sz w:val="18"/>
          <w:szCs w:val="18"/>
          <w:lang w:eastAsia="ru-RU"/>
        </w:rPr>
      </w:pPr>
    </w:p>
    <w:p w:rsidR="004F63EA" w:rsidRPr="004F63EA" w:rsidRDefault="004F63EA" w:rsidP="004F63EA">
      <w:pPr>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к Договору сельскохозяйственного страхования на случай чрезвычайных ситуаций природного характера от « ___ » _________________ 20 __ г. № _______________</w:t>
      </w:r>
    </w:p>
    <w:p w:rsidR="004F63EA" w:rsidRPr="004F63EA" w:rsidRDefault="004F63EA" w:rsidP="004F63EA">
      <w:pPr>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Настоящий акт составлен в том, что « ___ » _____________ 20__ г. комиссия в составе представителей:</w:t>
      </w:r>
    </w:p>
    <w:p w:rsidR="004F63EA" w:rsidRPr="004F63EA" w:rsidRDefault="004F63EA" w:rsidP="004F63EA">
      <w:pPr>
        <w:widowControl w:val="0"/>
        <w:spacing w:before="60" w:after="60" w:line="240" w:lineRule="auto"/>
        <w:ind w:left="708"/>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Страховщика </w:t>
      </w:r>
      <w:r w:rsidRPr="004F63EA">
        <w:rPr>
          <w:rFonts w:ascii="PT Serif" w:eastAsia="Times New Roman" w:hAnsi="PT Serif" w:cs="Times New Roman"/>
          <w:i/>
          <w:sz w:val="18"/>
          <w:szCs w:val="18"/>
          <w:lang w:eastAsia="ru-RU"/>
        </w:rPr>
        <w:t xml:space="preserve">(должность, </w:t>
      </w:r>
      <w:proofErr w:type="spellStart"/>
      <w:r w:rsidRPr="004F63EA">
        <w:rPr>
          <w:rFonts w:ascii="PT Serif" w:eastAsia="Times New Roman" w:hAnsi="PT Serif" w:cs="Times New Roman"/>
          <w:i/>
          <w:sz w:val="18"/>
          <w:szCs w:val="18"/>
          <w:lang w:eastAsia="ru-RU"/>
        </w:rPr>
        <w:t>ф.и.о.</w:t>
      </w:r>
      <w:proofErr w:type="spellEnd"/>
      <w:r w:rsidRPr="004F63EA">
        <w:rPr>
          <w:rFonts w:ascii="PT Serif" w:eastAsia="Times New Roman" w:hAnsi="PT Serif" w:cs="Times New Roman"/>
          <w:i/>
          <w:sz w:val="18"/>
          <w:szCs w:val="18"/>
          <w:lang w:eastAsia="ru-RU"/>
        </w:rPr>
        <w:t>)</w:t>
      </w:r>
      <w:r w:rsidRPr="004F63EA">
        <w:rPr>
          <w:rFonts w:ascii="PT Serif" w:eastAsia="Times New Roman" w:hAnsi="PT Serif" w:cs="Times New Roman"/>
          <w:sz w:val="18"/>
          <w:szCs w:val="18"/>
          <w:lang w:eastAsia="ru-RU"/>
        </w:rPr>
        <w:t xml:space="preserve"> ____________________________________________________________________________________________________________________</w:t>
      </w:r>
    </w:p>
    <w:p w:rsidR="004F63EA" w:rsidRPr="004F63EA" w:rsidRDefault="004F63EA" w:rsidP="004F63EA">
      <w:pPr>
        <w:widowControl w:val="0"/>
        <w:spacing w:before="60" w:after="60" w:line="240" w:lineRule="auto"/>
        <w:ind w:left="708"/>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Страхователя </w:t>
      </w:r>
      <w:r w:rsidRPr="004F63EA">
        <w:rPr>
          <w:rFonts w:ascii="PT Serif" w:eastAsia="Times New Roman" w:hAnsi="PT Serif" w:cs="Times New Roman"/>
          <w:i/>
          <w:sz w:val="18"/>
          <w:szCs w:val="18"/>
          <w:lang w:eastAsia="ru-RU"/>
        </w:rPr>
        <w:t xml:space="preserve">(должность, </w:t>
      </w:r>
      <w:proofErr w:type="spellStart"/>
      <w:r w:rsidRPr="004F63EA">
        <w:rPr>
          <w:rFonts w:ascii="PT Serif" w:eastAsia="Times New Roman" w:hAnsi="PT Serif" w:cs="Times New Roman"/>
          <w:i/>
          <w:sz w:val="18"/>
          <w:szCs w:val="18"/>
          <w:lang w:eastAsia="ru-RU"/>
        </w:rPr>
        <w:t>ф.и.о.</w:t>
      </w:r>
      <w:proofErr w:type="spellEnd"/>
      <w:r w:rsidRPr="004F63EA">
        <w:rPr>
          <w:rFonts w:ascii="PT Serif" w:eastAsia="Times New Roman" w:hAnsi="PT Serif" w:cs="Times New Roman"/>
          <w:i/>
          <w:sz w:val="18"/>
          <w:szCs w:val="18"/>
          <w:lang w:eastAsia="ru-RU"/>
        </w:rPr>
        <w:t xml:space="preserve">) </w:t>
      </w:r>
      <w:r w:rsidRPr="004F63EA">
        <w:rPr>
          <w:rFonts w:ascii="PT Serif" w:eastAsia="Times New Roman" w:hAnsi="PT Serif" w:cs="Times New Roman"/>
          <w:sz w:val="18"/>
          <w:szCs w:val="18"/>
          <w:lang w:eastAsia="ru-RU"/>
        </w:rPr>
        <w:t>____________________________________________________________________________________________________________________</w:t>
      </w:r>
    </w:p>
    <w:p w:rsidR="004F63EA" w:rsidRPr="004F63EA" w:rsidRDefault="004F63EA" w:rsidP="004F63EA">
      <w:pPr>
        <w:widowControl w:val="0"/>
        <w:spacing w:before="60" w:after="60" w:line="240" w:lineRule="auto"/>
        <w:ind w:left="708"/>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Эксперта </w:t>
      </w:r>
      <w:r w:rsidRPr="004F63EA">
        <w:rPr>
          <w:rFonts w:ascii="PT Serif" w:eastAsia="Times New Roman" w:hAnsi="PT Serif" w:cs="Times New Roman"/>
          <w:i/>
          <w:sz w:val="18"/>
          <w:szCs w:val="18"/>
          <w:lang w:eastAsia="ru-RU"/>
        </w:rPr>
        <w:t>(</w:t>
      </w:r>
      <w:proofErr w:type="spellStart"/>
      <w:r w:rsidRPr="004F63EA">
        <w:rPr>
          <w:rFonts w:ascii="PT Serif" w:eastAsia="Times New Roman" w:hAnsi="PT Serif" w:cs="Times New Roman"/>
          <w:i/>
          <w:sz w:val="18"/>
          <w:szCs w:val="18"/>
          <w:lang w:eastAsia="ru-RU"/>
        </w:rPr>
        <w:t>ф.и.о.</w:t>
      </w:r>
      <w:proofErr w:type="spellEnd"/>
      <w:r w:rsidRPr="004F63EA">
        <w:rPr>
          <w:rFonts w:ascii="PT Serif" w:eastAsia="Times New Roman" w:hAnsi="PT Serif" w:cs="Times New Roman"/>
          <w:i/>
          <w:sz w:val="18"/>
          <w:szCs w:val="18"/>
          <w:lang w:eastAsia="ru-RU"/>
        </w:rPr>
        <w:t xml:space="preserve">) </w:t>
      </w:r>
      <w:r w:rsidRPr="004F63EA">
        <w:rPr>
          <w:rFonts w:ascii="PT Serif" w:eastAsia="Times New Roman" w:hAnsi="PT Serif" w:cs="Times New Roman"/>
          <w:sz w:val="18"/>
          <w:szCs w:val="18"/>
          <w:lang w:eastAsia="ru-RU"/>
        </w:rPr>
        <w:t>___________________________________________________________________________________________________________________________________</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провела обследование посевов (посадок) в хозяйстве Страхователя _______________________________________________________________________________________________</w:t>
      </w:r>
    </w:p>
    <w:p w:rsidR="004F63EA" w:rsidRPr="004F63EA" w:rsidRDefault="004F63EA" w:rsidP="004F63EA">
      <w:pPr>
        <w:widowControl w:val="0"/>
        <w:spacing w:after="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при этом установлено следующее:</w:t>
      </w:r>
    </w:p>
    <w:tbl>
      <w:tblPr>
        <w:tblW w:w="462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472"/>
        <w:gridCol w:w="1393"/>
        <w:gridCol w:w="2089"/>
        <w:gridCol w:w="1667"/>
        <w:gridCol w:w="1806"/>
        <w:gridCol w:w="1656"/>
        <w:gridCol w:w="1823"/>
        <w:gridCol w:w="1880"/>
        <w:gridCol w:w="1367"/>
      </w:tblGrid>
      <w:tr w:rsidR="004F63EA" w:rsidRPr="004F63EA" w:rsidTr="004F63EA">
        <w:trPr>
          <w:cantSplit/>
          <w:trHeight w:val="456"/>
        </w:trPr>
        <w:tc>
          <w:tcPr>
            <w:tcW w:w="167" w:type="pct"/>
            <w:vMerge w:val="restar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 п/п</w:t>
            </w:r>
          </w:p>
        </w:tc>
        <w:tc>
          <w:tcPr>
            <w:tcW w:w="492"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Номер поля</w:t>
            </w:r>
          </w:p>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(земельного участка)</w:t>
            </w:r>
          </w:p>
        </w:tc>
        <w:tc>
          <w:tcPr>
            <w:tcW w:w="738"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Наименование с/х культуры (сорт/гибрид)</w:t>
            </w:r>
          </w:p>
        </w:tc>
        <w:tc>
          <w:tcPr>
            <w:tcW w:w="589"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Площадь посева/посадки земельного участка (поля), га</w:t>
            </w:r>
          </w:p>
        </w:tc>
        <w:tc>
          <w:tcPr>
            <w:tcW w:w="638"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Площадь утраты (гибели) согласно актам обследования при ЧС (</w:t>
            </w:r>
            <w:r w:rsidRPr="004F63EA">
              <w:rPr>
                <w:rFonts w:ascii="Times New Roman" w:eastAsia="Times New Roman" w:hAnsi="Times New Roman" w:cs="Times New Roman"/>
                <w:b/>
                <w:i/>
                <w:sz w:val="24"/>
                <w:szCs w:val="24"/>
                <w:lang w:val="en-US" w:eastAsia="ru-RU"/>
              </w:rPr>
              <w:t>Sf</w:t>
            </w:r>
            <w:r w:rsidRPr="004F63EA">
              <w:rPr>
                <w:rFonts w:ascii="PT Serif" w:eastAsia="Times New Roman" w:hAnsi="PT Serif" w:cs="Times New Roman"/>
                <w:b/>
                <w:sz w:val="18"/>
                <w:szCs w:val="18"/>
                <w:lang w:eastAsia="ru-RU"/>
              </w:rPr>
              <w:t>), га</w:t>
            </w:r>
          </w:p>
        </w:tc>
        <w:tc>
          <w:tcPr>
            <w:tcW w:w="585"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Фаза развития с/х культуры на момент обследования</w:t>
            </w:r>
          </w:p>
        </w:tc>
        <w:tc>
          <w:tcPr>
            <w:tcW w:w="644"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Количество сохранившихся</w:t>
            </w:r>
            <w:r w:rsidRPr="004F63EA">
              <w:rPr>
                <w:rFonts w:ascii="PT Serif" w:eastAsia="Times New Roman" w:hAnsi="PT Serif" w:cs="Times New Roman"/>
                <w:sz w:val="18"/>
                <w:szCs w:val="18"/>
                <w:lang w:eastAsia="ru-RU"/>
              </w:rPr>
              <w:t xml:space="preserve"> </w:t>
            </w:r>
            <w:r w:rsidRPr="004F63EA">
              <w:rPr>
                <w:rFonts w:ascii="PT Serif" w:eastAsia="Times New Roman" w:hAnsi="PT Serif" w:cs="Times New Roman"/>
                <w:b/>
                <w:sz w:val="18"/>
                <w:szCs w:val="18"/>
                <w:lang w:eastAsia="ru-RU"/>
              </w:rPr>
              <w:t xml:space="preserve">растений, исключая погибшие, </w:t>
            </w:r>
            <w:proofErr w:type="spellStart"/>
            <w:r w:rsidRPr="004F63EA">
              <w:rPr>
                <w:rFonts w:ascii="PT Serif" w:eastAsia="Times New Roman" w:hAnsi="PT Serif" w:cs="Times New Roman"/>
                <w:b/>
                <w:sz w:val="18"/>
                <w:szCs w:val="18"/>
                <w:lang w:eastAsia="ru-RU"/>
              </w:rPr>
              <w:t>шт</w:t>
            </w:r>
            <w:proofErr w:type="spellEnd"/>
            <w:r w:rsidRPr="004F63EA">
              <w:rPr>
                <w:rFonts w:ascii="PT Serif" w:eastAsia="Times New Roman" w:hAnsi="PT Serif" w:cs="Times New Roman"/>
                <w:b/>
                <w:sz w:val="18"/>
                <w:szCs w:val="18"/>
                <w:lang w:eastAsia="ru-RU"/>
              </w:rPr>
              <w:t>/м</w:t>
            </w:r>
            <w:r w:rsidRPr="004F63EA">
              <w:rPr>
                <w:rFonts w:ascii="PT Serif" w:eastAsia="Times New Roman" w:hAnsi="PT Serif" w:cs="Times New Roman"/>
                <w:b/>
                <w:sz w:val="18"/>
                <w:szCs w:val="18"/>
                <w:vertAlign w:val="superscript"/>
                <w:lang w:eastAsia="ru-RU"/>
              </w:rPr>
              <w:t>2</w:t>
            </w:r>
          </w:p>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 xml:space="preserve">или </w:t>
            </w:r>
            <w:proofErr w:type="spellStart"/>
            <w:r w:rsidRPr="004F63EA">
              <w:rPr>
                <w:rFonts w:ascii="PT Serif" w:eastAsia="Times New Roman" w:hAnsi="PT Serif" w:cs="Times New Roman"/>
                <w:b/>
                <w:sz w:val="18"/>
                <w:szCs w:val="18"/>
                <w:lang w:eastAsia="ru-RU"/>
              </w:rPr>
              <w:t>шт</w:t>
            </w:r>
            <w:proofErr w:type="spellEnd"/>
            <w:r w:rsidRPr="004F63EA">
              <w:rPr>
                <w:rFonts w:ascii="PT Serif" w:eastAsia="Times New Roman" w:hAnsi="PT Serif" w:cs="Times New Roman"/>
                <w:b/>
                <w:sz w:val="18"/>
                <w:szCs w:val="18"/>
                <w:lang w:eastAsia="ru-RU"/>
              </w:rPr>
              <w:t>/</w:t>
            </w:r>
            <w:proofErr w:type="spellStart"/>
            <w:r w:rsidRPr="004F63EA">
              <w:rPr>
                <w:rFonts w:ascii="PT Serif" w:eastAsia="Times New Roman" w:hAnsi="PT Serif" w:cs="Times New Roman"/>
                <w:b/>
                <w:sz w:val="18"/>
                <w:szCs w:val="18"/>
                <w:lang w:eastAsia="ru-RU"/>
              </w:rPr>
              <w:t>м.п</w:t>
            </w:r>
            <w:proofErr w:type="spellEnd"/>
            <w:r w:rsidRPr="004F63EA">
              <w:rPr>
                <w:rFonts w:ascii="PT Serif" w:eastAsia="Times New Roman" w:hAnsi="PT Serif" w:cs="Times New Roman"/>
                <w:b/>
                <w:sz w:val="18"/>
                <w:szCs w:val="18"/>
                <w:lang w:eastAsia="ru-RU"/>
              </w:rPr>
              <w:t>.</w:t>
            </w:r>
          </w:p>
        </w:tc>
        <w:tc>
          <w:tcPr>
            <w:tcW w:w="664" w:type="pct"/>
            <w:tcBorders>
              <w:bottom w:val="single" w:sz="4" w:space="0" w:color="auto"/>
            </w:tcBorders>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 xml:space="preserve">Количество продуктивных растений/стеблей, </w:t>
            </w:r>
            <w:proofErr w:type="spellStart"/>
            <w:r w:rsidRPr="004F63EA">
              <w:rPr>
                <w:rFonts w:ascii="PT Serif" w:eastAsia="Times New Roman" w:hAnsi="PT Serif" w:cs="Times New Roman"/>
                <w:b/>
                <w:sz w:val="18"/>
                <w:szCs w:val="18"/>
                <w:lang w:eastAsia="ru-RU"/>
              </w:rPr>
              <w:t>шт</w:t>
            </w:r>
            <w:proofErr w:type="spellEnd"/>
            <w:r w:rsidRPr="004F63EA">
              <w:rPr>
                <w:rFonts w:ascii="PT Serif" w:eastAsia="Times New Roman" w:hAnsi="PT Serif" w:cs="Times New Roman"/>
                <w:b/>
                <w:sz w:val="18"/>
                <w:szCs w:val="18"/>
                <w:lang w:eastAsia="ru-RU"/>
              </w:rPr>
              <w:t>/м</w:t>
            </w:r>
            <w:r w:rsidRPr="004F63EA">
              <w:rPr>
                <w:rFonts w:ascii="PT Serif" w:eastAsia="Times New Roman" w:hAnsi="PT Serif" w:cs="Times New Roman"/>
                <w:b/>
                <w:sz w:val="18"/>
                <w:szCs w:val="18"/>
                <w:vertAlign w:val="superscript"/>
                <w:lang w:eastAsia="ru-RU"/>
              </w:rPr>
              <w:t>2</w:t>
            </w:r>
          </w:p>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 xml:space="preserve">или </w:t>
            </w:r>
            <w:proofErr w:type="spellStart"/>
            <w:r w:rsidRPr="004F63EA">
              <w:rPr>
                <w:rFonts w:ascii="PT Serif" w:eastAsia="Times New Roman" w:hAnsi="PT Serif" w:cs="Times New Roman"/>
                <w:b/>
                <w:sz w:val="18"/>
                <w:szCs w:val="18"/>
                <w:lang w:eastAsia="ru-RU"/>
              </w:rPr>
              <w:t>шт</w:t>
            </w:r>
            <w:proofErr w:type="spellEnd"/>
            <w:r w:rsidRPr="004F63EA">
              <w:rPr>
                <w:rFonts w:ascii="PT Serif" w:eastAsia="Times New Roman" w:hAnsi="PT Serif" w:cs="Times New Roman"/>
                <w:b/>
                <w:sz w:val="18"/>
                <w:szCs w:val="18"/>
                <w:lang w:eastAsia="ru-RU"/>
              </w:rPr>
              <w:t>/</w:t>
            </w:r>
            <w:proofErr w:type="spellStart"/>
            <w:r w:rsidRPr="004F63EA">
              <w:rPr>
                <w:rFonts w:ascii="PT Serif" w:eastAsia="Times New Roman" w:hAnsi="PT Serif" w:cs="Times New Roman"/>
                <w:b/>
                <w:sz w:val="18"/>
                <w:szCs w:val="18"/>
                <w:lang w:eastAsia="ru-RU"/>
              </w:rPr>
              <w:t>м.п</w:t>
            </w:r>
            <w:proofErr w:type="spellEnd"/>
            <w:r w:rsidRPr="004F63EA">
              <w:rPr>
                <w:rFonts w:ascii="PT Serif" w:eastAsia="Times New Roman" w:hAnsi="PT Serif" w:cs="Times New Roman"/>
                <w:b/>
                <w:sz w:val="18"/>
                <w:szCs w:val="18"/>
                <w:lang w:eastAsia="ru-RU"/>
              </w:rPr>
              <w:t>.</w:t>
            </w:r>
          </w:p>
        </w:tc>
        <w:tc>
          <w:tcPr>
            <w:tcW w:w="483"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Фактическая урожайность,</w:t>
            </w:r>
          </w:p>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ц/га</w:t>
            </w:r>
          </w:p>
        </w:tc>
      </w:tr>
      <w:tr w:rsidR="004F63EA" w:rsidRPr="004F63EA" w:rsidTr="004F63EA">
        <w:trPr>
          <w:cantSplit/>
        </w:trPr>
        <w:tc>
          <w:tcPr>
            <w:tcW w:w="167" w:type="pct"/>
            <w:vMerge/>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92"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1</w:t>
            </w:r>
          </w:p>
        </w:tc>
        <w:tc>
          <w:tcPr>
            <w:tcW w:w="738"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2</w:t>
            </w:r>
          </w:p>
        </w:tc>
        <w:tc>
          <w:tcPr>
            <w:tcW w:w="589"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3</w:t>
            </w:r>
          </w:p>
        </w:tc>
        <w:tc>
          <w:tcPr>
            <w:tcW w:w="638"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4</w:t>
            </w:r>
          </w:p>
        </w:tc>
        <w:tc>
          <w:tcPr>
            <w:tcW w:w="585"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5</w:t>
            </w:r>
          </w:p>
        </w:tc>
        <w:tc>
          <w:tcPr>
            <w:tcW w:w="644"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6</w:t>
            </w:r>
          </w:p>
        </w:tc>
        <w:tc>
          <w:tcPr>
            <w:tcW w:w="664" w:type="pct"/>
            <w:vAlign w:val="center"/>
          </w:tcPr>
          <w:p w:rsidR="004F63EA" w:rsidRPr="004F63EA" w:rsidDel="0063174C"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7</w:t>
            </w:r>
          </w:p>
        </w:tc>
        <w:tc>
          <w:tcPr>
            <w:tcW w:w="483"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8</w:t>
            </w:r>
          </w:p>
        </w:tc>
      </w:tr>
      <w:tr w:rsidR="004F63EA" w:rsidRPr="004F63EA" w:rsidTr="004F63EA">
        <w:trPr>
          <w:cantSplit/>
        </w:trPr>
        <w:tc>
          <w:tcPr>
            <w:tcW w:w="167" w:type="pct"/>
            <w:vAlign w:val="center"/>
          </w:tcPr>
          <w:p w:rsidR="004F63EA" w:rsidRPr="004F63EA" w:rsidRDefault="00547896" w:rsidP="00547896">
            <w:pPr>
              <w:widowControl w:val="0"/>
              <w:spacing w:after="0" w:line="240" w:lineRule="auto"/>
              <w:rPr>
                <w:rFonts w:ascii="PT Serif" w:eastAsia="Times New Roman" w:hAnsi="PT Serif" w:cs="Times New Roman"/>
                <w:sz w:val="18"/>
                <w:szCs w:val="18"/>
                <w:lang w:eastAsia="ru-RU"/>
              </w:rPr>
            </w:pPr>
            <w:r>
              <w:rPr>
                <w:rFonts w:ascii="PT Serif" w:eastAsia="Times New Roman" w:hAnsi="PT Serif" w:cs="Times New Roman"/>
                <w:sz w:val="18"/>
                <w:szCs w:val="18"/>
                <w:lang w:eastAsia="ru-RU"/>
              </w:rPr>
              <w:t>1.</w:t>
            </w:r>
          </w:p>
        </w:tc>
        <w:tc>
          <w:tcPr>
            <w:tcW w:w="492"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738"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589"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638"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585"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644" w:type="pct"/>
            <w:vAlign w:val="center"/>
          </w:tcPr>
          <w:p w:rsidR="004F63EA" w:rsidRPr="004F63EA" w:rsidRDefault="004F63EA" w:rsidP="004F63EA">
            <w:pPr>
              <w:widowControl w:val="0"/>
              <w:tabs>
                <w:tab w:val="center" w:pos="4677"/>
                <w:tab w:val="right" w:pos="9355"/>
              </w:tabs>
              <w:spacing w:after="0" w:line="240" w:lineRule="auto"/>
              <w:jc w:val="center"/>
              <w:rPr>
                <w:rFonts w:ascii="PT Serif" w:eastAsia="Times New Roman" w:hAnsi="PT Serif" w:cs="Times New Roman"/>
                <w:sz w:val="18"/>
                <w:szCs w:val="18"/>
                <w:lang w:eastAsia="ru-RU"/>
              </w:rPr>
            </w:pPr>
          </w:p>
        </w:tc>
        <w:tc>
          <w:tcPr>
            <w:tcW w:w="664"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83"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r>
      <w:tr w:rsidR="004F63EA" w:rsidRPr="004F63EA" w:rsidTr="004F63EA">
        <w:trPr>
          <w:cantSplit/>
        </w:trPr>
        <w:tc>
          <w:tcPr>
            <w:tcW w:w="167" w:type="pct"/>
            <w:vAlign w:val="center"/>
          </w:tcPr>
          <w:p w:rsidR="004F63EA" w:rsidRPr="004F63EA" w:rsidRDefault="00547896" w:rsidP="00547896">
            <w:pPr>
              <w:widowControl w:val="0"/>
              <w:spacing w:after="0" w:line="240" w:lineRule="auto"/>
              <w:rPr>
                <w:rFonts w:ascii="PT Serif" w:eastAsia="Times New Roman" w:hAnsi="PT Serif" w:cs="Times New Roman"/>
                <w:sz w:val="18"/>
                <w:szCs w:val="18"/>
                <w:lang w:eastAsia="ru-RU"/>
              </w:rPr>
            </w:pPr>
            <w:r>
              <w:rPr>
                <w:rFonts w:ascii="PT Serif" w:eastAsia="Times New Roman" w:hAnsi="PT Serif" w:cs="Times New Roman"/>
                <w:sz w:val="18"/>
                <w:szCs w:val="18"/>
                <w:lang w:eastAsia="ru-RU"/>
              </w:rPr>
              <w:t>2.</w:t>
            </w:r>
          </w:p>
        </w:tc>
        <w:tc>
          <w:tcPr>
            <w:tcW w:w="492"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738"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589"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638"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585"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644"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664"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83"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r>
    </w:tbl>
    <w:p w:rsidR="004F63EA" w:rsidRPr="004F63EA" w:rsidRDefault="004F63EA" w:rsidP="004F63EA">
      <w:pPr>
        <w:widowControl w:val="0"/>
        <w:spacing w:before="60" w:after="60" w:line="240" w:lineRule="auto"/>
        <w:jc w:val="both"/>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гр. </w:t>
      </w:r>
      <w:r w:rsidRPr="004F63EA">
        <w:rPr>
          <w:rFonts w:ascii="PT Serif" w:eastAsia="Times New Roman" w:hAnsi="PT Serif" w:cs="Times New Roman"/>
          <w:b/>
          <w:i/>
          <w:sz w:val="18"/>
          <w:szCs w:val="18"/>
          <w:lang w:eastAsia="ru-RU"/>
        </w:rPr>
        <w:t>6</w:t>
      </w:r>
      <w:r w:rsidRPr="004F63EA">
        <w:rPr>
          <w:rFonts w:ascii="PT Serif" w:eastAsia="Times New Roman" w:hAnsi="PT Serif" w:cs="Times New Roman"/>
          <w:b/>
          <w:sz w:val="18"/>
          <w:szCs w:val="18"/>
          <w:lang w:eastAsia="ru-RU"/>
        </w:rPr>
        <w:t xml:space="preserve"> </w:t>
      </w:r>
      <w:r w:rsidRPr="004F63EA">
        <w:rPr>
          <w:rFonts w:ascii="PT Serif" w:eastAsia="Times New Roman" w:hAnsi="PT Serif" w:cs="Times New Roman"/>
          <w:sz w:val="18"/>
          <w:szCs w:val="18"/>
          <w:lang w:eastAsia="ru-RU"/>
        </w:rPr>
        <w:t>– указывается в случае невозможности определения продуктивности растений.</w:t>
      </w:r>
    </w:p>
    <w:p w:rsidR="004F63EA" w:rsidRPr="004F63EA" w:rsidRDefault="004F63EA" w:rsidP="004F63EA">
      <w:pPr>
        <w:widowControl w:val="0"/>
        <w:spacing w:before="60" w:after="60" w:line="240" w:lineRule="auto"/>
        <w:jc w:val="both"/>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гр. </w:t>
      </w:r>
      <w:r w:rsidRPr="004F63EA">
        <w:rPr>
          <w:rFonts w:ascii="PT Serif" w:eastAsia="Times New Roman" w:hAnsi="PT Serif" w:cs="Times New Roman"/>
          <w:b/>
          <w:sz w:val="18"/>
          <w:szCs w:val="18"/>
          <w:lang w:eastAsia="ru-RU"/>
        </w:rPr>
        <w:t>7</w:t>
      </w:r>
      <w:r w:rsidRPr="004F63EA">
        <w:rPr>
          <w:rFonts w:ascii="PT Serif" w:eastAsia="Times New Roman" w:hAnsi="PT Serif" w:cs="Times New Roman"/>
          <w:sz w:val="18"/>
          <w:szCs w:val="18"/>
          <w:lang w:eastAsia="ru-RU"/>
        </w:rPr>
        <w:t xml:space="preserve"> – для зерновых сельскохозяйственных культур указывается количество продуктивных стеблей, для остальных культур – количество продуктивных растений. </w:t>
      </w:r>
    </w:p>
    <w:p w:rsidR="004F63EA" w:rsidRPr="004F63EA" w:rsidRDefault="004F63EA" w:rsidP="004F63EA">
      <w:pPr>
        <w:widowControl w:val="0"/>
        <w:spacing w:before="60" w:after="60" w:line="240" w:lineRule="auto"/>
        <w:jc w:val="both"/>
        <w:rPr>
          <w:rFonts w:ascii="PT Serif" w:eastAsia="Times New Roman" w:hAnsi="PT Serif" w:cs="Times New Roman"/>
          <w:color w:val="00B050"/>
          <w:sz w:val="18"/>
          <w:szCs w:val="18"/>
          <w:lang w:eastAsia="ru-RU"/>
        </w:rPr>
      </w:pPr>
      <w:r w:rsidRPr="004F63EA">
        <w:rPr>
          <w:rFonts w:ascii="PT Serif" w:eastAsia="Times New Roman" w:hAnsi="PT Serif" w:cs="Times New Roman"/>
          <w:sz w:val="18"/>
          <w:szCs w:val="18"/>
          <w:lang w:eastAsia="ru-RU"/>
        </w:rPr>
        <w:t xml:space="preserve">гр. </w:t>
      </w:r>
      <w:r w:rsidRPr="004F63EA">
        <w:rPr>
          <w:rFonts w:ascii="PT Serif" w:eastAsia="Times New Roman" w:hAnsi="PT Serif" w:cs="Times New Roman"/>
          <w:b/>
          <w:i/>
          <w:sz w:val="18"/>
          <w:szCs w:val="18"/>
          <w:lang w:eastAsia="ru-RU"/>
        </w:rPr>
        <w:t>6-8</w:t>
      </w:r>
      <w:r w:rsidRPr="004F63EA">
        <w:rPr>
          <w:rFonts w:ascii="PT Serif" w:eastAsia="Times New Roman" w:hAnsi="PT Serif" w:cs="Times New Roman"/>
          <w:i/>
          <w:sz w:val="18"/>
          <w:szCs w:val="18"/>
          <w:lang w:eastAsia="ru-RU"/>
        </w:rPr>
        <w:t xml:space="preserve"> </w:t>
      </w:r>
      <w:r w:rsidRPr="004F63EA">
        <w:rPr>
          <w:rFonts w:ascii="PT Serif" w:eastAsia="Times New Roman" w:hAnsi="PT Serif" w:cs="Times New Roman"/>
          <w:sz w:val="18"/>
          <w:szCs w:val="18"/>
          <w:lang w:eastAsia="ru-RU"/>
        </w:rPr>
        <w:t>– указываются согласно Методике определения фактической урожайности (Приложение № 1 к Правилам страхования).</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гр. </w:t>
      </w:r>
      <w:r w:rsidRPr="004F63EA">
        <w:rPr>
          <w:rFonts w:ascii="PT Serif" w:eastAsia="Times New Roman" w:hAnsi="PT Serif" w:cs="Times New Roman"/>
          <w:b/>
          <w:i/>
          <w:sz w:val="18"/>
          <w:szCs w:val="18"/>
          <w:lang w:eastAsia="ru-RU"/>
        </w:rPr>
        <w:t>5-8</w:t>
      </w:r>
      <w:r w:rsidRPr="004F63EA">
        <w:rPr>
          <w:rFonts w:ascii="PT Serif" w:eastAsia="Times New Roman" w:hAnsi="PT Serif" w:cs="Times New Roman"/>
          <w:sz w:val="18"/>
          <w:szCs w:val="18"/>
          <w:lang w:eastAsia="ru-RU"/>
        </w:rPr>
        <w:t xml:space="preserve"> - определяются на площади</w:t>
      </w:r>
      <w:r w:rsidRPr="004F63EA">
        <w:rPr>
          <w:rFonts w:ascii="Times New Roman" w:eastAsia="Times New Roman" w:hAnsi="Times New Roman" w:cs="Times New Roman"/>
          <w:b/>
          <w:i/>
          <w:sz w:val="20"/>
          <w:szCs w:val="24"/>
          <w:lang w:eastAsia="ru-RU"/>
        </w:rPr>
        <w:t>,</w:t>
      </w:r>
      <w:r w:rsidRPr="004F63EA">
        <w:rPr>
          <w:rFonts w:ascii="Times New Roman" w:eastAsia="Times New Roman" w:hAnsi="Times New Roman" w:cs="Times New Roman"/>
          <w:b/>
          <w:i/>
          <w:szCs w:val="24"/>
          <w:lang w:eastAsia="ru-RU"/>
        </w:rPr>
        <w:t xml:space="preserve"> </w:t>
      </w:r>
      <w:r w:rsidRPr="004F63EA">
        <w:rPr>
          <w:rFonts w:ascii="PT Serif" w:eastAsia="Times New Roman" w:hAnsi="PT Serif" w:cs="Times New Roman"/>
          <w:sz w:val="18"/>
          <w:szCs w:val="18"/>
          <w:lang w:eastAsia="ru-RU"/>
        </w:rPr>
        <w:t>указанной в гр.4.</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гр. </w:t>
      </w:r>
      <w:r w:rsidRPr="004F63EA">
        <w:rPr>
          <w:rFonts w:ascii="PT Serif" w:eastAsia="Times New Roman" w:hAnsi="PT Serif" w:cs="Times New Roman"/>
          <w:b/>
          <w:i/>
          <w:sz w:val="18"/>
          <w:szCs w:val="18"/>
          <w:lang w:eastAsia="ru-RU"/>
        </w:rPr>
        <w:t>8</w:t>
      </w:r>
      <w:r w:rsidRPr="004F63EA">
        <w:rPr>
          <w:rFonts w:ascii="PT Serif" w:eastAsia="Times New Roman" w:hAnsi="PT Serif" w:cs="Times New Roman"/>
          <w:i/>
          <w:sz w:val="18"/>
          <w:szCs w:val="18"/>
          <w:lang w:eastAsia="ru-RU"/>
        </w:rPr>
        <w:t xml:space="preserve"> </w:t>
      </w:r>
      <w:r w:rsidRPr="004F63EA">
        <w:rPr>
          <w:rFonts w:ascii="PT Serif" w:eastAsia="Times New Roman" w:hAnsi="PT Serif" w:cs="Times New Roman"/>
          <w:sz w:val="18"/>
          <w:szCs w:val="18"/>
          <w:lang w:eastAsia="ru-RU"/>
        </w:rPr>
        <w:t xml:space="preserve">– указывается при определении фактической урожайности с участием Страхователя.  </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b/>
          <w:sz w:val="18"/>
          <w:szCs w:val="18"/>
          <w:lang w:eastAsia="ru-RU"/>
        </w:rPr>
        <w:t>Дополнение</w:t>
      </w:r>
      <w:r w:rsidRPr="004F63EA">
        <w:rPr>
          <w:rFonts w:ascii="PT Serif" w:eastAsia="Times New Roman" w:hAnsi="PT Serif" w:cs="Times New Roman"/>
          <w:sz w:val="18"/>
          <w:szCs w:val="18"/>
          <w:lang w:eastAsia="ru-RU"/>
        </w:rPr>
        <w:t xml:space="preserve">: </w:t>
      </w:r>
    </w:p>
    <w:tbl>
      <w:tblPr>
        <w:tblW w:w="5000" w:type="pct"/>
        <w:tblLayout w:type="fixed"/>
        <w:tblCellMar>
          <w:left w:w="57" w:type="dxa"/>
          <w:right w:w="57" w:type="dxa"/>
        </w:tblCellMar>
        <w:tblLook w:val="01E0" w:firstRow="1" w:lastRow="1" w:firstColumn="1" w:lastColumn="1" w:noHBand="0" w:noVBand="0"/>
      </w:tblPr>
      <w:tblGrid>
        <w:gridCol w:w="13516"/>
        <w:gridCol w:w="1791"/>
      </w:tblGrid>
      <w:tr w:rsidR="004F63EA" w:rsidRPr="004F63EA" w:rsidTr="004F63EA">
        <w:trPr>
          <w:trHeight w:val="48"/>
        </w:trPr>
        <w:tc>
          <w:tcPr>
            <w:tcW w:w="9413" w:type="dxa"/>
          </w:tcPr>
          <w:p w:rsidR="004F63EA" w:rsidRPr="004F63EA" w:rsidRDefault="004F63EA" w:rsidP="004F63EA">
            <w:pPr>
              <w:spacing w:after="0" w:line="240" w:lineRule="auto"/>
              <w:rPr>
                <w:rFonts w:ascii="PT Serif" w:eastAsia="Times New Roman" w:hAnsi="PT Serif" w:cs="Times New Roman"/>
                <w:kern w:val="8"/>
                <w:sz w:val="16"/>
                <w:szCs w:val="16"/>
                <w:lang w:eastAsia="ru-RU"/>
                <w14:ligatures w14:val="standard"/>
                <w14:numForm w14:val="lining"/>
                <w14:numSpacing w14:val="tabular"/>
                <w14:cntxtAlts/>
              </w:rPr>
            </w:pPr>
            <w:r w:rsidRPr="004F63EA">
              <w:rPr>
                <w:rFonts w:ascii="PT Serif" w:eastAsia="Times New Roman" w:hAnsi="PT Serif" w:cs="Times New Roman"/>
                <w:kern w:val="8"/>
                <w:sz w:val="16"/>
                <w:szCs w:val="16"/>
                <w:lang w:eastAsia="ru-RU"/>
                <w14:ligatures w14:val="standard"/>
                <w14:numForm w14:val="lining"/>
                <w14:numSpacing w14:val="tabular"/>
                <w14:cntxtAlts/>
              </w:rPr>
              <w:t xml:space="preserve">1. Требуется проверка соблюдения Страхователем нормы высева семян (всхожих) в соответствии с технологической картой </w:t>
            </w:r>
          </w:p>
        </w:tc>
        <w:tc>
          <w:tcPr>
            <w:tcW w:w="1247" w:type="dxa"/>
          </w:tcPr>
          <w:p w:rsidR="004F63EA" w:rsidRPr="004F63EA" w:rsidRDefault="004F63EA" w:rsidP="004F63EA">
            <w:pPr>
              <w:spacing w:after="0" w:line="240" w:lineRule="auto"/>
              <w:rPr>
                <w:rFonts w:ascii="PT Serif" w:eastAsia="Times New Roman" w:hAnsi="PT Serif" w:cs="Times New Roman"/>
                <w:snapToGrid w:val="0"/>
                <w:kern w:val="8"/>
                <w:sz w:val="16"/>
                <w:szCs w:val="16"/>
                <w:lang w:eastAsia="ru-RU"/>
                <w14:ligatures w14:val="standard"/>
                <w14:numForm w14:val="lining"/>
                <w14:numSpacing w14:val="tabular"/>
                <w14:cntxtAlts/>
              </w:rPr>
            </w:pPr>
            <w:r w:rsidRPr="004F63EA">
              <w:rPr>
                <w:rFonts w:ascii="PT Serif" w:eastAsia="Times New Roman" w:hAnsi="PT Serif" w:cs="Times New Roman"/>
                <w:snapToGrid w:val="0"/>
                <w:kern w:val="8"/>
                <w:sz w:val="16"/>
                <w:szCs w:val="16"/>
                <w:lang w:eastAsia="ru-RU"/>
                <w14:ligatures w14:val="standard"/>
                <w14:numForm w14:val="lining"/>
                <w14:numSpacing w14:val="tabular"/>
                <w14:cntxtAlts/>
              </w:rPr>
              <w:t xml:space="preserve">ДА </w:t>
            </w:r>
            <w:r w:rsidRPr="004F63EA">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1"/>
                  <w:enabled/>
                  <w:calcOnExit w:val="0"/>
                  <w:checkBox>
                    <w:sizeAuto/>
                    <w:default w:val="0"/>
                  </w:checkBox>
                </w:ffData>
              </w:fldChar>
            </w:r>
            <w:r w:rsidRPr="004F63EA">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4F63EA">
              <w:rPr>
                <w:rFonts w:ascii="PT Serif" w:eastAsia="Times New Roman" w:hAnsi="PT Serif" w:cs="Times New Roman"/>
                <w:b/>
                <w:kern w:val="8"/>
                <w:sz w:val="16"/>
                <w:szCs w:val="16"/>
                <w:lang w:eastAsia="ru-RU"/>
                <w14:ligatures w14:val="standard"/>
                <w14:numForm w14:val="lining"/>
                <w14:numSpacing w14:val="tabular"/>
                <w14:cntxtAlts/>
              </w:rPr>
              <w:fldChar w:fldCharType="end"/>
            </w:r>
            <w:r w:rsidRPr="004F63EA">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4F63EA">
              <w:rPr>
                <w:rFonts w:ascii="PT Serif" w:eastAsia="Times New Roman" w:hAnsi="PT Serif" w:cs="Times New Roman"/>
                <w:kern w:val="8"/>
                <w:sz w:val="16"/>
                <w:szCs w:val="16"/>
                <w:lang w:eastAsia="ru-RU"/>
                <w14:ligatures w14:val="standard"/>
                <w14:numForm w14:val="lining"/>
                <w14:numSpacing w14:val="tabular"/>
                <w14:cntxtAlts/>
              </w:rPr>
              <w:t>НЕТ</w:t>
            </w:r>
            <w:r w:rsidRPr="004F63EA">
              <w:rPr>
                <w:rFonts w:ascii="PT Serif" w:eastAsia="Times New Roman" w:hAnsi="PT Serif" w:cs="Times New Roman"/>
                <w:b/>
                <w:kern w:val="8"/>
                <w:sz w:val="16"/>
                <w:szCs w:val="16"/>
                <w:lang w:eastAsia="ru-RU"/>
                <w14:ligatures w14:val="standard"/>
                <w14:numForm w14:val="lining"/>
                <w14:numSpacing w14:val="tabular"/>
                <w14:cntxtAlts/>
              </w:rPr>
              <w:t xml:space="preserve"> </w:t>
            </w:r>
            <w:r w:rsidRPr="004F63EA">
              <w:rPr>
                <w:rFonts w:ascii="PT Serif" w:eastAsia="Times New Roman" w:hAnsi="PT Serif" w:cs="Times New Roman"/>
                <w:b/>
                <w:kern w:val="8"/>
                <w:sz w:val="16"/>
                <w:szCs w:val="16"/>
                <w:lang w:eastAsia="ru-RU"/>
                <w14:ligatures w14:val="standard"/>
                <w14:numForm w14:val="lining"/>
                <w14:numSpacing w14:val="tabular"/>
                <w14:cntxtAlts/>
              </w:rPr>
              <w:fldChar w:fldCharType="begin">
                <w:ffData>
                  <w:name w:val="Флажок2"/>
                  <w:enabled/>
                  <w:calcOnExit w:val="0"/>
                  <w:checkBox>
                    <w:sizeAuto/>
                    <w:default w:val="0"/>
                  </w:checkBox>
                </w:ffData>
              </w:fldChar>
            </w:r>
            <w:r w:rsidRPr="004F63EA">
              <w:rPr>
                <w:rFonts w:ascii="PT Serif" w:eastAsia="Times New Roman" w:hAnsi="PT Serif" w:cs="Times New Roman"/>
                <w:b/>
                <w:kern w:val="8"/>
                <w:sz w:val="16"/>
                <w:szCs w:val="16"/>
                <w:lang w:eastAsia="ru-RU"/>
                <w14:ligatures w14:val="standard"/>
                <w14:numForm w14:val="lining"/>
                <w14:numSpacing w14:val="tabular"/>
                <w14:cntxtAlts/>
              </w:rPr>
              <w:instrText xml:space="preserve"> FORMCHECKBOX </w:instrText>
            </w:r>
            <w:r w:rsidR="00264392">
              <w:rPr>
                <w:rFonts w:ascii="PT Serif" w:eastAsia="Times New Roman" w:hAnsi="PT Serif" w:cs="Times New Roman"/>
                <w:b/>
                <w:kern w:val="8"/>
                <w:sz w:val="16"/>
                <w:szCs w:val="16"/>
                <w:lang w:eastAsia="ru-RU"/>
                <w14:ligatures w14:val="standard"/>
                <w14:numForm w14:val="lining"/>
                <w14:numSpacing w14:val="tabular"/>
                <w14:cntxtAlts/>
              </w:rPr>
            </w:r>
            <w:r w:rsidR="00264392">
              <w:rPr>
                <w:rFonts w:ascii="PT Serif" w:eastAsia="Times New Roman" w:hAnsi="PT Serif" w:cs="Times New Roman"/>
                <w:b/>
                <w:kern w:val="8"/>
                <w:sz w:val="16"/>
                <w:szCs w:val="16"/>
                <w:lang w:eastAsia="ru-RU"/>
                <w14:ligatures w14:val="standard"/>
                <w14:numForm w14:val="lining"/>
                <w14:numSpacing w14:val="tabular"/>
                <w14:cntxtAlts/>
              </w:rPr>
              <w:fldChar w:fldCharType="separate"/>
            </w:r>
            <w:r w:rsidRPr="004F63EA">
              <w:rPr>
                <w:rFonts w:ascii="PT Serif" w:eastAsia="Times New Roman" w:hAnsi="PT Serif" w:cs="Times New Roman"/>
                <w:b/>
                <w:kern w:val="8"/>
                <w:sz w:val="16"/>
                <w:szCs w:val="16"/>
                <w:lang w:eastAsia="ru-RU"/>
                <w14:ligatures w14:val="standard"/>
                <w14:numForm w14:val="lining"/>
                <w14:numSpacing w14:val="tabular"/>
                <w14:cntxtAlts/>
              </w:rPr>
              <w:fldChar w:fldCharType="end"/>
            </w:r>
          </w:p>
        </w:tc>
      </w:tr>
    </w:tbl>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2. ________________________________________________________________________________________________________________________________________________________________________</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b/>
          <w:sz w:val="18"/>
          <w:szCs w:val="18"/>
          <w:lang w:eastAsia="ru-RU"/>
        </w:rPr>
        <w:t>Разногласия:</w:t>
      </w:r>
      <w:r w:rsidRPr="004F63EA">
        <w:rPr>
          <w:rFonts w:ascii="PT Serif" w:eastAsia="Times New Roman" w:hAnsi="PT Serif" w:cs="Times New Roman"/>
          <w:sz w:val="18"/>
          <w:szCs w:val="18"/>
          <w:lang w:eastAsia="ru-RU"/>
        </w:rPr>
        <w:t xml:space="preserve"> __________________________________________________________________________________________________________________________________________________________________________</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__________________________________________________________________________________________________________________________________________________________________________</w:t>
      </w:r>
    </w:p>
    <w:p w:rsidR="004F63EA" w:rsidRPr="004F63EA" w:rsidRDefault="004F63EA" w:rsidP="004F63EA">
      <w:pPr>
        <w:widowControl w:val="0"/>
        <w:spacing w:after="0" w:line="240" w:lineRule="auto"/>
        <w:rPr>
          <w:rFonts w:ascii="PT Serif" w:eastAsia="Times New Roman" w:hAnsi="PT Serif" w:cs="Times New Roman"/>
          <w:sz w:val="18"/>
          <w:szCs w:val="18"/>
          <w:lang w:eastAsia="ru-RU"/>
        </w:rPr>
      </w:pPr>
      <w:r w:rsidRPr="004F63EA">
        <w:rPr>
          <w:rFonts w:ascii="PT Serif" w:eastAsia="Times New Roman" w:hAnsi="PT Serif" w:cs="Times New Roman"/>
          <w:b/>
          <w:bCs/>
          <w:sz w:val="18"/>
          <w:szCs w:val="18"/>
          <w:lang w:eastAsia="ru-RU"/>
        </w:rPr>
        <w:t>Приложение</w:t>
      </w:r>
      <w:r w:rsidRPr="004F63EA">
        <w:rPr>
          <w:rFonts w:ascii="PT Serif" w:eastAsia="Times New Roman" w:hAnsi="PT Serif" w:cs="Times New Roman"/>
          <w:sz w:val="18"/>
          <w:szCs w:val="18"/>
          <w:lang w:eastAsia="ru-RU"/>
        </w:rPr>
        <w:t xml:space="preserve"> (</w:t>
      </w:r>
      <w:r w:rsidRPr="004F63EA">
        <w:rPr>
          <w:rFonts w:ascii="PT Serif" w:eastAsia="Times New Roman" w:hAnsi="PT Serif" w:cs="Times New Roman"/>
          <w:b/>
          <w:bCs/>
          <w:sz w:val="18"/>
          <w:szCs w:val="18"/>
          <w:lang w:eastAsia="ru-RU"/>
        </w:rPr>
        <w:t xml:space="preserve">нужное подчеркнуть): </w:t>
      </w:r>
      <w:r w:rsidRPr="004F63EA">
        <w:rPr>
          <w:rFonts w:ascii="PT Serif" w:eastAsia="Times New Roman" w:hAnsi="PT Serif" w:cs="Times New Roman"/>
          <w:sz w:val="18"/>
          <w:szCs w:val="18"/>
          <w:lang w:eastAsia="ru-RU"/>
        </w:rPr>
        <w:t xml:space="preserve">видео -, фото-  материалы обследованных посевов/посадок, образцы растений/урожая </w:t>
      </w:r>
    </w:p>
    <w:p w:rsidR="004F63EA" w:rsidRPr="004F63EA" w:rsidRDefault="004F63EA" w:rsidP="004F63EA">
      <w:pPr>
        <w:widowControl w:val="0"/>
        <w:spacing w:after="0" w:line="240" w:lineRule="auto"/>
        <w:rPr>
          <w:rFonts w:ascii="PT Serif" w:eastAsia="Times New Roman" w:hAnsi="PT Serif" w:cs="Times New Roman"/>
          <w:sz w:val="18"/>
          <w:szCs w:val="18"/>
          <w:lang w:eastAsia="ru-RU"/>
        </w:rPr>
      </w:pPr>
    </w:p>
    <w:p w:rsidR="004F63EA" w:rsidRPr="004F63EA" w:rsidRDefault="004F63EA" w:rsidP="004F63EA">
      <w:pPr>
        <w:widowControl w:val="0"/>
        <w:spacing w:after="0" w:line="240" w:lineRule="auto"/>
        <w:rPr>
          <w:rFonts w:ascii="PT Serif" w:eastAsia="Times New Roman" w:hAnsi="PT Serif" w:cs="Times New Roman"/>
          <w:sz w:val="18"/>
          <w:szCs w:val="18"/>
          <w:lang w:eastAsia="ru-RU"/>
        </w:rPr>
      </w:pPr>
    </w:p>
    <w:p w:rsidR="004F63EA" w:rsidRPr="004F63EA" w:rsidRDefault="004F63EA" w:rsidP="004F63EA">
      <w:pPr>
        <w:widowControl w:val="0"/>
        <w:spacing w:after="0" w:line="240" w:lineRule="auto"/>
        <w:rPr>
          <w:rFonts w:ascii="PT Serif" w:eastAsia="Times New Roman" w:hAnsi="PT Serif" w:cs="Times New Roman"/>
          <w:sz w:val="18"/>
          <w:szCs w:val="18"/>
          <w:lang w:eastAsia="ru-RU"/>
        </w:rPr>
      </w:pPr>
    </w:p>
    <w:tbl>
      <w:tblPr>
        <w:tblStyle w:val="14"/>
        <w:tblW w:w="5000" w:type="pct"/>
        <w:tblBorders>
          <w:top w:val="none" w:sz="0" w:space="0" w:color="auto"/>
          <w:left w:val="none" w:sz="0" w:space="0" w:color="auto"/>
          <w:bottom w:val="none" w:sz="0" w:space="0" w:color="auto"/>
          <w:right w:val="none" w:sz="0" w:space="0" w:color="auto"/>
        </w:tblBorders>
        <w:tblLayout w:type="fixed"/>
        <w:tblCellMar>
          <w:left w:w="57" w:type="dxa"/>
          <w:right w:w="57" w:type="dxa"/>
        </w:tblCellMar>
        <w:tblLook w:val="04A0" w:firstRow="1" w:lastRow="0" w:firstColumn="1" w:lastColumn="0" w:noHBand="0" w:noVBand="1"/>
      </w:tblPr>
      <w:tblGrid>
        <w:gridCol w:w="5102"/>
        <w:gridCol w:w="5102"/>
        <w:gridCol w:w="5103"/>
      </w:tblGrid>
      <w:tr w:rsidR="004F63EA" w:rsidRPr="004F63EA" w:rsidTr="004F63EA">
        <w:tc>
          <w:tcPr>
            <w:tcW w:w="5231" w:type="dxa"/>
          </w:tcPr>
          <w:p w:rsidR="004F63EA" w:rsidRPr="004F63EA" w:rsidRDefault="004F63EA" w:rsidP="004F63EA">
            <w:pPr>
              <w:widowControl w:val="0"/>
              <w:rPr>
                <w:rFonts w:ascii="PT Serif" w:hAnsi="PT Serif"/>
                <w:sz w:val="18"/>
                <w:szCs w:val="18"/>
              </w:rPr>
            </w:pPr>
            <w:r w:rsidRPr="004F63EA">
              <w:rPr>
                <w:rFonts w:ascii="PT Serif" w:hAnsi="PT Serif"/>
                <w:sz w:val="18"/>
                <w:szCs w:val="18"/>
              </w:rPr>
              <w:t>Страховщик</w:t>
            </w:r>
          </w:p>
        </w:tc>
        <w:tc>
          <w:tcPr>
            <w:tcW w:w="5231" w:type="dxa"/>
          </w:tcPr>
          <w:p w:rsidR="004F63EA" w:rsidRPr="004F63EA" w:rsidRDefault="004F63EA" w:rsidP="004F63EA">
            <w:pPr>
              <w:widowControl w:val="0"/>
              <w:rPr>
                <w:rFonts w:ascii="PT Serif" w:hAnsi="PT Serif"/>
                <w:sz w:val="18"/>
                <w:szCs w:val="18"/>
              </w:rPr>
            </w:pPr>
            <w:r w:rsidRPr="004F63EA">
              <w:rPr>
                <w:rFonts w:ascii="PT Serif" w:hAnsi="PT Serif"/>
                <w:sz w:val="18"/>
                <w:szCs w:val="18"/>
              </w:rPr>
              <w:t>Страхователь</w:t>
            </w:r>
          </w:p>
        </w:tc>
        <w:tc>
          <w:tcPr>
            <w:tcW w:w="5232" w:type="dxa"/>
          </w:tcPr>
          <w:p w:rsidR="004F63EA" w:rsidRPr="004F63EA" w:rsidRDefault="004F63EA" w:rsidP="004F63EA">
            <w:pPr>
              <w:widowControl w:val="0"/>
              <w:rPr>
                <w:rFonts w:ascii="PT Serif" w:hAnsi="PT Serif"/>
                <w:sz w:val="18"/>
                <w:szCs w:val="18"/>
              </w:rPr>
            </w:pPr>
            <w:r w:rsidRPr="004F63EA">
              <w:rPr>
                <w:rFonts w:ascii="PT Serif" w:hAnsi="PT Serif"/>
                <w:sz w:val="18"/>
                <w:szCs w:val="18"/>
              </w:rPr>
              <w:t>Эксперт</w:t>
            </w:r>
          </w:p>
        </w:tc>
      </w:tr>
      <w:tr w:rsidR="004F63EA" w:rsidRPr="004F63EA" w:rsidTr="004F63EA">
        <w:tc>
          <w:tcPr>
            <w:tcW w:w="5231" w:type="dxa"/>
          </w:tcPr>
          <w:p w:rsidR="004F63EA" w:rsidRPr="004F63EA" w:rsidRDefault="004F63EA" w:rsidP="004F63EA">
            <w:pPr>
              <w:widowControl w:val="0"/>
              <w:jc w:val="center"/>
              <w:rPr>
                <w:rFonts w:ascii="PT Serif" w:hAnsi="PT Serif"/>
                <w:sz w:val="18"/>
                <w:szCs w:val="18"/>
              </w:rPr>
            </w:pPr>
            <w:r w:rsidRPr="004F63EA">
              <w:rPr>
                <w:rFonts w:ascii="PT Serif" w:hAnsi="PT Serif"/>
                <w:sz w:val="18"/>
                <w:szCs w:val="18"/>
              </w:rPr>
              <w:t>подпись / печать</w:t>
            </w:r>
          </w:p>
        </w:tc>
        <w:tc>
          <w:tcPr>
            <w:tcW w:w="5231" w:type="dxa"/>
          </w:tcPr>
          <w:p w:rsidR="004F63EA" w:rsidRPr="004F63EA" w:rsidRDefault="004F63EA" w:rsidP="004F63EA">
            <w:pPr>
              <w:widowControl w:val="0"/>
              <w:jc w:val="center"/>
              <w:rPr>
                <w:rFonts w:ascii="PT Serif" w:hAnsi="PT Serif"/>
                <w:sz w:val="18"/>
                <w:szCs w:val="18"/>
              </w:rPr>
            </w:pPr>
            <w:r w:rsidRPr="004F63EA">
              <w:rPr>
                <w:rFonts w:ascii="PT Serif" w:hAnsi="PT Serif"/>
                <w:sz w:val="18"/>
                <w:szCs w:val="18"/>
              </w:rPr>
              <w:t>подпись / печать</w:t>
            </w:r>
          </w:p>
        </w:tc>
        <w:tc>
          <w:tcPr>
            <w:tcW w:w="5232" w:type="dxa"/>
          </w:tcPr>
          <w:p w:rsidR="004F63EA" w:rsidRPr="004F63EA" w:rsidRDefault="004F63EA" w:rsidP="004F63EA">
            <w:pPr>
              <w:widowControl w:val="0"/>
              <w:jc w:val="center"/>
              <w:rPr>
                <w:rFonts w:ascii="PT Serif" w:hAnsi="PT Serif"/>
                <w:sz w:val="18"/>
                <w:szCs w:val="18"/>
              </w:rPr>
            </w:pPr>
            <w:r w:rsidRPr="004F63EA">
              <w:rPr>
                <w:rFonts w:ascii="PT Serif" w:hAnsi="PT Serif"/>
                <w:sz w:val="18"/>
                <w:szCs w:val="18"/>
              </w:rPr>
              <w:t>подпись</w:t>
            </w:r>
          </w:p>
        </w:tc>
      </w:tr>
    </w:tbl>
    <w:p w:rsidR="004F63EA" w:rsidRDefault="004F63EA" w:rsidP="007B3C4F">
      <w:pPr>
        <w:widowControl w:val="0"/>
        <w:spacing w:after="0" w:line="240" w:lineRule="auto"/>
        <w:ind w:right="2124"/>
        <w:rPr>
          <w:rFonts w:ascii="PT Serif" w:eastAsia="Times New Roman" w:hAnsi="PT Serif" w:cs="Times New Roman"/>
          <w:b/>
          <w:sz w:val="18"/>
          <w:szCs w:val="18"/>
          <w:lang w:eastAsia="ru-RU"/>
        </w:rPr>
        <w:sectPr w:rsidR="004F63EA" w:rsidSect="004F63EA">
          <w:pgSz w:w="16838" w:h="11906" w:orient="landscape" w:code="9"/>
          <w:pgMar w:top="1134" w:right="1247" w:bottom="709" w:left="284" w:header="567" w:footer="567" w:gutter="0"/>
          <w:cols w:space="708"/>
          <w:docGrid w:linePitch="360"/>
        </w:sectPr>
      </w:pPr>
    </w:p>
    <w:p w:rsidR="007B3C4F" w:rsidRPr="00A52364" w:rsidRDefault="007B3C4F" w:rsidP="007B3C4F">
      <w:pPr>
        <w:tabs>
          <w:tab w:val="left" w:pos="720"/>
        </w:tabs>
        <w:suppressAutoHyphens/>
        <w:overflowPunct w:val="0"/>
        <w:autoSpaceDE w:val="0"/>
        <w:spacing w:after="0"/>
        <w:ind w:left="10773"/>
        <w:textAlignment w:val="baseline"/>
        <w:rPr>
          <w:rFonts w:ascii="PT Serif" w:hAnsi="PT Serif"/>
          <w:b/>
          <w:bCs/>
          <w:sz w:val="16"/>
          <w:szCs w:val="16"/>
        </w:rPr>
      </w:pPr>
      <w:r w:rsidRPr="00A52364">
        <w:rPr>
          <w:rFonts w:ascii="PT Serif" w:hAnsi="PT Serif"/>
          <w:b/>
          <w:bCs/>
          <w:sz w:val="16"/>
          <w:szCs w:val="16"/>
        </w:rPr>
        <w:lastRenderedPageBreak/>
        <w:t xml:space="preserve">Приложение № 8 </w:t>
      </w:r>
    </w:p>
    <w:p w:rsidR="007B3C4F" w:rsidRPr="00A52364" w:rsidRDefault="007B3C4F" w:rsidP="007B3C4F">
      <w:pPr>
        <w:spacing w:before="80" w:after="0" w:line="252" w:lineRule="auto"/>
        <w:ind w:left="10773"/>
        <w:rPr>
          <w:rFonts w:ascii="PT Serif" w:hAnsi="PT Serif"/>
          <w:kern w:val="16"/>
          <w:sz w:val="16"/>
          <w:szCs w:val="16"/>
          <w14:ligatures w14:val="standard"/>
          <w14:cntxtAlts/>
        </w:rPr>
      </w:pPr>
      <w:r w:rsidRPr="00A52364">
        <w:rPr>
          <w:rFonts w:ascii="PT Serif" w:hAnsi="PT Serif"/>
          <w:kern w:val="16"/>
          <w:sz w:val="16"/>
          <w:szCs w:val="16"/>
          <w14:ligatures w14:val="standard"/>
          <w14:cntxtAlts/>
        </w:rPr>
        <w:t>к Правилам страхования (стандартным)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w:t>
      </w:r>
    </w:p>
    <w:p w:rsidR="007B3C4F" w:rsidRDefault="007B3C4F" w:rsidP="004F63EA">
      <w:pPr>
        <w:widowControl w:val="0"/>
        <w:spacing w:after="0" w:line="240" w:lineRule="auto"/>
        <w:rPr>
          <w:rFonts w:ascii="PT Serif" w:eastAsia="Times New Roman" w:hAnsi="PT Serif" w:cs="Times New Roman"/>
          <w:bCs/>
          <w:i/>
          <w:iCs/>
          <w:sz w:val="18"/>
          <w:szCs w:val="18"/>
          <w:u w:color="000000"/>
          <w:lang w:eastAsia="ru-RU"/>
        </w:rPr>
      </w:pPr>
    </w:p>
    <w:p w:rsidR="004F63EA" w:rsidRPr="004F63EA" w:rsidRDefault="004F63EA" w:rsidP="004F63EA">
      <w:pPr>
        <w:widowControl w:val="0"/>
        <w:spacing w:after="0" w:line="240" w:lineRule="auto"/>
        <w:rPr>
          <w:rFonts w:ascii="PT Serif" w:eastAsia="Times New Roman" w:hAnsi="PT Serif" w:cs="Times New Roman"/>
          <w:bCs/>
          <w:i/>
          <w:iCs/>
          <w:sz w:val="18"/>
          <w:szCs w:val="18"/>
          <w:u w:color="000000"/>
          <w:lang w:eastAsia="ru-RU"/>
        </w:rPr>
      </w:pPr>
      <w:r w:rsidRPr="004F63EA">
        <w:rPr>
          <w:rFonts w:ascii="PT Serif" w:eastAsia="Times New Roman" w:hAnsi="PT Serif" w:cs="Times New Roman"/>
          <w:bCs/>
          <w:i/>
          <w:iCs/>
          <w:sz w:val="18"/>
          <w:szCs w:val="18"/>
          <w:u w:color="000000"/>
          <w:lang w:eastAsia="ru-RU"/>
        </w:rPr>
        <w:t>Форма</w:t>
      </w:r>
    </w:p>
    <w:p w:rsidR="004F63EA" w:rsidRPr="004F63EA" w:rsidRDefault="004F63EA" w:rsidP="004F63EA">
      <w:pPr>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 xml:space="preserve">АКТ </w:t>
      </w:r>
      <w:r w:rsidRPr="004F63EA">
        <w:rPr>
          <w:rFonts w:ascii="PT Serif" w:eastAsia="Times New Roman" w:hAnsi="PT Serif" w:cs="Times New Roman"/>
          <w:b/>
          <w:caps/>
          <w:sz w:val="18"/>
          <w:szCs w:val="18"/>
          <w:lang w:eastAsia="ru-RU"/>
        </w:rPr>
        <w:t>обследования</w:t>
      </w:r>
      <w:r w:rsidRPr="004F63EA">
        <w:rPr>
          <w:rFonts w:ascii="PT Serif" w:eastAsia="Times New Roman" w:hAnsi="PT Serif" w:cs="Times New Roman"/>
          <w:iCs/>
          <w:sz w:val="18"/>
          <w:szCs w:val="18"/>
          <w:lang w:eastAsia="ru-RU"/>
        </w:rPr>
        <w:t xml:space="preserve">  </w:t>
      </w:r>
      <w:r w:rsidRPr="004F63EA">
        <w:rPr>
          <w:rFonts w:ascii="PT Serif" w:eastAsia="Times New Roman" w:hAnsi="PT Serif" w:cs="Times New Roman"/>
          <w:b/>
          <w:sz w:val="18"/>
          <w:szCs w:val="18"/>
          <w:lang w:eastAsia="ru-RU"/>
        </w:rPr>
        <w:t>№ __</w:t>
      </w:r>
    </w:p>
    <w:p w:rsidR="004F63EA" w:rsidRPr="004F63EA" w:rsidRDefault="004F63EA" w:rsidP="004F63EA">
      <w:pPr>
        <w:spacing w:after="0" w:line="240" w:lineRule="auto"/>
        <w:jc w:val="center"/>
        <w:outlineLvl w:val="2"/>
        <w:rPr>
          <w:rFonts w:ascii="PT Serif" w:eastAsia="Times New Roman" w:hAnsi="PT Serif" w:cs="Times New Roman"/>
          <w:b/>
          <w:bCs/>
          <w:iCs/>
          <w:sz w:val="18"/>
          <w:szCs w:val="18"/>
          <w:lang w:eastAsia="ru-RU"/>
        </w:rPr>
      </w:pPr>
      <w:r w:rsidRPr="004F63EA">
        <w:rPr>
          <w:rFonts w:ascii="PT Serif" w:eastAsia="Times New Roman" w:hAnsi="PT Serif" w:cs="Times New Roman"/>
          <w:b/>
          <w:bCs/>
          <w:iCs/>
          <w:sz w:val="18"/>
          <w:szCs w:val="18"/>
          <w:lang w:eastAsia="ru-RU"/>
        </w:rPr>
        <w:t>урожая / посадок многолетних насаждений</w:t>
      </w:r>
    </w:p>
    <w:p w:rsidR="004F63EA" w:rsidRPr="004F63EA" w:rsidRDefault="004F63EA" w:rsidP="004F63EA">
      <w:pPr>
        <w:spacing w:after="0" w:line="240" w:lineRule="auto"/>
        <w:rPr>
          <w:rFonts w:ascii="Times New Roman" w:eastAsia="Times New Roman" w:hAnsi="Times New Roman" w:cs="Times New Roman"/>
          <w:sz w:val="24"/>
          <w:szCs w:val="24"/>
          <w:lang w:eastAsia="ru-RU"/>
        </w:rPr>
      </w:pPr>
    </w:p>
    <w:p w:rsidR="004F63EA" w:rsidRPr="004F63EA" w:rsidRDefault="004F63EA" w:rsidP="004F63EA">
      <w:pPr>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к Договору сельскохозяйственного страхования на случай чрезвычайных ситуаций природного характера от « ___ » _________________ 20 __ г. № _______________</w:t>
      </w:r>
    </w:p>
    <w:p w:rsidR="004F63EA" w:rsidRPr="004F63EA" w:rsidRDefault="004F63EA" w:rsidP="004F63EA">
      <w:pPr>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Настоящий акт составлен в том, что « ___ » _____________ 20 __ г. комиссия в составе представителей:</w:t>
      </w:r>
    </w:p>
    <w:p w:rsidR="004F63EA" w:rsidRPr="004F63EA" w:rsidRDefault="004F63EA" w:rsidP="004F63EA">
      <w:pPr>
        <w:widowControl w:val="0"/>
        <w:spacing w:before="60" w:after="60" w:line="240" w:lineRule="auto"/>
        <w:ind w:left="708"/>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Страховщика </w:t>
      </w:r>
      <w:r w:rsidRPr="004F63EA">
        <w:rPr>
          <w:rFonts w:ascii="PT Serif" w:eastAsia="Times New Roman" w:hAnsi="PT Serif" w:cs="Times New Roman"/>
          <w:i/>
          <w:sz w:val="18"/>
          <w:szCs w:val="18"/>
          <w:lang w:eastAsia="ru-RU"/>
        </w:rPr>
        <w:t xml:space="preserve">(должность, </w:t>
      </w:r>
      <w:proofErr w:type="spellStart"/>
      <w:r w:rsidRPr="004F63EA">
        <w:rPr>
          <w:rFonts w:ascii="PT Serif" w:eastAsia="Times New Roman" w:hAnsi="PT Serif" w:cs="Times New Roman"/>
          <w:i/>
          <w:sz w:val="18"/>
          <w:szCs w:val="18"/>
          <w:lang w:eastAsia="ru-RU"/>
        </w:rPr>
        <w:t>ф.и.о.</w:t>
      </w:r>
      <w:proofErr w:type="spellEnd"/>
      <w:r w:rsidRPr="004F63EA">
        <w:rPr>
          <w:rFonts w:ascii="PT Serif" w:eastAsia="Times New Roman" w:hAnsi="PT Serif" w:cs="Times New Roman"/>
          <w:i/>
          <w:sz w:val="18"/>
          <w:szCs w:val="18"/>
          <w:lang w:eastAsia="ru-RU"/>
        </w:rPr>
        <w:t>)</w:t>
      </w:r>
      <w:r w:rsidRPr="004F63EA">
        <w:rPr>
          <w:rFonts w:ascii="PT Serif" w:eastAsia="Times New Roman" w:hAnsi="PT Serif" w:cs="Times New Roman"/>
          <w:sz w:val="18"/>
          <w:szCs w:val="18"/>
          <w:lang w:eastAsia="ru-RU"/>
        </w:rPr>
        <w:t xml:space="preserve"> ____________________________________________________________________________________________________________________</w:t>
      </w:r>
    </w:p>
    <w:p w:rsidR="004F63EA" w:rsidRPr="004F63EA" w:rsidRDefault="004F63EA" w:rsidP="004F63EA">
      <w:pPr>
        <w:widowControl w:val="0"/>
        <w:spacing w:before="60" w:after="60" w:line="240" w:lineRule="auto"/>
        <w:ind w:left="708"/>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Страхователя </w:t>
      </w:r>
      <w:r w:rsidRPr="004F63EA">
        <w:rPr>
          <w:rFonts w:ascii="PT Serif" w:eastAsia="Times New Roman" w:hAnsi="PT Serif" w:cs="Times New Roman"/>
          <w:i/>
          <w:sz w:val="18"/>
          <w:szCs w:val="18"/>
          <w:lang w:eastAsia="ru-RU"/>
        </w:rPr>
        <w:t xml:space="preserve">(должность, </w:t>
      </w:r>
      <w:proofErr w:type="spellStart"/>
      <w:r w:rsidRPr="004F63EA">
        <w:rPr>
          <w:rFonts w:ascii="PT Serif" w:eastAsia="Times New Roman" w:hAnsi="PT Serif" w:cs="Times New Roman"/>
          <w:i/>
          <w:sz w:val="18"/>
          <w:szCs w:val="18"/>
          <w:lang w:eastAsia="ru-RU"/>
        </w:rPr>
        <w:t>ф.и.о.</w:t>
      </w:r>
      <w:proofErr w:type="spellEnd"/>
      <w:r w:rsidRPr="004F63EA">
        <w:rPr>
          <w:rFonts w:ascii="PT Serif" w:eastAsia="Times New Roman" w:hAnsi="PT Serif" w:cs="Times New Roman"/>
          <w:i/>
          <w:sz w:val="18"/>
          <w:szCs w:val="18"/>
          <w:lang w:eastAsia="ru-RU"/>
        </w:rPr>
        <w:t xml:space="preserve">) </w:t>
      </w:r>
      <w:r w:rsidRPr="004F63EA">
        <w:rPr>
          <w:rFonts w:ascii="PT Serif" w:eastAsia="Times New Roman" w:hAnsi="PT Serif" w:cs="Times New Roman"/>
          <w:sz w:val="18"/>
          <w:szCs w:val="18"/>
          <w:lang w:eastAsia="ru-RU"/>
        </w:rPr>
        <w:t>____________________________________________________________________________________________________________________</w:t>
      </w:r>
    </w:p>
    <w:p w:rsidR="004F63EA" w:rsidRPr="004F63EA" w:rsidRDefault="004F63EA" w:rsidP="004F63EA">
      <w:pPr>
        <w:widowControl w:val="0"/>
        <w:spacing w:before="60" w:after="60" w:line="240" w:lineRule="auto"/>
        <w:ind w:left="708"/>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Эксперта </w:t>
      </w:r>
      <w:r w:rsidRPr="004F63EA">
        <w:rPr>
          <w:rFonts w:ascii="PT Serif" w:eastAsia="Times New Roman" w:hAnsi="PT Serif" w:cs="Times New Roman"/>
          <w:i/>
          <w:sz w:val="18"/>
          <w:szCs w:val="18"/>
          <w:lang w:eastAsia="ru-RU"/>
        </w:rPr>
        <w:t>(</w:t>
      </w:r>
      <w:proofErr w:type="spellStart"/>
      <w:r w:rsidRPr="004F63EA">
        <w:rPr>
          <w:rFonts w:ascii="PT Serif" w:eastAsia="Times New Roman" w:hAnsi="PT Serif" w:cs="Times New Roman"/>
          <w:i/>
          <w:sz w:val="18"/>
          <w:szCs w:val="18"/>
          <w:lang w:eastAsia="ru-RU"/>
        </w:rPr>
        <w:t>ф.и.о.</w:t>
      </w:r>
      <w:proofErr w:type="spellEnd"/>
      <w:r w:rsidRPr="004F63EA">
        <w:rPr>
          <w:rFonts w:ascii="PT Serif" w:eastAsia="Times New Roman" w:hAnsi="PT Serif" w:cs="Times New Roman"/>
          <w:i/>
          <w:sz w:val="18"/>
          <w:szCs w:val="18"/>
          <w:lang w:eastAsia="ru-RU"/>
        </w:rPr>
        <w:t xml:space="preserve">) </w:t>
      </w:r>
      <w:r w:rsidRPr="004F63EA">
        <w:rPr>
          <w:rFonts w:ascii="PT Serif" w:eastAsia="Times New Roman" w:hAnsi="PT Serif" w:cs="Times New Roman"/>
          <w:sz w:val="18"/>
          <w:szCs w:val="18"/>
          <w:lang w:eastAsia="ru-RU"/>
        </w:rPr>
        <w:t>___________________________________________________________________________________________________________________________________</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провела обследование посадок многолетних насаждений в хозяйстве Страхователя _______________________________________________________________________________________________</w:t>
      </w:r>
    </w:p>
    <w:p w:rsidR="004F63EA" w:rsidRPr="004F63EA" w:rsidRDefault="004F63EA" w:rsidP="004F63EA">
      <w:pPr>
        <w:widowControl w:val="0"/>
        <w:spacing w:after="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при этом установлено следующее: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372"/>
        <w:gridCol w:w="1072"/>
        <w:gridCol w:w="1556"/>
        <w:gridCol w:w="1208"/>
        <w:gridCol w:w="1470"/>
        <w:gridCol w:w="1341"/>
        <w:gridCol w:w="1240"/>
        <w:gridCol w:w="1252"/>
        <w:gridCol w:w="1252"/>
        <w:gridCol w:w="1320"/>
        <w:gridCol w:w="1391"/>
        <w:gridCol w:w="1258"/>
      </w:tblGrid>
      <w:tr w:rsidR="004F63EA" w:rsidRPr="004F63EA" w:rsidTr="004F63EA">
        <w:trPr>
          <w:cantSplit/>
          <w:trHeight w:val="456"/>
        </w:trPr>
        <w:tc>
          <w:tcPr>
            <w:tcW w:w="126" w:type="pct"/>
            <w:vMerge w:val="restar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 п/п</w:t>
            </w:r>
          </w:p>
        </w:tc>
        <w:tc>
          <w:tcPr>
            <w:tcW w:w="364"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Номер поля</w:t>
            </w:r>
          </w:p>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(земельного участка)</w:t>
            </w:r>
          </w:p>
        </w:tc>
        <w:tc>
          <w:tcPr>
            <w:tcW w:w="528"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Наименование с/х культуры (сорт/гибрид)</w:t>
            </w:r>
          </w:p>
        </w:tc>
        <w:tc>
          <w:tcPr>
            <w:tcW w:w="410"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Площадь посадки, га</w:t>
            </w:r>
          </w:p>
        </w:tc>
        <w:tc>
          <w:tcPr>
            <w:tcW w:w="499"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Количество многолетних насаждений на площади утраты (гибели) согласно актам обследования при ЧС (</w:t>
            </w:r>
            <w:r w:rsidRPr="004F63EA">
              <w:rPr>
                <w:rFonts w:ascii="Times New Roman" w:eastAsia="Times New Roman" w:hAnsi="Times New Roman" w:cs="Times New Roman"/>
                <w:b/>
                <w:i/>
                <w:noProof/>
                <w:sz w:val="24"/>
                <w:szCs w:val="24"/>
                <w:lang w:eastAsia="ru-RU"/>
              </w:rPr>
              <w:t>К</w:t>
            </w:r>
            <w:r w:rsidRPr="004F63EA">
              <w:rPr>
                <w:rFonts w:ascii="Times New Roman" w:eastAsia="Times New Roman" w:hAnsi="Times New Roman" w:cs="Times New Roman"/>
                <w:b/>
                <w:i/>
                <w:sz w:val="24"/>
                <w:szCs w:val="24"/>
                <w:lang w:val="en-US" w:eastAsia="ru-RU"/>
              </w:rPr>
              <w:t>f</w:t>
            </w:r>
            <w:r w:rsidRPr="004F63EA">
              <w:rPr>
                <w:rFonts w:ascii="PT Serif" w:eastAsia="Times New Roman" w:hAnsi="PT Serif" w:cs="Times New Roman"/>
                <w:b/>
                <w:sz w:val="18"/>
                <w:szCs w:val="18"/>
                <w:lang w:eastAsia="ru-RU"/>
              </w:rPr>
              <w:t>), га</w:t>
            </w:r>
          </w:p>
        </w:tc>
        <w:tc>
          <w:tcPr>
            <w:tcW w:w="455"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Количество многолетних насаждений на площади, на которой утрата (гибель) не подтверждена Страховщиком, (</w:t>
            </w:r>
            <w:r w:rsidRPr="004F63EA">
              <w:rPr>
                <w:rFonts w:ascii="Times New Roman" w:eastAsia="Times New Roman" w:hAnsi="Times New Roman" w:cs="Times New Roman"/>
                <w:b/>
                <w:i/>
                <w:noProof/>
                <w:sz w:val="24"/>
                <w:szCs w:val="24"/>
                <w:lang w:eastAsia="ru-RU"/>
              </w:rPr>
              <w:t>К</w:t>
            </w:r>
            <w:r w:rsidRPr="004F63EA">
              <w:rPr>
                <w:rFonts w:ascii="Times New Roman" w:eastAsia="Times New Roman" w:hAnsi="Times New Roman" w:cs="Times New Roman"/>
                <w:b/>
                <w:i/>
                <w:sz w:val="24"/>
                <w:szCs w:val="24"/>
                <w:lang w:val="en-US" w:eastAsia="ru-RU"/>
              </w:rPr>
              <w:t>n</w:t>
            </w:r>
            <w:r w:rsidRPr="004F63EA">
              <w:rPr>
                <w:rFonts w:ascii="PT Serif" w:eastAsia="Times New Roman" w:hAnsi="PT Serif" w:cs="Times New Roman"/>
                <w:b/>
                <w:sz w:val="18"/>
                <w:szCs w:val="18"/>
                <w:lang w:eastAsia="ru-RU"/>
              </w:rPr>
              <w:t>), га</w:t>
            </w:r>
            <w:r w:rsidRPr="004F63EA" w:rsidDel="00504703">
              <w:rPr>
                <w:rFonts w:ascii="PT Serif" w:eastAsia="Times New Roman" w:hAnsi="PT Serif" w:cs="Times New Roman"/>
                <w:b/>
                <w:sz w:val="18"/>
                <w:szCs w:val="18"/>
                <w:lang w:eastAsia="ru-RU"/>
              </w:rPr>
              <w:t xml:space="preserve"> </w:t>
            </w:r>
          </w:p>
        </w:tc>
        <w:tc>
          <w:tcPr>
            <w:tcW w:w="421"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Фаза развития на момент обследования</w:t>
            </w:r>
            <w:r w:rsidRPr="004F63EA" w:rsidDel="00504703">
              <w:rPr>
                <w:rFonts w:ascii="PT Serif" w:eastAsia="Times New Roman" w:hAnsi="PT Serif" w:cs="Times New Roman"/>
                <w:b/>
                <w:sz w:val="18"/>
                <w:szCs w:val="18"/>
                <w:lang w:eastAsia="ru-RU"/>
              </w:rPr>
              <w:t xml:space="preserve"> </w:t>
            </w:r>
          </w:p>
        </w:tc>
        <w:tc>
          <w:tcPr>
            <w:tcW w:w="425"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Площадь утраты (гибели) согласно актам обследования при ЧС (</w:t>
            </w:r>
            <w:r w:rsidRPr="004F63EA">
              <w:rPr>
                <w:rFonts w:ascii="Times New Roman" w:eastAsia="Times New Roman" w:hAnsi="Times New Roman" w:cs="Times New Roman"/>
                <w:b/>
                <w:i/>
                <w:sz w:val="24"/>
                <w:szCs w:val="24"/>
                <w:lang w:val="en-US" w:eastAsia="ru-RU"/>
              </w:rPr>
              <w:t>Sf</w:t>
            </w:r>
            <w:r w:rsidRPr="004F63EA">
              <w:rPr>
                <w:rFonts w:ascii="PT Serif" w:eastAsia="Times New Roman" w:hAnsi="PT Serif" w:cs="Times New Roman"/>
                <w:b/>
                <w:sz w:val="18"/>
                <w:szCs w:val="18"/>
                <w:lang w:eastAsia="ru-RU"/>
              </w:rPr>
              <w:t>), га</w:t>
            </w:r>
          </w:p>
        </w:tc>
        <w:tc>
          <w:tcPr>
            <w:tcW w:w="425"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highlight w:val="yellow"/>
                <w:lang w:eastAsia="ru-RU"/>
              </w:rPr>
            </w:pPr>
            <w:r w:rsidRPr="004F63EA">
              <w:rPr>
                <w:rFonts w:ascii="PT Serif" w:eastAsia="Times New Roman" w:hAnsi="PT Serif" w:cs="Times New Roman"/>
                <w:b/>
                <w:sz w:val="18"/>
                <w:szCs w:val="18"/>
                <w:lang w:eastAsia="ru-RU"/>
              </w:rPr>
              <w:t xml:space="preserve">Число единиц многолетних насаждений, </w:t>
            </w:r>
            <w:proofErr w:type="spellStart"/>
            <w:r w:rsidRPr="004F63EA">
              <w:rPr>
                <w:rFonts w:ascii="PT Serif" w:eastAsia="Times New Roman" w:hAnsi="PT Serif" w:cs="Times New Roman"/>
                <w:b/>
                <w:sz w:val="18"/>
                <w:szCs w:val="18"/>
                <w:lang w:eastAsia="ru-RU"/>
              </w:rPr>
              <w:t>шт</w:t>
            </w:r>
            <w:proofErr w:type="spellEnd"/>
            <w:r w:rsidRPr="004F63EA">
              <w:rPr>
                <w:rFonts w:ascii="PT Serif" w:eastAsia="Times New Roman" w:hAnsi="PT Serif" w:cs="Times New Roman"/>
                <w:b/>
                <w:sz w:val="18"/>
                <w:szCs w:val="18"/>
                <w:lang w:eastAsia="ru-RU"/>
              </w:rPr>
              <w:t>/га</w:t>
            </w:r>
          </w:p>
        </w:tc>
        <w:tc>
          <w:tcPr>
            <w:tcW w:w="448"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 xml:space="preserve">Количество толстых (скелетных) ветвей на многолетнем насаждении, </w:t>
            </w:r>
            <w:proofErr w:type="spellStart"/>
            <w:r w:rsidRPr="004F63EA">
              <w:rPr>
                <w:rFonts w:ascii="PT Serif" w:eastAsia="Times New Roman" w:hAnsi="PT Serif" w:cs="Times New Roman"/>
                <w:b/>
                <w:sz w:val="18"/>
                <w:szCs w:val="18"/>
                <w:lang w:eastAsia="ru-RU"/>
              </w:rPr>
              <w:t>шт</w:t>
            </w:r>
            <w:proofErr w:type="spellEnd"/>
          </w:p>
        </w:tc>
        <w:tc>
          <w:tcPr>
            <w:tcW w:w="472"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Урожай единицы многолетних насаждений/  толстой (скелетной) ветви, кг.</w:t>
            </w:r>
          </w:p>
        </w:tc>
        <w:tc>
          <w:tcPr>
            <w:tcW w:w="427" w:type="pct"/>
            <w:tcBorders>
              <w:bottom w:val="single" w:sz="4" w:space="0" w:color="auto"/>
            </w:tcBorders>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Фактическая урожайность,</w:t>
            </w:r>
          </w:p>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ц/га</w:t>
            </w:r>
          </w:p>
        </w:tc>
      </w:tr>
      <w:tr w:rsidR="004F63EA" w:rsidRPr="004F63EA" w:rsidTr="004F63EA">
        <w:trPr>
          <w:cantSplit/>
        </w:trPr>
        <w:tc>
          <w:tcPr>
            <w:tcW w:w="126" w:type="pct"/>
            <w:vMerge/>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364"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1</w:t>
            </w:r>
          </w:p>
        </w:tc>
        <w:tc>
          <w:tcPr>
            <w:tcW w:w="528"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2</w:t>
            </w:r>
          </w:p>
        </w:tc>
        <w:tc>
          <w:tcPr>
            <w:tcW w:w="410"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3</w:t>
            </w:r>
          </w:p>
        </w:tc>
        <w:tc>
          <w:tcPr>
            <w:tcW w:w="499"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4</w:t>
            </w:r>
          </w:p>
        </w:tc>
        <w:tc>
          <w:tcPr>
            <w:tcW w:w="455"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5</w:t>
            </w:r>
          </w:p>
        </w:tc>
        <w:tc>
          <w:tcPr>
            <w:tcW w:w="421"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6</w:t>
            </w:r>
          </w:p>
        </w:tc>
        <w:tc>
          <w:tcPr>
            <w:tcW w:w="425"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7</w:t>
            </w:r>
          </w:p>
        </w:tc>
        <w:tc>
          <w:tcPr>
            <w:tcW w:w="425" w:type="pct"/>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8</w:t>
            </w:r>
          </w:p>
        </w:tc>
        <w:tc>
          <w:tcPr>
            <w:tcW w:w="448" w:type="pct"/>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9</w:t>
            </w:r>
          </w:p>
        </w:tc>
        <w:tc>
          <w:tcPr>
            <w:tcW w:w="472"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10</w:t>
            </w:r>
          </w:p>
        </w:tc>
        <w:tc>
          <w:tcPr>
            <w:tcW w:w="427" w:type="pct"/>
            <w:vAlign w:val="center"/>
          </w:tcPr>
          <w:p w:rsidR="004F63EA" w:rsidRPr="004F63EA" w:rsidRDefault="004F63EA" w:rsidP="004F63EA">
            <w:pPr>
              <w:widowControl w:val="0"/>
              <w:spacing w:after="0" w:line="240" w:lineRule="auto"/>
              <w:jc w:val="center"/>
              <w:rPr>
                <w:rFonts w:ascii="PT Serif" w:eastAsia="Times New Roman" w:hAnsi="PT Serif" w:cs="Times New Roman"/>
                <w:b/>
                <w:sz w:val="18"/>
                <w:szCs w:val="18"/>
                <w:lang w:eastAsia="ru-RU"/>
              </w:rPr>
            </w:pPr>
            <w:r w:rsidRPr="004F63EA">
              <w:rPr>
                <w:rFonts w:ascii="PT Serif" w:eastAsia="Times New Roman" w:hAnsi="PT Serif" w:cs="Times New Roman"/>
                <w:b/>
                <w:sz w:val="18"/>
                <w:szCs w:val="18"/>
                <w:lang w:eastAsia="ru-RU"/>
              </w:rPr>
              <w:t>11</w:t>
            </w:r>
          </w:p>
        </w:tc>
      </w:tr>
      <w:tr w:rsidR="004F63EA" w:rsidRPr="004F63EA" w:rsidTr="004F63EA">
        <w:trPr>
          <w:cantSplit/>
        </w:trPr>
        <w:tc>
          <w:tcPr>
            <w:tcW w:w="126" w:type="pct"/>
            <w:vAlign w:val="center"/>
          </w:tcPr>
          <w:p w:rsidR="004F63EA" w:rsidRPr="00547896" w:rsidRDefault="007B3C4F" w:rsidP="00547896">
            <w:pPr>
              <w:widowControl w:val="0"/>
              <w:spacing w:after="0" w:line="240" w:lineRule="auto"/>
              <w:rPr>
                <w:rFonts w:ascii="PT Serif" w:eastAsia="Times New Roman" w:hAnsi="PT Serif" w:cs="Times New Roman"/>
                <w:sz w:val="18"/>
                <w:szCs w:val="18"/>
                <w:lang w:eastAsia="ru-RU"/>
              </w:rPr>
            </w:pPr>
            <w:r>
              <w:rPr>
                <w:rFonts w:ascii="PT Serif" w:eastAsia="Times New Roman" w:hAnsi="PT Serif" w:cs="Times New Roman"/>
                <w:sz w:val="18"/>
                <w:szCs w:val="18"/>
                <w:lang w:val="en-US" w:eastAsia="ru-RU"/>
              </w:rPr>
              <w:t>1</w:t>
            </w:r>
            <w:r w:rsidR="00547896">
              <w:rPr>
                <w:rFonts w:ascii="PT Serif" w:eastAsia="Times New Roman" w:hAnsi="PT Serif" w:cs="Times New Roman"/>
                <w:sz w:val="18"/>
                <w:szCs w:val="18"/>
                <w:lang w:eastAsia="ru-RU"/>
              </w:rPr>
              <w:t>.</w:t>
            </w:r>
          </w:p>
        </w:tc>
        <w:tc>
          <w:tcPr>
            <w:tcW w:w="364"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528"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10"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99"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55"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21"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25"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25"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48" w:type="pct"/>
          </w:tcPr>
          <w:p w:rsidR="004F63EA" w:rsidRPr="004F63EA" w:rsidRDefault="004F63EA" w:rsidP="004F63EA">
            <w:pPr>
              <w:widowControl w:val="0"/>
              <w:tabs>
                <w:tab w:val="center" w:pos="4677"/>
                <w:tab w:val="right" w:pos="9355"/>
              </w:tabs>
              <w:spacing w:after="0" w:line="240" w:lineRule="auto"/>
              <w:jc w:val="center"/>
              <w:rPr>
                <w:rFonts w:ascii="PT Serif" w:eastAsia="Times New Roman" w:hAnsi="PT Serif" w:cs="Times New Roman"/>
                <w:sz w:val="18"/>
                <w:szCs w:val="18"/>
                <w:lang w:eastAsia="ru-RU"/>
              </w:rPr>
            </w:pPr>
          </w:p>
        </w:tc>
        <w:tc>
          <w:tcPr>
            <w:tcW w:w="472" w:type="pct"/>
          </w:tcPr>
          <w:p w:rsidR="004F63EA" w:rsidRPr="004F63EA" w:rsidRDefault="004F63EA" w:rsidP="004F63EA">
            <w:pPr>
              <w:widowControl w:val="0"/>
              <w:tabs>
                <w:tab w:val="center" w:pos="4677"/>
                <w:tab w:val="right" w:pos="9355"/>
              </w:tabs>
              <w:spacing w:after="0" w:line="240" w:lineRule="auto"/>
              <w:jc w:val="center"/>
              <w:rPr>
                <w:rFonts w:ascii="PT Serif" w:eastAsia="Times New Roman" w:hAnsi="PT Serif" w:cs="Times New Roman"/>
                <w:sz w:val="18"/>
                <w:szCs w:val="18"/>
                <w:lang w:eastAsia="ru-RU"/>
              </w:rPr>
            </w:pPr>
          </w:p>
        </w:tc>
        <w:tc>
          <w:tcPr>
            <w:tcW w:w="427"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r>
      <w:tr w:rsidR="004F63EA" w:rsidRPr="004F63EA" w:rsidTr="004F63EA">
        <w:trPr>
          <w:cantSplit/>
        </w:trPr>
        <w:tc>
          <w:tcPr>
            <w:tcW w:w="126" w:type="pct"/>
            <w:vAlign w:val="center"/>
          </w:tcPr>
          <w:p w:rsidR="004F63EA" w:rsidRPr="00547896" w:rsidRDefault="007B3C4F" w:rsidP="00547896">
            <w:pPr>
              <w:widowControl w:val="0"/>
              <w:spacing w:after="0" w:line="240" w:lineRule="auto"/>
              <w:rPr>
                <w:rFonts w:ascii="PT Serif" w:eastAsia="Times New Roman" w:hAnsi="PT Serif" w:cs="Times New Roman"/>
                <w:sz w:val="18"/>
                <w:szCs w:val="18"/>
                <w:lang w:eastAsia="ru-RU"/>
              </w:rPr>
            </w:pPr>
            <w:r>
              <w:rPr>
                <w:rFonts w:ascii="PT Serif" w:eastAsia="Times New Roman" w:hAnsi="PT Serif" w:cs="Times New Roman"/>
                <w:sz w:val="18"/>
                <w:szCs w:val="18"/>
                <w:lang w:val="en-US" w:eastAsia="ru-RU"/>
              </w:rPr>
              <w:t>2</w:t>
            </w:r>
            <w:r w:rsidR="00547896">
              <w:rPr>
                <w:rFonts w:ascii="PT Serif" w:eastAsia="Times New Roman" w:hAnsi="PT Serif" w:cs="Times New Roman"/>
                <w:sz w:val="18"/>
                <w:szCs w:val="18"/>
                <w:lang w:eastAsia="ru-RU"/>
              </w:rPr>
              <w:t>.</w:t>
            </w:r>
          </w:p>
        </w:tc>
        <w:tc>
          <w:tcPr>
            <w:tcW w:w="364"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528"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10"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99"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55"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21"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25"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25"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48"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72"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27"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r>
      <w:tr w:rsidR="004F63EA" w:rsidRPr="004F63EA" w:rsidTr="004F63EA">
        <w:trPr>
          <w:cantSplit/>
        </w:trPr>
        <w:tc>
          <w:tcPr>
            <w:tcW w:w="126" w:type="pct"/>
            <w:vAlign w:val="center"/>
          </w:tcPr>
          <w:p w:rsidR="004F63EA" w:rsidRPr="004F63EA" w:rsidRDefault="00547896" w:rsidP="00547896">
            <w:pPr>
              <w:widowControl w:val="0"/>
              <w:spacing w:after="0" w:line="240" w:lineRule="auto"/>
              <w:rPr>
                <w:rFonts w:ascii="PT Serif" w:eastAsia="Times New Roman" w:hAnsi="PT Serif" w:cs="Times New Roman"/>
                <w:sz w:val="18"/>
                <w:szCs w:val="18"/>
                <w:lang w:eastAsia="ru-RU"/>
              </w:rPr>
            </w:pPr>
            <w:r>
              <w:rPr>
                <w:rFonts w:ascii="PT Serif" w:eastAsia="Times New Roman" w:hAnsi="PT Serif" w:cs="Times New Roman"/>
                <w:sz w:val="18"/>
                <w:szCs w:val="18"/>
                <w:lang w:eastAsia="ru-RU"/>
              </w:rPr>
              <w:t>3.</w:t>
            </w:r>
          </w:p>
        </w:tc>
        <w:tc>
          <w:tcPr>
            <w:tcW w:w="364"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528"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10"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99"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55"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21"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25"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25"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48"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72" w:type="pct"/>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c>
          <w:tcPr>
            <w:tcW w:w="427" w:type="pct"/>
            <w:vAlign w:val="center"/>
          </w:tcPr>
          <w:p w:rsidR="004F63EA" w:rsidRPr="004F63EA" w:rsidRDefault="004F63EA" w:rsidP="004F63EA">
            <w:pPr>
              <w:widowControl w:val="0"/>
              <w:spacing w:after="0" w:line="240" w:lineRule="auto"/>
              <w:jc w:val="center"/>
              <w:rPr>
                <w:rFonts w:ascii="PT Serif" w:eastAsia="Times New Roman" w:hAnsi="PT Serif" w:cs="Times New Roman"/>
                <w:sz w:val="18"/>
                <w:szCs w:val="18"/>
                <w:lang w:eastAsia="ru-RU"/>
              </w:rPr>
            </w:pPr>
          </w:p>
        </w:tc>
      </w:tr>
    </w:tbl>
    <w:p w:rsidR="004F63EA" w:rsidRPr="004F63EA" w:rsidRDefault="004F63EA" w:rsidP="004F63EA">
      <w:pPr>
        <w:widowControl w:val="0"/>
        <w:spacing w:before="60" w:after="60" w:line="240" w:lineRule="auto"/>
        <w:jc w:val="both"/>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гр. </w:t>
      </w:r>
      <w:r w:rsidRPr="004F63EA">
        <w:rPr>
          <w:rFonts w:ascii="PT Serif" w:eastAsia="Times New Roman" w:hAnsi="PT Serif" w:cs="Times New Roman"/>
          <w:b/>
          <w:sz w:val="18"/>
          <w:szCs w:val="18"/>
          <w:lang w:eastAsia="ru-RU"/>
        </w:rPr>
        <w:t>4-5</w:t>
      </w:r>
      <w:r w:rsidRPr="004F63EA">
        <w:rPr>
          <w:rFonts w:ascii="PT Serif" w:eastAsia="Times New Roman" w:hAnsi="PT Serif" w:cs="Times New Roman"/>
          <w:sz w:val="18"/>
          <w:szCs w:val="18"/>
          <w:lang w:eastAsia="ru-RU"/>
        </w:rPr>
        <w:t xml:space="preserve"> – не заполняются при страховании урожая многолетних насаждений.</w:t>
      </w:r>
    </w:p>
    <w:p w:rsidR="004F63EA" w:rsidRPr="004F63EA" w:rsidRDefault="004F63EA" w:rsidP="004F63EA">
      <w:pPr>
        <w:widowControl w:val="0"/>
        <w:spacing w:before="60" w:after="60" w:line="240" w:lineRule="auto"/>
        <w:jc w:val="both"/>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гр. </w:t>
      </w:r>
      <w:r w:rsidRPr="004F63EA">
        <w:rPr>
          <w:rFonts w:ascii="PT Serif" w:eastAsia="Times New Roman" w:hAnsi="PT Serif" w:cs="Times New Roman"/>
          <w:b/>
          <w:sz w:val="18"/>
          <w:szCs w:val="18"/>
          <w:lang w:eastAsia="ru-RU"/>
        </w:rPr>
        <w:t>7-11</w:t>
      </w:r>
      <w:r w:rsidRPr="004F63EA">
        <w:rPr>
          <w:rFonts w:ascii="PT Serif" w:eastAsia="Times New Roman" w:hAnsi="PT Serif" w:cs="Times New Roman"/>
          <w:sz w:val="18"/>
          <w:szCs w:val="18"/>
          <w:lang w:eastAsia="ru-RU"/>
        </w:rPr>
        <w:t xml:space="preserve"> – не заполняются при страховании посадок многолетних насаждений.</w:t>
      </w:r>
    </w:p>
    <w:p w:rsidR="004F63EA" w:rsidRPr="004F63EA" w:rsidRDefault="004F63EA" w:rsidP="004F63EA">
      <w:pPr>
        <w:widowControl w:val="0"/>
        <w:spacing w:before="60" w:after="60" w:line="240" w:lineRule="auto"/>
        <w:jc w:val="both"/>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 xml:space="preserve">гр. </w:t>
      </w:r>
      <w:r w:rsidRPr="004F63EA">
        <w:rPr>
          <w:rFonts w:ascii="PT Serif" w:eastAsia="Times New Roman" w:hAnsi="PT Serif" w:cs="Times New Roman"/>
          <w:b/>
          <w:sz w:val="18"/>
          <w:szCs w:val="18"/>
          <w:lang w:eastAsia="ru-RU"/>
        </w:rPr>
        <w:t>8-11</w:t>
      </w:r>
      <w:r w:rsidRPr="004F63EA">
        <w:rPr>
          <w:rFonts w:ascii="PT Serif" w:eastAsia="Times New Roman" w:hAnsi="PT Serif" w:cs="Times New Roman"/>
          <w:sz w:val="18"/>
          <w:szCs w:val="18"/>
          <w:lang w:eastAsia="ru-RU"/>
        </w:rPr>
        <w:t xml:space="preserve"> - определяются на площади</w:t>
      </w:r>
      <w:r w:rsidRPr="004F63EA">
        <w:rPr>
          <w:rFonts w:ascii="Times New Roman" w:eastAsia="Times New Roman" w:hAnsi="Times New Roman" w:cs="Times New Roman"/>
          <w:b/>
          <w:i/>
          <w:sz w:val="20"/>
          <w:szCs w:val="24"/>
          <w:lang w:eastAsia="ru-RU"/>
        </w:rPr>
        <w:t>,</w:t>
      </w:r>
      <w:r w:rsidRPr="004F63EA">
        <w:rPr>
          <w:rFonts w:ascii="Times New Roman" w:eastAsia="Times New Roman" w:hAnsi="Times New Roman" w:cs="Times New Roman"/>
          <w:b/>
          <w:i/>
          <w:szCs w:val="24"/>
          <w:lang w:eastAsia="ru-RU"/>
        </w:rPr>
        <w:t xml:space="preserve"> </w:t>
      </w:r>
      <w:r w:rsidRPr="004F63EA">
        <w:rPr>
          <w:rFonts w:ascii="PT Serif" w:eastAsia="Times New Roman" w:hAnsi="PT Serif" w:cs="Times New Roman"/>
          <w:sz w:val="18"/>
          <w:szCs w:val="18"/>
          <w:lang w:eastAsia="ru-RU"/>
        </w:rPr>
        <w:t>указанной в гр.7, согласно Методике определения фактической урожайности (Приложение № 1 к Правилам страхования).</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b/>
          <w:sz w:val="18"/>
          <w:szCs w:val="18"/>
          <w:lang w:eastAsia="ru-RU"/>
        </w:rPr>
        <w:t>Дополнение</w:t>
      </w:r>
      <w:r w:rsidRPr="004F63EA">
        <w:rPr>
          <w:rFonts w:ascii="PT Serif" w:eastAsia="Times New Roman" w:hAnsi="PT Serif" w:cs="Times New Roman"/>
          <w:sz w:val="18"/>
          <w:szCs w:val="18"/>
          <w:lang w:eastAsia="ru-RU"/>
        </w:rPr>
        <w:t xml:space="preserve">: </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___________________________________________________________________________________________________________________________________________________________________</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b/>
          <w:sz w:val="18"/>
          <w:szCs w:val="18"/>
          <w:lang w:eastAsia="ru-RU"/>
        </w:rPr>
        <w:lastRenderedPageBreak/>
        <w:t>Разногласия:</w:t>
      </w:r>
      <w:r w:rsidRPr="004F63EA">
        <w:rPr>
          <w:rFonts w:ascii="PT Serif" w:eastAsia="Times New Roman" w:hAnsi="PT Serif" w:cs="Times New Roman"/>
          <w:sz w:val="18"/>
          <w:szCs w:val="18"/>
          <w:lang w:eastAsia="ru-RU"/>
        </w:rPr>
        <w:t xml:space="preserve"> ___________________________________________________________________________________________________________________________________________________________________</w:t>
      </w:r>
    </w:p>
    <w:p w:rsidR="004F63EA" w:rsidRPr="004F63EA" w:rsidRDefault="004F63EA" w:rsidP="004F63EA">
      <w:pPr>
        <w:widowControl w:val="0"/>
        <w:spacing w:before="60" w:after="60" w:line="240" w:lineRule="auto"/>
        <w:rPr>
          <w:rFonts w:ascii="PT Serif" w:eastAsia="Times New Roman" w:hAnsi="PT Serif" w:cs="Times New Roman"/>
          <w:sz w:val="18"/>
          <w:szCs w:val="18"/>
          <w:lang w:eastAsia="ru-RU"/>
        </w:rPr>
      </w:pPr>
      <w:r w:rsidRPr="004F63EA">
        <w:rPr>
          <w:rFonts w:ascii="PT Serif" w:eastAsia="Times New Roman" w:hAnsi="PT Serif" w:cs="Times New Roman"/>
          <w:sz w:val="18"/>
          <w:szCs w:val="18"/>
          <w:lang w:eastAsia="ru-RU"/>
        </w:rPr>
        <w:t>___________________________________________________________________________________________________________________________________________________________________</w:t>
      </w:r>
    </w:p>
    <w:p w:rsidR="004F63EA" w:rsidRPr="004F63EA" w:rsidRDefault="004F63EA" w:rsidP="004F63EA">
      <w:pPr>
        <w:widowControl w:val="0"/>
        <w:spacing w:after="0" w:line="240" w:lineRule="auto"/>
        <w:rPr>
          <w:rFonts w:ascii="PT Serif" w:eastAsia="Times New Roman" w:hAnsi="PT Serif" w:cs="Times New Roman"/>
          <w:sz w:val="18"/>
          <w:szCs w:val="18"/>
          <w:lang w:eastAsia="ru-RU"/>
        </w:rPr>
      </w:pPr>
      <w:r w:rsidRPr="004F63EA">
        <w:rPr>
          <w:rFonts w:ascii="PT Serif" w:eastAsia="Times New Roman" w:hAnsi="PT Serif" w:cs="Times New Roman"/>
          <w:b/>
          <w:bCs/>
          <w:sz w:val="18"/>
          <w:szCs w:val="18"/>
          <w:lang w:eastAsia="ru-RU"/>
        </w:rPr>
        <w:t>Приложение</w:t>
      </w:r>
      <w:r w:rsidRPr="004F63EA">
        <w:rPr>
          <w:rFonts w:ascii="PT Serif" w:eastAsia="Times New Roman" w:hAnsi="PT Serif" w:cs="Times New Roman"/>
          <w:sz w:val="18"/>
          <w:szCs w:val="18"/>
          <w:lang w:eastAsia="ru-RU"/>
        </w:rPr>
        <w:t xml:space="preserve"> (</w:t>
      </w:r>
      <w:r w:rsidRPr="004F63EA">
        <w:rPr>
          <w:rFonts w:ascii="PT Serif" w:eastAsia="Times New Roman" w:hAnsi="PT Serif" w:cs="Times New Roman"/>
          <w:b/>
          <w:bCs/>
          <w:sz w:val="18"/>
          <w:szCs w:val="18"/>
          <w:lang w:eastAsia="ru-RU"/>
        </w:rPr>
        <w:t xml:space="preserve">нужное подчеркнуть): </w:t>
      </w:r>
      <w:r w:rsidRPr="004F63EA">
        <w:rPr>
          <w:rFonts w:ascii="PT Serif" w:eastAsia="Times New Roman" w:hAnsi="PT Serif" w:cs="Times New Roman"/>
          <w:sz w:val="18"/>
          <w:szCs w:val="18"/>
          <w:lang w:eastAsia="ru-RU"/>
        </w:rPr>
        <w:t xml:space="preserve">видео -, фото-  материалы обследованных посевов/посадок, образцы растений/урожая </w:t>
      </w:r>
    </w:p>
    <w:p w:rsidR="004F63EA" w:rsidRPr="004F63EA" w:rsidRDefault="004F63EA" w:rsidP="004F63EA">
      <w:pPr>
        <w:widowControl w:val="0"/>
        <w:spacing w:after="0" w:line="240" w:lineRule="auto"/>
        <w:rPr>
          <w:rFonts w:ascii="PT Serif" w:eastAsia="Times New Roman" w:hAnsi="PT Serif" w:cs="Times New Roman"/>
          <w:sz w:val="18"/>
          <w:szCs w:val="18"/>
          <w:lang w:eastAsia="ru-RU"/>
        </w:rPr>
      </w:pPr>
    </w:p>
    <w:tbl>
      <w:tblPr>
        <w:tblStyle w:val="24"/>
        <w:tblW w:w="5000" w:type="pct"/>
        <w:tblBorders>
          <w:top w:val="none" w:sz="0" w:space="0" w:color="auto"/>
          <w:left w:val="none" w:sz="0" w:space="0" w:color="auto"/>
          <w:bottom w:val="none" w:sz="0" w:space="0" w:color="auto"/>
          <w:right w:val="none" w:sz="0" w:space="0" w:color="auto"/>
        </w:tblBorders>
        <w:tblLayout w:type="fixed"/>
        <w:tblCellMar>
          <w:left w:w="57" w:type="dxa"/>
          <w:right w:w="57" w:type="dxa"/>
        </w:tblCellMar>
        <w:tblLook w:val="04A0" w:firstRow="1" w:lastRow="0" w:firstColumn="1" w:lastColumn="0" w:noHBand="0" w:noVBand="1"/>
      </w:tblPr>
      <w:tblGrid>
        <w:gridCol w:w="4913"/>
        <w:gridCol w:w="4914"/>
        <w:gridCol w:w="4915"/>
      </w:tblGrid>
      <w:tr w:rsidR="004F63EA" w:rsidRPr="004F63EA" w:rsidTr="004F63EA">
        <w:tc>
          <w:tcPr>
            <w:tcW w:w="5231" w:type="dxa"/>
          </w:tcPr>
          <w:p w:rsidR="004F63EA" w:rsidRPr="004F63EA" w:rsidRDefault="004F63EA" w:rsidP="004F63EA">
            <w:pPr>
              <w:widowControl w:val="0"/>
              <w:rPr>
                <w:rFonts w:ascii="PT Serif" w:hAnsi="PT Serif"/>
                <w:sz w:val="18"/>
                <w:szCs w:val="18"/>
              </w:rPr>
            </w:pPr>
            <w:r w:rsidRPr="004F63EA">
              <w:rPr>
                <w:rFonts w:ascii="PT Serif" w:hAnsi="PT Serif"/>
                <w:sz w:val="18"/>
                <w:szCs w:val="18"/>
              </w:rPr>
              <w:t>Страховщик</w:t>
            </w:r>
          </w:p>
        </w:tc>
        <w:tc>
          <w:tcPr>
            <w:tcW w:w="5231" w:type="dxa"/>
          </w:tcPr>
          <w:p w:rsidR="004F63EA" w:rsidRPr="004F63EA" w:rsidRDefault="004F63EA" w:rsidP="004F63EA">
            <w:pPr>
              <w:widowControl w:val="0"/>
              <w:rPr>
                <w:rFonts w:ascii="PT Serif" w:hAnsi="PT Serif"/>
                <w:sz w:val="18"/>
                <w:szCs w:val="18"/>
              </w:rPr>
            </w:pPr>
            <w:r w:rsidRPr="004F63EA">
              <w:rPr>
                <w:rFonts w:ascii="PT Serif" w:hAnsi="PT Serif"/>
                <w:sz w:val="18"/>
                <w:szCs w:val="18"/>
              </w:rPr>
              <w:t>Страхователь</w:t>
            </w:r>
          </w:p>
        </w:tc>
        <w:tc>
          <w:tcPr>
            <w:tcW w:w="5232" w:type="dxa"/>
          </w:tcPr>
          <w:p w:rsidR="004F63EA" w:rsidRPr="004F63EA" w:rsidRDefault="004F63EA" w:rsidP="004F63EA">
            <w:pPr>
              <w:widowControl w:val="0"/>
              <w:rPr>
                <w:rFonts w:ascii="PT Serif" w:hAnsi="PT Serif"/>
                <w:sz w:val="18"/>
                <w:szCs w:val="18"/>
              </w:rPr>
            </w:pPr>
            <w:r w:rsidRPr="004F63EA">
              <w:rPr>
                <w:rFonts w:ascii="PT Serif" w:hAnsi="PT Serif"/>
                <w:sz w:val="18"/>
                <w:szCs w:val="18"/>
              </w:rPr>
              <w:t>Эксперт</w:t>
            </w:r>
          </w:p>
        </w:tc>
      </w:tr>
      <w:tr w:rsidR="004F63EA" w:rsidRPr="004F63EA" w:rsidTr="004F63EA">
        <w:tc>
          <w:tcPr>
            <w:tcW w:w="5231" w:type="dxa"/>
          </w:tcPr>
          <w:p w:rsidR="004F63EA" w:rsidRPr="004F63EA" w:rsidRDefault="004F63EA" w:rsidP="004F63EA">
            <w:pPr>
              <w:widowControl w:val="0"/>
              <w:jc w:val="center"/>
              <w:rPr>
                <w:rFonts w:ascii="PT Serif" w:hAnsi="PT Serif"/>
                <w:sz w:val="18"/>
                <w:szCs w:val="18"/>
              </w:rPr>
            </w:pPr>
            <w:r w:rsidRPr="004F63EA">
              <w:rPr>
                <w:rFonts w:ascii="PT Serif" w:hAnsi="PT Serif"/>
                <w:sz w:val="18"/>
                <w:szCs w:val="18"/>
              </w:rPr>
              <w:t>подпись / печать</w:t>
            </w:r>
          </w:p>
        </w:tc>
        <w:tc>
          <w:tcPr>
            <w:tcW w:w="5231" w:type="dxa"/>
          </w:tcPr>
          <w:p w:rsidR="004F63EA" w:rsidRPr="004F63EA" w:rsidRDefault="004F63EA" w:rsidP="004F63EA">
            <w:pPr>
              <w:widowControl w:val="0"/>
              <w:jc w:val="center"/>
              <w:rPr>
                <w:rFonts w:ascii="PT Serif" w:hAnsi="PT Serif"/>
                <w:sz w:val="18"/>
                <w:szCs w:val="18"/>
              </w:rPr>
            </w:pPr>
            <w:r w:rsidRPr="004F63EA">
              <w:rPr>
                <w:rFonts w:ascii="PT Serif" w:hAnsi="PT Serif"/>
                <w:sz w:val="18"/>
                <w:szCs w:val="18"/>
              </w:rPr>
              <w:t>подпись / печать</w:t>
            </w:r>
          </w:p>
        </w:tc>
        <w:tc>
          <w:tcPr>
            <w:tcW w:w="5232" w:type="dxa"/>
          </w:tcPr>
          <w:p w:rsidR="004F63EA" w:rsidRPr="004F63EA" w:rsidRDefault="004F63EA" w:rsidP="004F63EA">
            <w:pPr>
              <w:widowControl w:val="0"/>
              <w:jc w:val="center"/>
              <w:rPr>
                <w:rFonts w:ascii="PT Serif" w:hAnsi="PT Serif"/>
                <w:sz w:val="18"/>
                <w:szCs w:val="18"/>
              </w:rPr>
            </w:pPr>
            <w:r w:rsidRPr="004F63EA">
              <w:rPr>
                <w:rFonts w:ascii="PT Serif" w:hAnsi="PT Serif"/>
                <w:sz w:val="18"/>
                <w:szCs w:val="18"/>
              </w:rPr>
              <w:t xml:space="preserve">подпись </w:t>
            </w:r>
          </w:p>
        </w:tc>
      </w:tr>
    </w:tbl>
    <w:p w:rsidR="004F63EA" w:rsidRDefault="004F63EA" w:rsidP="007B3C4F"/>
    <w:sectPr w:rsidR="004F63EA" w:rsidSect="007B3C4F">
      <w:pgSz w:w="16838" w:h="11906" w:orient="landscape" w:code="9"/>
      <w:pgMar w:top="1134" w:right="1387" w:bottom="709" w:left="709" w:header="567" w:footer="567"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883BAF" w16cex:dateUtc="2021-07-01T10:03:00Z"/>
  <w16cex:commentExtensible w16cex:durableId="2488507B" w16cex:dateUtc="2021-07-01T11:32:00Z"/>
  <w16cex:commentExtensible w16cex:durableId="248874E6" w16cex:dateUtc="2021-07-01T14:07:00Z"/>
  <w16cex:commentExtensible w16cex:durableId="24885D13" w16cex:dateUtc="2021-07-01T12:26: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2FBF" w:rsidRDefault="00712FBF">
      <w:pPr>
        <w:spacing w:after="0" w:line="240" w:lineRule="auto"/>
      </w:pPr>
      <w:r>
        <w:separator/>
      </w:r>
    </w:p>
  </w:endnote>
  <w:endnote w:type="continuationSeparator" w:id="0">
    <w:p w:rsidR="00712FBF" w:rsidRDefault="00712F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PT Serif">
    <w:altName w:val="Times New Roman"/>
    <w:charset w:val="CC"/>
    <w:family w:val="roman"/>
    <w:pitch w:val="variable"/>
    <w:sig w:usb0="00000001" w:usb1="5000204B" w:usb2="00000000" w:usb3="00000000" w:csb0="00000097"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4D3C" w:rsidRDefault="00604D3C">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7896" w:rsidRDefault="00547896">
    <w:pPr>
      <w:pStyle w:val="a8"/>
      <w:jc w:val="right"/>
    </w:pPr>
  </w:p>
  <w:p w:rsidR="00547896" w:rsidRDefault="00547896">
    <w:pPr>
      <w:pStyle w:val="a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4D3C" w:rsidRDefault="00604D3C">
    <w:pPr>
      <w:pStyle w:val="a8"/>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7896" w:rsidRDefault="00547896">
    <w:pPr>
      <w:pStyle w:val="a8"/>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81061157"/>
      <w:docPartObj>
        <w:docPartGallery w:val="Page Numbers (Bottom of Page)"/>
        <w:docPartUnique/>
      </w:docPartObj>
    </w:sdtPr>
    <w:sdtEndPr/>
    <w:sdtContent>
      <w:p w:rsidR="00547896" w:rsidRDefault="00547896">
        <w:pPr>
          <w:pStyle w:val="a8"/>
          <w:jc w:val="right"/>
        </w:pPr>
        <w:r>
          <w:fldChar w:fldCharType="begin"/>
        </w:r>
        <w:r>
          <w:instrText>PAGE   \* MERGEFORMAT</w:instrText>
        </w:r>
        <w:r>
          <w:fldChar w:fldCharType="separate"/>
        </w:r>
        <w:r>
          <w:rPr>
            <w:noProof/>
          </w:rPr>
          <w:t>24</w:t>
        </w:r>
        <w:r>
          <w:fldChar w:fldCharType="end"/>
        </w:r>
      </w:p>
    </w:sdtContent>
  </w:sdt>
  <w:p w:rsidR="00547896" w:rsidRDefault="00547896" w:rsidP="0070704F">
    <w:pPr>
      <w:pStyle w:val="a8"/>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7896" w:rsidRDefault="00547896">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2FBF" w:rsidRDefault="00712FBF">
      <w:pPr>
        <w:spacing w:after="0" w:line="240" w:lineRule="auto"/>
      </w:pPr>
      <w:r>
        <w:separator/>
      </w:r>
    </w:p>
  </w:footnote>
  <w:footnote w:type="continuationSeparator" w:id="0">
    <w:p w:rsidR="00712FBF" w:rsidRDefault="00712FBF">
      <w:pPr>
        <w:spacing w:after="0" w:line="240" w:lineRule="auto"/>
      </w:pPr>
      <w:r>
        <w:continuationSeparator/>
      </w:r>
    </w:p>
  </w:footnote>
  <w:footnote w:id="1">
    <w:p w:rsidR="00547896" w:rsidRDefault="00547896" w:rsidP="00547896">
      <w:pPr>
        <w:pStyle w:val="af8"/>
      </w:pPr>
      <w:r>
        <w:rPr>
          <w:rStyle w:val="afa"/>
        </w:rPr>
        <w:footnoteRef/>
      </w:r>
      <w:r>
        <w:t xml:space="preserve"> </w:t>
      </w:r>
      <w:r w:rsidRPr="00B66B4F">
        <w:rPr>
          <w:szCs w:val="22"/>
        </w:rPr>
        <w:t xml:space="preserve">Если продуктивность растений невозможно определить, то берется </w:t>
      </w:r>
      <w:r w:rsidRPr="00E4223C">
        <w:rPr>
          <w:szCs w:val="22"/>
        </w:rPr>
        <w:t>общее количество сохранившихся растений, исключая погибшие.</w:t>
      </w:r>
    </w:p>
  </w:footnote>
  <w:footnote w:id="2">
    <w:p w:rsidR="00547896" w:rsidRDefault="00547896" w:rsidP="00547896">
      <w:pPr>
        <w:pStyle w:val="af8"/>
      </w:pPr>
      <w:r>
        <w:rPr>
          <w:rStyle w:val="afa"/>
        </w:rPr>
        <w:footnoteRef/>
      </w:r>
      <w:r>
        <w:t xml:space="preserve"> П</w:t>
      </w:r>
      <w:r w:rsidRPr="000C3017">
        <w:t xml:space="preserve">о </w:t>
      </w:r>
      <w:r>
        <w:t xml:space="preserve">сельскохозяйственным </w:t>
      </w:r>
      <w:r w:rsidRPr="000C3017">
        <w:t xml:space="preserve">культурам, не указанным в </w:t>
      </w:r>
      <w:r>
        <w:t>Таблице 1,</w:t>
      </w:r>
      <w:r w:rsidRPr="000C3017">
        <w:t xml:space="preserve"> базовая (стандартная</w:t>
      </w:r>
      <w:r>
        <w:t>)</w:t>
      </w:r>
      <w:r w:rsidRPr="000C3017">
        <w:t xml:space="preserve"> влажность устанавливается в договоре сельскохозяйственного страхования по </w:t>
      </w:r>
      <w:r>
        <w:t>соглашению</w:t>
      </w:r>
      <w:r w:rsidRPr="000C3017">
        <w:t xml:space="preserve"> Страхователя и Страховщика.</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4D3C" w:rsidRDefault="00604D3C">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4D3C" w:rsidRDefault="00604D3C">
    <w:pPr>
      <w:pStyle w:val="a6"/>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4D3C" w:rsidRDefault="00604D3C">
    <w:pPr>
      <w:pStyle w:val="a6"/>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7896" w:rsidRDefault="00547896">
    <w:pPr>
      <w:pStyle w:val="a6"/>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7896" w:rsidRPr="007B3C4F" w:rsidRDefault="00547896" w:rsidP="00250036">
    <w:pPr>
      <w:pBdr>
        <w:bottom w:val="single" w:sz="4" w:space="1" w:color="auto"/>
      </w:pBdr>
      <w:tabs>
        <w:tab w:val="left" w:pos="0"/>
      </w:tabs>
      <w:spacing w:after="0" w:line="240" w:lineRule="auto"/>
      <w:jc w:val="both"/>
      <w:rPr>
        <w:rFonts w:ascii="Times New Roman" w:hAnsi="Times New Roman"/>
        <w:b/>
        <w:i/>
        <w:sz w:val="16"/>
        <w:szCs w:val="16"/>
      </w:rPr>
    </w:pPr>
    <w:r w:rsidRPr="007B3C4F">
      <w:rPr>
        <w:rFonts w:ascii="Times New Roman" w:hAnsi="Times New Roman"/>
        <w:b/>
        <w:i/>
        <w:sz w:val="16"/>
        <w:szCs w:val="16"/>
      </w:rPr>
      <w:t xml:space="preserve">Правила страхования (стандартные) урожая сельскохозяйственных культур, посадок многолетних насаждений, осуществляемого с государственной поддержкой, на случай чрезвычайных ситуаций природного характера </w:t>
    </w:r>
    <w:r w:rsidRPr="007B3C4F">
      <w:rPr>
        <w:rFonts w:ascii="Times New Roman" w:hAnsi="Times New Roman"/>
        <w:sz w:val="16"/>
        <w:szCs w:val="16"/>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7896" w:rsidRDefault="00547896">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B24AD"/>
    <w:multiLevelType w:val="multilevel"/>
    <w:tmpl w:val="788864C0"/>
    <w:lvl w:ilvl="0">
      <w:start w:val="3"/>
      <w:numFmt w:val="decimal"/>
      <w:lvlText w:val="%1."/>
      <w:lvlJc w:val="left"/>
      <w:pPr>
        <w:ind w:left="360" w:hanging="360"/>
      </w:pPr>
      <w:rPr>
        <w:rFonts w:cs="Times New Roman"/>
      </w:rPr>
    </w:lvl>
    <w:lvl w:ilvl="1">
      <w:start w:val="3"/>
      <w:numFmt w:val="decimal"/>
      <w:lvlText w:val="%1.%2."/>
      <w:lvlJc w:val="left"/>
      <w:pPr>
        <w:ind w:left="360" w:hanging="360"/>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080" w:hanging="108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440" w:hanging="1440"/>
      </w:pPr>
      <w:rPr>
        <w:rFonts w:cs="Times New Roman"/>
      </w:rPr>
    </w:lvl>
  </w:abstractNum>
  <w:abstractNum w:abstractNumId="1" w15:restartNumberingAfterBreak="0">
    <w:nsid w:val="093D2A79"/>
    <w:multiLevelType w:val="multilevel"/>
    <w:tmpl w:val="4626852A"/>
    <w:lvl w:ilvl="0">
      <w:start w:val="8"/>
      <w:numFmt w:val="decimal"/>
      <w:lvlText w:val="%1"/>
      <w:lvlJc w:val="left"/>
      <w:pPr>
        <w:tabs>
          <w:tab w:val="num" w:pos="555"/>
        </w:tabs>
        <w:ind w:left="555" w:hanging="555"/>
      </w:pPr>
      <w:rPr>
        <w:rFonts w:cs="Times New Roman"/>
        <w:color w:val="000000"/>
      </w:rPr>
    </w:lvl>
    <w:lvl w:ilvl="1">
      <w:start w:val="4"/>
      <w:numFmt w:val="decimal"/>
      <w:lvlText w:val="%1.%2"/>
      <w:lvlJc w:val="left"/>
      <w:pPr>
        <w:tabs>
          <w:tab w:val="num" w:pos="555"/>
        </w:tabs>
        <w:ind w:left="555" w:hanging="555"/>
      </w:pPr>
      <w:rPr>
        <w:rFonts w:cs="Times New Roman"/>
        <w:color w:val="000000"/>
      </w:rPr>
    </w:lvl>
    <w:lvl w:ilvl="2">
      <w:start w:val="1"/>
      <w:numFmt w:val="decimal"/>
      <w:lvlText w:val="%1.%2.%3"/>
      <w:lvlJc w:val="left"/>
      <w:pPr>
        <w:tabs>
          <w:tab w:val="num" w:pos="720"/>
        </w:tabs>
        <w:ind w:left="720" w:hanging="720"/>
      </w:pPr>
      <w:rPr>
        <w:rFonts w:cs="Times New Roman"/>
        <w:color w:val="000000"/>
      </w:rPr>
    </w:lvl>
    <w:lvl w:ilvl="3">
      <w:start w:val="1"/>
      <w:numFmt w:val="decimal"/>
      <w:lvlText w:val="%1.%2.%3.%4"/>
      <w:lvlJc w:val="left"/>
      <w:pPr>
        <w:tabs>
          <w:tab w:val="num" w:pos="1080"/>
        </w:tabs>
        <w:ind w:left="1080" w:hanging="1080"/>
      </w:pPr>
      <w:rPr>
        <w:rFonts w:cs="Times New Roman"/>
        <w:color w:val="000000"/>
      </w:rPr>
    </w:lvl>
    <w:lvl w:ilvl="4">
      <w:start w:val="1"/>
      <w:numFmt w:val="decimal"/>
      <w:lvlText w:val="%1.%2.%3.%4.%5"/>
      <w:lvlJc w:val="left"/>
      <w:pPr>
        <w:tabs>
          <w:tab w:val="num" w:pos="1080"/>
        </w:tabs>
        <w:ind w:left="1080" w:hanging="1080"/>
      </w:pPr>
      <w:rPr>
        <w:rFonts w:cs="Times New Roman"/>
        <w:color w:val="000000"/>
      </w:rPr>
    </w:lvl>
    <w:lvl w:ilvl="5">
      <w:start w:val="1"/>
      <w:numFmt w:val="decimal"/>
      <w:lvlText w:val="%1.%2.%3.%4.%5.%6"/>
      <w:lvlJc w:val="left"/>
      <w:pPr>
        <w:tabs>
          <w:tab w:val="num" w:pos="1440"/>
        </w:tabs>
        <w:ind w:left="1440" w:hanging="1440"/>
      </w:pPr>
      <w:rPr>
        <w:rFonts w:cs="Times New Roman"/>
        <w:color w:val="000000"/>
      </w:rPr>
    </w:lvl>
    <w:lvl w:ilvl="6">
      <w:start w:val="1"/>
      <w:numFmt w:val="decimal"/>
      <w:lvlText w:val="%1.%2.%3.%4.%5.%6.%7"/>
      <w:lvlJc w:val="left"/>
      <w:pPr>
        <w:tabs>
          <w:tab w:val="num" w:pos="1440"/>
        </w:tabs>
        <w:ind w:left="1440" w:hanging="1440"/>
      </w:pPr>
      <w:rPr>
        <w:rFonts w:cs="Times New Roman"/>
        <w:color w:val="000000"/>
      </w:rPr>
    </w:lvl>
    <w:lvl w:ilvl="7">
      <w:start w:val="1"/>
      <w:numFmt w:val="decimal"/>
      <w:lvlText w:val="%1.%2.%3.%4.%5.%6.%7.%8"/>
      <w:lvlJc w:val="left"/>
      <w:pPr>
        <w:tabs>
          <w:tab w:val="num" w:pos="1800"/>
        </w:tabs>
        <w:ind w:left="1800" w:hanging="1800"/>
      </w:pPr>
      <w:rPr>
        <w:rFonts w:cs="Times New Roman"/>
        <w:color w:val="000000"/>
      </w:rPr>
    </w:lvl>
    <w:lvl w:ilvl="8">
      <w:start w:val="1"/>
      <w:numFmt w:val="decimal"/>
      <w:lvlText w:val="%1.%2.%3.%4.%5.%6.%7.%8.%9"/>
      <w:lvlJc w:val="left"/>
      <w:pPr>
        <w:tabs>
          <w:tab w:val="num" w:pos="2160"/>
        </w:tabs>
        <w:ind w:left="2160" w:hanging="2160"/>
      </w:pPr>
      <w:rPr>
        <w:rFonts w:cs="Times New Roman"/>
        <w:color w:val="000000"/>
      </w:rPr>
    </w:lvl>
  </w:abstractNum>
  <w:abstractNum w:abstractNumId="2" w15:restartNumberingAfterBreak="0">
    <w:nsid w:val="1025146E"/>
    <w:multiLevelType w:val="multilevel"/>
    <w:tmpl w:val="20EA34DE"/>
    <w:lvl w:ilvl="0">
      <w:start w:val="1"/>
      <w:numFmt w:val="decimal"/>
      <w:pStyle w:val="2"/>
      <w:suff w:val="space"/>
      <w:lvlText w:val="%1."/>
      <w:lvlJc w:val="left"/>
      <w:pPr>
        <w:ind w:left="0" w:firstLine="0"/>
      </w:pPr>
      <w:rPr>
        <w:rFonts w:ascii="Times New Roman" w:hAnsi="Times New Roman" w:cs="Times New Roman" w:hint="default"/>
        <w:b/>
        <w:i w:val="0"/>
        <w:caps/>
        <w:strike w:val="0"/>
        <w:dstrike w:val="0"/>
        <w:vanish w:val="0"/>
        <w:spacing w:val="0"/>
        <w:w w:val="100"/>
        <w:kern w:val="0"/>
        <w:position w:val="0"/>
        <w:sz w:val="24"/>
        <w:vertAlign w:val="baseline"/>
      </w:rPr>
    </w:lvl>
    <w:lvl w:ilvl="1">
      <w:start w:val="1"/>
      <w:numFmt w:val="decimal"/>
      <w:isLgl/>
      <w:suff w:val="space"/>
      <w:lvlText w:val="%1.%2."/>
      <w:lvlJc w:val="left"/>
      <w:pPr>
        <w:ind w:left="0" w:firstLine="0"/>
      </w:pPr>
      <w:rPr>
        <w:rFonts w:ascii="Times New Roman" w:hAnsi="Times New Roman" w:cs="Times New Roman" w:hint="default"/>
        <w:b w:val="0"/>
        <w:i w:val="0"/>
        <w:caps w:val="0"/>
        <w:strike w:val="0"/>
        <w:dstrike w:val="0"/>
        <w:vanish w:val="0"/>
        <w:color w:val="000000"/>
        <w:spacing w:val="0"/>
        <w:w w:val="100"/>
        <w:kern w:val="0"/>
        <w:position w:val="0"/>
        <w:sz w:val="24"/>
        <w:vertAlign w:val="baseline"/>
      </w:rPr>
    </w:lvl>
    <w:lvl w:ilvl="2">
      <w:start w:val="1"/>
      <w:numFmt w:val="decimal"/>
      <w:isLgl/>
      <w:suff w:val="space"/>
      <w:lvlText w:val="%1.%2.%3."/>
      <w:lvlJc w:val="left"/>
      <w:pPr>
        <w:ind w:left="0" w:firstLine="0"/>
      </w:pPr>
      <w:rPr>
        <w:rFonts w:ascii="Times New Roman" w:hAnsi="Times New Roman" w:cs="Times New Roman" w:hint="default"/>
        <w:b w:val="0"/>
        <w:i w:val="0"/>
        <w:caps w:val="0"/>
        <w:strike w:val="0"/>
        <w:dstrike w:val="0"/>
        <w:vanish w:val="0"/>
        <w:color w:val="000000"/>
        <w:spacing w:val="0"/>
        <w:w w:val="100"/>
        <w:kern w:val="0"/>
        <w:position w:val="0"/>
        <w:sz w:val="24"/>
        <w:vertAlign w:val="baseline"/>
      </w:rPr>
    </w:lvl>
    <w:lvl w:ilvl="3">
      <w:start w:val="1"/>
      <w:numFmt w:val="decimal"/>
      <w:isLgl/>
      <w:suff w:val="space"/>
      <w:lvlText w:val="%1.%2.%3.%4."/>
      <w:lvlJc w:val="left"/>
      <w:pPr>
        <w:ind w:left="0" w:firstLine="0"/>
      </w:pPr>
      <w:rPr>
        <w:rFonts w:ascii="Times New Roman" w:hAnsi="Times New Roman" w:cs="Times New Roman" w:hint="default"/>
        <w:b w:val="0"/>
        <w:i w:val="0"/>
        <w:caps w:val="0"/>
        <w:strike w:val="0"/>
        <w:dstrike w:val="0"/>
        <w:vanish w:val="0"/>
        <w:color w:val="000000"/>
        <w:spacing w:val="0"/>
        <w:w w:val="100"/>
        <w:kern w:val="0"/>
        <w:position w:val="0"/>
        <w:sz w:val="24"/>
        <w:vertAlign w:val="baseline"/>
      </w:rPr>
    </w:lvl>
    <w:lvl w:ilvl="4">
      <w:start w:val="1"/>
      <w:numFmt w:val="none"/>
      <w:isLgl/>
      <w:suff w:val="space"/>
      <w:lvlText w:val="-"/>
      <w:lvlJc w:val="left"/>
      <w:pPr>
        <w:ind w:left="0" w:firstLine="0"/>
      </w:pPr>
      <w:rPr>
        <w:rFonts w:ascii="Times New Roman" w:hAnsi="Times New Roman" w:cs="Times New Roman" w:hint="default"/>
        <w:b w:val="0"/>
        <w:i w:val="0"/>
        <w:caps w:val="0"/>
        <w:strike w:val="0"/>
        <w:dstrike w:val="0"/>
        <w:vanish w:val="0"/>
        <w:color w:val="000000"/>
        <w:spacing w:val="0"/>
        <w:w w:val="100"/>
        <w:kern w:val="0"/>
        <w:position w:val="0"/>
        <w:sz w:val="24"/>
        <w:vertAlign w:val="baseline"/>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1800" w:hanging="1440"/>
      </w:pPr>
      <w:rPr>
        <w:rFonts w:cs="Times New Roman" w:hint="default"/>
      </w:rPr>
    </w:lvl>
  </w:abstractNum>
  <w:abstractNum w:abstractNumId="3" w15:restartNumberingAfterBreak="0">
    <w:nsid w:val="12C84069"/>
    <w:multiLevelType w:val="hybridMultilevel"/>
    <w:tmpl w:val="8038730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187731C1"/>
    <w:multiLevelType w:val="multilevel"/>
    <w:tmpl w:val="9044FBD6"/>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i w:val="0"/>
      </w:rPr>
    </w:lvl>
    <w:lvl w:ilvl="2">
      <w:start w:val="1"/>
      <w:numFmt w:val="decimal"/>
      <w:suff w:val="space"/>
      <w:lvlText w:val="%1.%2.%3."/>
      <w:lvlJc w:val="left"/>
      <w:pPr>
        <w:ind w:left="0" w:firstLine="0"/>
      </w:pPr>
      <w:rPr>
        <w:rFonts w:hint="default"/>
      </w:rPr>
    </w:lvl>
    <w:lvl w:ilvl="3">
      <w:start w:val="1"/>
      <w:numFmt w:val="bullet"/>
      <w:suff w:val="space"/>
      <w:lvlText w:val=""/>
      <w:lvlJc w:val="left"/>
      <w:pPr>
        <w:ind w:left="0" w:firstLine="0"/>
      </w:pPr>
      <w:rPr>
        <w:rFonts w:ascii="Symbol" w:hAnsi="Symbol"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5" w15:restartNumberingAfterBreak="0">
    <w:nsid w:val="22FB3FF5"/>
    <w:multiLevelType w:val="hybridMultilevel"/>
    <w:tmpl w:val="956A7242"/>
    <w:lvl w:ilvl="0" w:tplc="F230C71C">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38C72A4"/>
    <w:multiLevelType w:val="hybridMultilevel"/>
    <w:tmpl w:val="18D05D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26CB7A88"/>
    <w:multiLevelType w:val="hybridMultilevel"/>
    <w:tmpl w:val="1F5ECDA6"/>
    <w:lvl w:ilvl="0" w:tplc="04190013">
      <w:start w:val="1"/>
      <w:numFmt w:val="upperRoman"/>
      <w:lvlText w:val="%1."/>
      <w:lvlJc w:val="righ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8" w15:restartNumberingAfterBreak="0">
    <w:nsid w:val="28980B96"/>
    <w:multiLevelType w:val="multilevel"/>
    <w:tmpl w:val="6BFC0F74"/>
    <w:lvl w:ilvl="0">
      <w:start w:val="1"/>
      <w:numFmt w:val="decimal"/>
      <w:lvlText w:val="%1."/>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2E053BAD"/>
    <w:multiLevelType w:val="hybridMultilevel"/>
    <w:tmpl w:val="65865D8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2E745BB3"/>
    <w:multiLevelType w:val="multilevel"/>
    <w:tmpl w:val="88EE79E4"/>
    <w:lvl w:ilvl="0">
      <w:start w:val="4"/>
      <w:numFmt w:val="decimal"/>
      <w:lvlText w:val="%1."/>
      <w:lvlJc w:val="left"/>
      <w:pPr>
        <w:tabs>
          <w:tab w:val="num" w:pos="705"/>
        </w:tabs>
        <w:ind w:left="705" w:hanging="705"/>
      </w:pPr>
      <w:rPr>
        <w:rFonts w:cs="Times New Roman"/>
      </w:rPr>
    </w:lvl>
    <w:lvl w:ilvl="1">
      <w:start w:val="1"/>
      <w:numFmt w:val="decimal"/>
      <w:lvlText w:val="%1.%2."/>
      <w:lvlJc w:val="left"/>
      <w:pPr>
        <w:tabs>
          <w:tab w:val="num" w:pos="705"/>
        </w:tabs>
        <w:ind w:left="705" w:hanging="705"/>
      </w:pPr>
      <w:rPr>
        <w:rFonts w:cs="Times New Roman"/>
        <w:b/>
      </w:rPr>
    </w:lvl>
    <w:lvl w:ilvl="2">
      <w:start w:val="1"/>
      <w:numFmt w:val="decimal"/>
      <w:lvlText w:val="%1.%2.%3."/>
      <w:lvlJc w:val="left"/>
      <w:pPr>
        <w:tabs>
          <w:tab w:val="num" w:pos="862"/>
        </w:tabs>
        <w:ind w:left="862"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11" w15:restartNumberingAfterBreak="0">
    <w:nsid w:val="309A32FE"/>
    <w:multiLevelType w:val="multilevel"/>
    <w:tmpl w:val="D23842A0"/>
    <w:lvl w:ilvl="0">
      <w:start w:val="9"/>
      <w:numFmt w:val="decimal"/>
      <w:lvlText w:val="%1"/>
      <w:lvlJc w:val="left"/>
      <w:pPr>
        <w:ind w:left="360" w:hanging="360"/>
      </w:pPr>
      <w:rPr>
        <w:rFonts w:cs="Times New Roman" w:hint="default"/>
      </w:rPr>
    </w:lvl>
    <w:lvl w:ilvl="1">
      <w:start w:val="1"/>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160" w:hanging="72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320" w:hanging="1440"/>
      </w:pPr>
      <w:rPr>
        <w:rFonts w:cs="Times New Roman" w:hint="default"/>
      </w:rPr>
    </w:lvl>
  </w:abstractNum>
  <w:abstractNum w:abstractNumId="12" w15:restartNumberingAfterBreak="0">
    <w:nsid w:val="311810EC"/>
    <w:multiLevelType w:val="hybridMultilevel"/>
    <w:tmpl w:val="80FA9F7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33E2289A"/>
    <w:multiLevelType w:val="hybridMultilevel"/>
    <w:tmpl w:val="B9A466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50E09C7"/>
    <w:multiLevelType w:val="hybridMultilevel"/>
    <w:tmpl w:val="A37A1878"/>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37EF1DD1"/>
    <w:multiLevelType w:val="multilevel"/>
    <w:tmpl w:val="0AF4B8A0"/>
    <w:lvl w:ilvl="0">
      <w:start w:val="8"/>
      <w:numFmt w:val="decimal"/>
      <w:lvlText w:val="%1"/>
      <w:lvlJc w:val="left"/>
      <w:pPr>
        <w:tabs>
          <w:tab w:val="num" w:pos="480"/>
        </w:tabs>
        <w:ind w:left="480" w:hanging="480"/>
      </w:pPr>
      <w:rPr>
        <w:rFonts w:cs="Times New Roman"/>
      </w:rPr>
    </w:lvl>
    <w:lvl w:ilvl="1">
      <w:start w:val="3"/>
      <w:numFmt w:val="decimal"/>
      <w:lvlText w:val="%1.%2"/>
      <w:lvlJc w:val="left"/>
      <w:pPr>
        <w:tabs>
          <w:tab w:val="num" w:pos="480"/>
        </w:tabs>
        <w:ind w:left="480" w:hanging="48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16" w15:restartNumberingAfterBreak="0">
    <w:nsid w:val="381D6056"/>
    <w:multiLevelType w:val="hybridMultilevel"/>
    <w:tmpl w:val="F8D21E4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39EC4658"/>
    <w:multiLevelType w:val="multilevel"/>
    <w:tmpl w:val="20D2842C"/>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bullet"/>
      <w:suff w:val="space"/>
      <w:lvlText w:val=""/>
      <w:lvlJc w:val="left"/>
      <w:pPr>
        <w:ind w:left="0" w:firstLine="0"/>
      </w:pPr>
      <w:rPr>
        <w:rFonts w:ascii="Symbol" w:hAnsi="Symbol" w:hint="default"/>
        <w:color w:val="auto"/>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9551269"/>
    <w:multiLevelType w:val="hybridMultilevel"/>
    <w:tmpl w:val="176AAB18"/>
    <w:lvl w:ilvl="0" w:tplc="F230C71C">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D4812B9"/>
    <w:multiLevelType w:val="multilevel"/>
    <w:tmpl w:val="803AD62E"/>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EE726CC"/>
    <w:multiLevelType w:val="multilevel"/>
    <w:tmpl w:val="85A446B4"/>
    <w:lvl w:ilvl="0">
      <w:start w:val="8"/>
      <w:numFmt w:val="decimal"/>
      <w:lvlText w:val="%1."/>
      <w:lvlJc w:val="left"/>
      <w:pPr>
        <w:tabs>
          <w:tab w:val="num" w:pos="630"/>
        </w:tabs>
        <w:ind w:left="630" w:hanging="630"/>
      </w:pPr>
      <w:rPr>
        <w:rFonts w:cs="Times New Roman"/>
        <w:color w:val="000000"/>
      </w:rPr>
    </w:lvl>
    <w:lvl w:ilvl="1">
      <w:start w:val="4"/>
      <w:numFmt w:val="decimal"/>
      <w:lvlText w:val="%1.%2."/>
      <w:lvlJc w:val="left"/>
      <w:pPr>
        <w:tabs>
          <w:tab w:val="num" w:pos="720"/>
        </w:tabs>
        <w:ind w:left="720" w:hanging="720"/>
      </w:pPr>
      <w:rPr>
        <w:rFonts w:cs="Times New Roman"/>
        <w:b/>
        <w:bCs/>
        <w:color w:val="000000"/>
      </w:rPr>
    </w:lvl>
    <w:lvl w:ilvl="2">
      <w:start w:val="1"/>
      <w:numFmt w:val="decimal"/>
      <w:lvlText w:val="%1.%2.%3."/>
      <w:lvlJc w:val="left"/>
      <w:pPr>
        <w:tabs>
          <w:tab w:val="num" w:pos="720"/>
        </w:tabs>
        <w:ind w:left="720" w:hanging="720"/>
      </w:pPr>
      <w:rPr>
        <w:rFonts w:cs="Times New Roman"/>
        <w:color w:val="000000"/>
      </w:rPr>
    </w:lvl>
    <w:lvl w:ilvl="3">
      <w:start w:val="1"/>
      <w:numFmt w:val="decimal"/>
      <w:lvlText w:val="%1.%2.%3.%4."/>
      <w:lvlJc w:val="left"/>
      <w:pPr>
        <w:tabs>
          <w:tab w:val="num" w:pos="1080"/>
        </w:tabs>
        <w:ind w:left="1080" w:hanging="1080"/>
      </w:pPr>
      <w:rPr>
        <w:rFonts w:cs="Times New Roman"/>
        <w:color w:val="000000"/>
      </w:rPr>
    </w:lvl>
    <w:lvl w:ilvl="4">
      <w:start w:val="1"/>
      <w:numFmt w:val="decimal"/>
      <w:lvlText w:val="%1.%2.%3.%4.%5."/>
      <w:lvlJc w:val="left"/>
      <w:pPr>
        <w:tabs>
          <w:tab w:val="num" w:pos="1080"/>
        </w:tabs>
        <w:ind w:left="1080" w:hanging="1080"/>
      </w:pPr>
      <w:rPr>
        <w:rFonts w:cs="Times New Roman"/>
        <w:color w:val="000000"/>
      </w:rPr>
    </w:lvl>
    <w:lvl w:ilvl="5">
      <w:start w:val="1"/>
      <w:numFmt w:val="decimal"/>
      <w:lvlText w:val="%1.%2.%3.%4.%5.%6."/>
      <w:lvlJc w:val="left"/>
      <w:pPr>
        <w:tabs>
          <w:tab w:val="num" w:pos="1440"/>
        </w:tabs>
        <w:ind w:left="1440" w:hanging="1440"/>
      </w:pPr>
      <w:rPr>
        <w:rFonts w:cs="Times New Roman"/>
        <w:color w:val="000000"/>
      </w:rPr>
    </w:lvl>
    <w:lvl w:ilvl="6">
      <w:start w:val="1"/>
      <w:numFmt w:val="decimal"/>
      <w:lvlText w:val="%1.%2.%3.%4.%5.%6.%7."/>
      <w:lvlJc w:val="left"/>
      <w:pPr>
        <w:tabs>
          <w:tab w:val="num" w:pos="1800"/>
        </w:tabs>
        <w:ind w:left="1800" w:hanging="1800"/>
      </w:pPr>
      <w:rPr>
        <w:rFonts w:cs="Times New Roman"/>
        <w:color w:val="000000"/>
      </w:rPr>
    </w:lvl>
    <w:lvl w:ilvl="7">
      <w:start w:val="1"/>
      <w:numFmt w:val="decimal"/>
      <w:lvlText w:val="%1.%2.%3.%4.%5.%6.%7.%8."/>
      <w:lvlJc w:val="left"/>
      <w:pPr>
        <w:tabs>
          <w:tab w:val="num" w:pos="1800"/>
        </w:tabs>
        <w:ind w:left="1800" w:hanging="1800"/>
      </w:pPr>
      <w:rPr>
        <w:rFonts w:cs="Times New Roman"/>
        <w:color w:val="000000"/>
      </w:rPr>
    </w:lvl>
    <w:lvl w:ilvl="8">
      <w:start w:val="1"/>
      <w:numFmt w:val="decimal"/>
      <w:lvlText w:val="%1.%2.%3.%4.%5.%6.%7.%8.%9."/>
      <w:lvlJc w:val="left"/>
      <w:pPr>
        <w:tabs>
          <w:tab w:val="num" w:pos="2160"/>
        </w:tabs>
        <w:ind w:left="2160" w:hanging="2160"/>
      </w:pPr>
      <w:rPr>
        <w:rFonts w:cs="Times New Roman"/>
        <w:color w:val="000000"/>
      </w:rPr>
    </w:lvl>
  </w:abstractNum>
  <w:abstractNum w:abstractNumId="21" w15:restartNumberingAfterBreak="0">
    <w:nsid w:val="512125D7"/>
    <w:multiLevelType w:val="multilevel"/>
    <w:tmpl w:val="D0804588"/>
    <w:lvl w:ilvl="0">
      <w:start w:val="1"/>
      <w:numFmt w:val="upperRoman"/>
      <w:lvlText w:val="%1."/>
      <w:lvlJc w:val="left"/>
      <w:pPr>
        <w:ind w:left="360" w:hanging="360"/>
      </w:pPr>
      <w:rPr>
        <w:rFonts w:hint="default"/>
      </w:rPr>
    </w:lvl>
    <w:lvl w:ilvl="1">
      <w:start w:val="1"/>
      <w:numFmt w:val="decimal"/>
      <w:lvlText w:val="%2."/>
      <w:lvlJc w:val="left"/>
      <w:pPr>
        <w:ind w:left="357" w:hanging="357"/>
      </w:pPr>
      <w:rPr>
        <w:rFonts w:ascii="Times New Roman" w:hAnsi="Times New Roman" w:cs="Times New Roman" w:hint="default"/>
        <w:sz w:val="24"/>
        <w:szCs w:val="24"/>
      </w:rPr>
    </w:lvl>
    <w:lvl w:ilvl="2">
      <w:start w:val="1"/>
      <w:numFmt w:val="decimal"/>
      <w:lvlText w:val="%2.%3."/>
      <w:lvlJc w:val="left"/>
      <w:pPr>
        <w:ind w:left="720" w:firstLine="0"/>
      </w:pPr>
      <w:rPr>
        <w:rFonts w:hint="default"/>
      </w:rPr>
    </w:lvl>
    <w:lvl w:ilvl="3">
      <w:start w:val="1"/>
      <w:numFmt w:val="decimal"/>
      <w:lvlText w:val="%2.%3.%4."/>
      <w:lvlJc w:val="left"/>
      <w:pPr>
        <w:ind w:left="720" w:firstLine="0"/>
      </w:pPr>
      <w:rPr>
        <w:rFonts w:hint="default"/>
      </w:rPr>
    </w:lvl>
    <w:lvl w:ilvl="4">
      <w:start w:val="1"/>
      <w:numFmt w:val="decimal"/>
      <w:lvlText w:val="%2.%3.%4.%5."/>
      <w:lvlJc w:val="left"/>
      <w:pPr>
        <w:ind w:left="720" w:firstLine="0"/>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52181C3F"/>
    <w:multiLevelType w:val="multilevel"/>
    <w:tmpl w:val="C172CD30"/>
    <w:lvl w:ilvl="0">
      <w:start w:val="7"/>
      <w:numFmt w:val="decimal"/>
      <w:lvlText w:val="%1."/>
      <w:lvlJc w:val="left"/>
      <w:pPr>
        <w:ind w:left="900" w:hanging="900"/>
      </w:pPr>
      <w:rPr>
        <w:rFonts w:hint="default"/>
      </w:rPr>
    </w:lvl>
    <w:lvl w:ilvl="1">
      <w:start w:val="2"/>
      <w:numFmt w:val="decimal"/>
      <w:lvlText w:val="%1.%2."/>
      <w:lvlJc w:val="left"/>
      <w:pPr>
        <w:ind w:left="900" w:hanging="900"/>
      </w:pPr>
      <w:rPr>
        <w:rFonts w:hint="default"/>
      </w:rPr>
    </w:lvl>
    <w:lvl w:ilvl="2">
      <w:start w:val="3"/>
      <w:numFmt w:val="decimal"/>
      <w:lvlText w:val="%1.%2.%3."/>
      <w:lvlJc w:val="left"/>
      <w:pPr>
        <w:ind w:left="900" w:hanging="900"/>
      </w:pPr>
      <w:rPr>
        <w:rFonts w:hint="default"/>
      </w:rPr>
    </w:lvl>
    <w:lvl w:ilvl="3">
      <w:start w:val="2"/>
      <w:numFmt w:val="decimal"/>
      <w:lvlText w:val="%1.%2.%3.%4."/>
      <w:lvlJc w:val="left"/>
      <w:pPr>
        <w:ind w:left="900" w:hanging="90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2BD7458"/>
    <w:multiLevelType w:val="multilevel"/>
    <w:tmpl w:val="9B9E6A02"/>
    <w:lvl w:ilvl="0">
      <w:start w:val="1"/>
      <w:numFmt w:val="decimal"/>
      <w:suff w:val="space"/>
      <w:lvlText w:val="%1."/>
      <w:lvlJc w:val="left"/>
      <w:pPr>
        <w:ind w:left="0" w:firstLine="0"/>
      </w:pPr>
      <w:rPr>
        <w:rFonts w:hint="default"/>
      </w:rPr>
    </w:lvl>
    <w:lvl w:ilvl="1">
      <w:start w:val="1"/>
      <w:numFmt w:val="lowerLetter"/>
      <w:lvlText w:val="%2."/>
      <w:lvlJc w:val="left"/>
      <w:pPr>
        <w:ind w:left="1789" w:hanging="360"/>
      </w:pPr>
      <w:rPr>
        <w:rFonts w:hint="default"/>
      </w:rPr>
    </w:lvl>
    <w:lvl w:ilvl="2">
      <w:start w:val="1"/>
      <w:numFmt w:val="lowerRoman"/>
      <w:lvlText w:val="%3."/>
      <w:lvlJc w:val="right"/>
      <w:pPr>
        <w:ind w:left="2509" w:hanging="180"/>
      </w:pPr>
      <w:rPr>
        <w:rFonts w:hint="default"/>
      </w:rPr>
    </w:lvl>
    <w:lvl w:ilvl="3">
      <w:start w:val="1"/>
      <w:numFmt w:val="decimal"/>
      <w:lvlText w:val="%4."/>
      <w:lvlJc w:val="left"/>
      <w:pPr>
        <w:ind w:left="3229" w:hanging="360"/>
      </w:pPr>
      <w:rPr>
        <w:rFonts w:hint="default"/>
      </w:rPr>
    </w:lvl>
    <w:lvl w:ilvl="4">
      <w:start w:val="1"/>
      <w:numFmt w:val="lowerLetter"/>
      <w:lvlText w:val="%5."/>
      <w:lvlJc w:val="left"/>
      <w:pPr>
        <w:ind w:left="3949" w:hanging="360"/>
      </w:pPr>
      <w:rPr>
        <w:rFonts w:hint="default"/>
      </w:rPr>
    </w:lvl>
    <w:lvl w:ilvl="5">
      <w:start w:val="1"/>
      <w:numFmt w:val="lowerRoman"/>
      <w:lvlText w:val="%6."/>
      <w:lvlJc w:val="right"/>
      <w:pPr>
        <w:ind w:left="4669" w:hanging="180"/>
      </w:pPr>
      <w:rPr>
        <w:rFonts w:hint="default"/>
      </w:rPr>
    </w:lvl>
    <w:lvl w:ilvl="6">
      <w:start w:val="1"/>
      <w:numFmt w:val="decimal"/>
      <w:lvlText w:val="%7."/>
      <w:lvlJc w:val="left"/>
      <w:pPr>
        <w:ind w:left="5389" w:hanging="360"/>
      </w:pPr>
      <w:rPr>
        <w:rFonts w:hint="default"/>
      </w:rPr>
    </w:lvl>
    <w:lvl w:ilvl="7">
      <w:start w:val="1"/>
      <w:numFmt w:val="lowerLetter"/>
      <w:lvlText w:val="%8."/>
      <w:lvlJc w:val="left"/>
      <w:pPr>
        <w:ind w:left="6109" w:hanging="360"/>
      </w:pPr>
      <w:rPr>
        <w:rFonts w:hint="default"/>
      </w:rPr>
    </w:lvl>
    <w:lvl w:ilvl="8">
      <w:start w:val="1"/>
      <w:numFmt w:val="lowerRoman"/>
      <w:lvlText w:val="%9."/>
      <w:lvlJc w:val="right"/>
      <w:pPr>
        <w:ind w:left="6829" w:hanging="180"/>
      </w:pPr>
      <w:rPr>
        <w:rFonts w:hint="default"/>
      </w:rPr>
    </w:lvl>
  </w:abstractNum>
  <w:abstractNum w:abstractNumId="24" w15:restartNumberingAfterBreak="0">
    <w:nsid w:val="5B6759FD"/>
    <w:multiLevelType w:val="hybridMultilevel"/>
    <w:tmpl w:val="FE54764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15:restartNumberingAfterBreak="0">
    <w:nsid w:val="5D844F88"/>
    <w:multiLevelType w:val="multilevel"/>
    <w:tmpl w:val="974E248C"/>
    <w:lvl w:ilvl="0">
      <w:start w:val="9"/>
      <w:numFmt w:val="decimal"/>
      <w:lvlText w:val="%1."/>
      <w:lvlJc w:val="left"/>
      <w:pPr>
        <w:ind w:left="360" w:hanging="360"/>
      </w:pPr>
      <w:rPr>
        <w:rFonts w:cs="Times New Roman" w:hint="default"/>
      </w:rPr>
    </w:lvl>
    <w:lvl w:ilvl="1">
      <w:start w:val="1"/>
      <w:numFmt w:val="decimal"/>
      <w:lvlText w:val="%1.%2."/>
      <w:lvlJc w:val="left"/>
      <w:pPr>
        <w:ind w:left="1080"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400" w:hanging="108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200" w:hanging="1440"/>
      </w:pPr>
      <w:rPr>
        <w:rFonts w:cs="Times New Roman" w:hint="default"/>
      </w:rPr>
    </w:lvl>
  </w:abstractNum>
  <w:abstractNum w:abstractNumId="26" w15:restartNumberingAfterBreak="0">
    <w:nsid w:val="613B5E64"/>
    <w:multiLevelType w:val="multilevel"/>
    <w:tmpl w:val="A830BC76"/>
    <w:lvl w:ilvl="0">
      <w:start w:val="1"/>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20"/>
        </w:tabs>
        <w:ind w:left="720" w:hanging="720"/>
      </w:pPr>
      <w:rPr>
        <w:rFonts w:ascii="Times New Roman" w:hAnsi="Times New Roman" w:cs="Times New Roman" w:hint="default"/>
        <w:b w:val="0"/>
        <w:bCs w:val="0"/>
        <w:i w:val="0"/>
        <w:iCs w:val="0"/>
        <w:caps w:val="0"/>
        <w:smallCaps w:val="0"/>
        <w:strike w:val="0"/>
        <w:dstrike w:val="0"/>
        <w:color w:val="000000"/>
        <w:spacing w:val="0"/>
        <w:w w:val="100"/>
        <w:kern w:val="0"/>
        <w:position w:val="0"/>
        <w:sz w:val="28"/>
        <w:u w:val="none" w:color="000000"/>
        <w:effect w:val="none"/>
      </w:rPr>
    </w:lvl>
    <w:lvl w:ilvl="2">
      <w:start w:val="1"/>
      <w:numFmt w:val="decimal"/>
      <w:lvlText w:val="%1.%2.%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7" w15:restartNumberingAfterBreak="0">
    <w:nsid w:val="651C3D39"/>
    <w:multiLevelType w:val="multilevel"/>
    <w:tmpl w:val="F92245D2"/>
    <w:lvl w:ilvl="0">
      <w:start w:val="4"/>
      <w:numFmt w:val="decimal"/>
      <w:lvlText w:val="%1."/>
      <w:lvlJc w:val="left"/>
      <w:pPr>
        <w:ind w:left="450" w:hanging="450"/>
      </w:pPr>
      <w:rPr>
        <w:rFonts w:cs="Times New Roman" w:hint="default"/>
      </w:rPr>
    </w:lvl>
    <w:lvl w:ilvl="1">
      <w:start w:val="2"/>
      <w:numFmt w:val="decimal"/>
      <w:lvlText w:val="%1.%2."/>
      <w:lvlJc w:val="left"/>
      <w:pPr>
        <w:ind w:left="450" w:hanging="45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28" w15:restartNumberingAfterBreak="0">
    <w:nsid w:val="66214512"/>
    <w:multiLevelType w:val="multilevel"/>
    <w:tmpl w:val="31866524"/>
    <w:lvl w:ilvl="0">
      <w:start w:val="1"/>
      <w:numFmt w:val="decimal"/>
      <w:suff w:val="space"/>
      <w:lvlText w:val="%1."/>
      <w:lvlJc w:val="left"/>
      <w:rPr>
        <w:rFonts w:ascii="Times New Roman" w:hAnsi="Times New Roman" w:cs="Times New Roman" w:hint="default"/>
        <w:b/>
        <w:i w:val="0"/>
        <w:caps/>
        <w:strike w:val="0"/>
        <w:dstrike w:val="0"/>
        <w:vanish w:val="0"/>
        <w:spacing w:val="0"/>
        <w:w w:val="100"/>
        <w:kern w:val="0"/>
        <w:position w:val="0"/>
        <w:sz w:val="24"/>
        <w:vertAlign w:val="baseline"/>
      </w:rPr>
    </w:lvl>
    <w:lvl w:ilvl="1">
      <w:start w:val="1"/>
      <w:numFmt w:val="decimal"/>
      <w:suff w:val="space"/>
      <w:lvlText w:val="%1.%2."/>
      <w:lvlJc w:val="left"/>
      <w:pPr>
        <w:ind w:left="4996"/>
      </w:pPr>
      <w:rPr>
        <w:rFonts w:cs="Times New Roman" w:hint="default"/>
      </w:rPr>
    </w:lvl>
    <w:lvl w:ilvl="2">
      <w:start w:val="1"/>
      <w:numFmt w:val="decimal"/>
      <w:suff w:val="space"/>
      <w:lvlText w:val="%1.%2.%3."/>
      <w:lvlJc w:val="left"/>
      <w:rPr>
        <w:rFonts w:cs="Times New Roman" w:hint="default"/>
      </w:rPr>
    </w:lvl>
    <w:lvl w:ilvl="3">
      <w:start w:val="1"/>
      <w:numFmt w:val="decimal"/>
      <w:suff w:val="space"/>
      <w:lvlText w:val="%1.%2.%3.%4."/>
      <w:lvlJc w:val="left"/>
      <w:rPr>
        <w:rFonts w:cs="Times New Roman" w:hint="default"/>
      </w:rPr>
    </w:lvl>
    <w:lvl w:ilvl="4">
      <w:start w:val="1"/>
      <w:numFmt w:val="bullet"/>
      <w:suff w:val="space"/>
      <w:lvlText w:val=""/>
      <w:lvlJc w:val="left"/>
      <w:rPr>
        <w:rFonts w:ascii="Symbol" w:hAnsi="Symbol" w:hint="default"/>
        <w:color w:val="auto"/>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9" w15:restartNumberingAfterBreak="0">
    <w:nsid w:val="68112966"/>
    <w:multiLevelType w:val="multilevel"/>
    <w:tmpl w:val="B1942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9CB6385"/>
    <w:multiLevelType w:val="hybridMultilevel"/>
    <w:tmpl w:val="FAF2BBD4"/>
    <w:lvl w:ilvl="0" w:tplc="067E544A">
      <w:start w:val="1"/>
      <w:numFmt w:val="decimal"/>
      <w:lvlText w:val="%1."/>
      <w:lvlJc w:val="left"/>
      <w:pPr>
        <w:ind w:left="2125" w:hanging="141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75883E57"/>
    <w:multiLevelType w:val="multilevel"/>
    <w:tmpl w:val="A2DECD5C"/>
    <w:lvl w:ilvl="0">
      <w:start w:val="6"/>
      <w:numFmt w:val="decimal"/>
      <w:lvlText w:val="%1."/>
      <w:lvlJc w:val="left"/>
      <w:pPr>
        <w:tabs>
          <w:tab w:val="num" w:pos="1410"/>
        </w:tabs>
        <w:ind w:left="1410" w:hanging="1410"/>
      </w:pPr>
      <w:rPr>
        <w:rFonts w:cs="Times New Roman"/>
      </w:rPr>
    </w:lvl>
    <w:lvl w:ilvl="1">
      <w:start w:val="1"/>
      <w:numFmt w:val="decimal"/>
      <w:lvlText w:val="%1.%2."/>
      <w:lvlJc w:val="left"/>
      <w:pPr>
        <w:tabs>
          <w:tab w:val="num" w:pos="1977"/>
        </w:tabs>
        <w:ind w:left="1977" w:hanging="1410"/>
      </w:pPr>
      <w:rPr>
        <w:rFonts w:cs="Times New Roman"/>
        <w:b/>
      </w:rPr>
    </w:lvl>
    <w:lvl w:ilvl="2">
      <w:start w:val="1"/>
      <w:numFmt w:val="decimal"/>
      <w:lvlText w:val="%1.%2.%3."/>
      <w:lvlJc w:val="left"/>
      <w:pPr>
        <w:tabs>
          <w:tab w:val="num" w:pos="1410"/>
        </w:tabs>
        <w:ind w:left="1410" w:hanging="1410"/>
      </w:pPr>
      <w:rPr>
        <w:rFonts w:cs="Times New Roman"/>
      </w:rPr>
    </w:lvl>
    <w:lvl w:ilvl="3">
      <w:start w:val="1"/>
      <w:numFmt w:val="decimal"/>
      <w:lvlText w:val="%1.%2.%3.%4."/>
      <w:lvlJc w:val="left"/>
      <w:pPr>
        <w:tabs>
          <w:tab w:val="num" w:pos="1410"/>
        </w:tabs>
        <w:ind w:left="1410" w:hanging="1410"/>
      </w:pPr>
      <w:rPr>
        <w:rFonts w:cs="Times New Roman"/>
      </w:rPr>
    </w:lvl>
    <w:lvl w:ilvl="4">
      <w:start w:val="1"/>
      <w:numFmt w:val="decimal"/>
      <w:lvlText w:val="%1.%2.%3.%4.%5."/>
      <w:lvlJc w:val="left"/>
      <w:pPr>
        <w:tabs>
          <w:tab w:val="num" w:pos="3678"/>
        </w:tabs>
        <w:ind w:left="3678" w:hanging="1410"/>
      </w:pPr>
      <w:rPr>
        <w:rFonts w:cs="Times New Roman"/>
      </w:rPr>
    </w:lvl>
    <w:lvl w:ilvl="5">
      <w:start w:val="1"/>
      <w:numFmt w:val="decimal"/>
      <w:lvlText w:val="%1.%2.%3.%4.%5.%6."/>
      <w:lvlJc w:val="left"/>
      <w:pPr>
        <w:tabs>
          <w:tab w:val="num" w:pos="4245"/>
        </w:tabs>
        <w:ind w:left="4245" w:hanging="1410"/>
      </w:pPr>
      <w:rPr>
        <w:rFonts w:cs="Times New Roman"/>
      </w:rPr>
    </w:lvl>
    <w:lvl w:ilvl="6">
      <w:start w:val="1"/>
      <w:numFmt w:val="decimal"/>
      <w:lvlText w:val="%1.%2.%3.%4.%5.%6.%7."/>
      <w:lvlJc w:val="left"/>
      <w:pPr>
        <w:tabs>
          <w:tab w:val="num" w:pos="4842"/>
        </w:tabs>
        <w:ind w:left="4842" w:hanging="1440"/>
      </w:pPr>
      <w:rPr>
        <w:rFonts w:cs="Times New Roman"/>
      </w:rPr>
    </w:lvl>
    <w:lvl w:ilvl="7">
      <w:start w:val="1"/>
      <w:numFmt w:val="decimal"/>
      <w:lvlText w:val="%1.%2.%3.%4.%5.%6.%7.%8."/>
      <w:lvlJc w:val="left"/>
      <w:pPr>
        <w:tabs>
          <w:tab w:val="num" w:pos="5409"/>
        </w:tabs>
        <w:ind w:left="5409" w:hanging="1440"/>
      </w:pPr>
      <w:rPr>
        <w:rFonts w:cs="Times New Roman"/>
      </w:rPr>
    </w:lvl>
    <w:lvl w:ilvl="8">
      <w:start w:val="1"/>
      <w:numFmt w:val="decimal"/>
      <w:lvlText w:val="%1.%2.%3.%4.%5.%6.%7.%8.%9."/>
      <w:lvlJc w:val="left"/>
      <w:pPr>
        <w:tabs>
          <w:tab w:val="num" w:pos="6336"/>
        </w:tabs>
        <w:ind w:left="6336" w:hanging="1800"/>
      </w:pPr>
      <w:rPr>
        <w:rFonts w:cs="Times New Roman"/>
      </w:rPr>
    </w:lvl>
  </w:abstractNum>
  <w:abstractNum w:abstractNumId="32" w15:restartNumberingAfterBreak="0">
    <w:nsid w:val="7A4D2E2C"/>
    <w:multiLevelType w:val="multilevel"/>
    <w:tmpl w:val="4A62E8EC"/>
    <w:lvl w:ilvl="0">
      <w:start w:val="8"/>
      <w:numFmt w:val="decimal"/>
      <w:lvlText w:val="%1."/>
      <w:lvlJc w:val="left"/>
      <w:pPr>
        <w:tabs>
          <w:tab w:val="num" w:pos="420"/>
        </w:tabs>
        <w:ind w:left="420" w:hanging="420"/>
      </w:pPr>
      <w:rPr>
        <w:rFonts w:cs="Times New Roman"/>
      </w:rPr>
    </w:lvl>
    <w:lvl w:ilvl="1">
      <w:start w:val="2"/>
      <w:numFmt w:val="decimal"/>
      <w:lvlText w:val="%1.%2."/>
      <w:lvlJc w:val="left"/>
      <w:pPr>
        <w:tabs>
          <w:tab w:val="num" w:pos="720"/>
        </w:tabs>
        <w:ind w:left="720" w:hanging="720"/>
      </w:pPr>
      <w:rPr>
        <w:rFonts w:cs="Times New Roman"/>
        <w:b/>
        <w:bCs/>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num w:numId="1">
    <w:abstractNumId w:val="0"/>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2"/>
    <w:lvlOverride w:ilvl="0">
      <w:startOverride w:val="8"/>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lvlOverride w:ilvl="0">
      <w:startOverride w:val="8"/>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startOverride w:val="8"/>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8"/>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num>
  <w:num w:numId="9">
    <w:abstractNumId w:val="24"/>
  </w:num>
  <w:num w:numId="10">
    <w:abstractNumId w:val="25"/>
  </w:num>
  <w:num w:numId="11">
    <w:abstractNumId w:val="14"/>
  </w:num>
  <w:num w:numId="12">
    <w:abstractNumId w:val="11"/>
  </w:num>
  <w:num w:numId="13">
    <w:abstractNumId w:val="26"/>
  </w:num>
  <w:num w:numId="14">
    <w:abstractNumId w:val="3"/>
  </w:num>
  <w:num w:numId="15">
    <w:abstractNumId w:val="2"/>
  </w:num>
  <w:num w:numId="16">
    <w:abstractNumId w:val="29"/>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8"/>
  </w:num>
  <w:num w:numId="19">
    <w:abstractNumId w:val="9"/>
  </w:num>
  <w:num w:numId="20">
    <w:abstractNumId w:val="6"/>
  </w:num>
  <w:num w:numId="21">
    <w:abstractNumId w:val="12"/>
  </w:num>
  <w:num w:numId="22">
    <w:abstractNumId w:val="22"/>
  </w:num>
  <w:num w:numId="23">
    <w:abstractNumId w:val="13"/>
  </w:num>
  <w:num w:numId="24">
    <w:abstractNumId w:val="30"/>
  </w:num>
  <w:num w:numId="25">
    <w:abstractNumId w:val="23"/>
  </w:num>
  <w:num w:numId="26">
    <w:abstractNumId w:val="17"/>
  </w:num>
  <w:num w:numId="27">
    <w:abstractNumId w:val="17"/>
    <w:lvlOverride w:ilvl="0">
      <w:lvl w:ilvl="0">
        <w:start w:val="1"/>
        <w:numFmt w:val="decimal"/>
        <w:suff w:val="space"/>
        <w:lvlText w:val="%1."/>
        <w:lvlJc w:val="left"/>
        <w:pPr>
          <w:ind w:left="0" w:firstLine="0"/>
        </w:pPr>
        <w:rPr>
          <w:rFonts w:hint="default"/>
        </w:rPr>
      </w:lvl>
    </w:lvlOverride>
    <w:lvlOverride w:ilvl="1">
      <w:lvl w:ilvl="1">
        <w:start w:val="1"/>
        <w:numFmt w:val="decimal"/>
        <w:suff w:val="space"/>
        <w:lvlText w:val="%1.%2."/>
        <w:lvlJc w:val="left"/>
        <w:pPr>
          <w:ind w:left="0" w:firstLine="0"/>
        </w:pPr>
        <w:rPr>
          <w:rFonts w:hint="default"/>
        </w:rPr>
      </w:lvl>
    </w:lvlOverride>
    <w:lvlOverride w:ilvl="2">
      <w:lvl w:ilvl="2">
        <w:start w:val="1"/>
        <w:numFmt w:val="decimal"/>
        <w:suff w:val="space"/>
        <w:lvlText w:val="%1.%2.%3."/>
        <w:lvlJc w:val="left"/>
        <w:pPr>
          <w:ind w:left="0" w:firstLine="0"/>
        </w:pPr>
        <w:rPr>
          <w:rFonts w:hint="default"/>
        </w:rPr>
      </w:lvl>
    </w:lvlOverride>
    <w:lvlOverride w:ilvl="3">
      <w:lvl w:ilvl="3">
        <w:start w:val="1"/>
        <w:numFmt w:val="decimal"/>
        <w:suff w:val="space"/>
        <w:lvlText w:val="%1.%2.%3.%4."/>
        <w:lvlJc w:val="left"/>
        <w:pPr>
          <w:ind w:left="0" w:firstLine="0"/>
        </w:pPr>
        <w:rPr>
          <w:rFonts w:hint="default"/>
        </w:rPr>
      </w:lvl>
    </w:lvlOverride>
    <w:lvlOverride w:ilvl="4">
      <w:lvl w:ilvl="4">
        <w:start w:val="1"/>
        <w:numFmt w:val="bullet"/>
        <w:suff w:val="space"/>
        <w:lvlText w:val=""/>
        <w:lvlJc w:val="left"/>
        <w:pPr>
          <w:ind w:left="0" w:firstLine="0"/>
        </w:pPr>
        <w:rPr>
          <w:rFonts w:ascii="Symbol" w:hAnsi="Symbol" w:hint="default"/>
          <w:color w:val="auto"/>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
  </w:num>
  <w:num w:numId="3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8"/>
  </w:num>
  <w:num w:numId="32">
    <w:abstractNumId w:val="2"/>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num>
  <w:num w:numId="35">
    <w:abstractNumId w:val="16"/>
  </w:num>
  <w:num w:numId="36">
    <w:abstractNumId w:val="7"/>
  </w:num>
  <w:num w:numId="37">
    <w:abstractNumId w:val="19"/>
  </w:num>
  <w:num w:numId="38">
    <w:abstractNumId w:val="4"/>
  </w:num>
  <w:num w:numId="3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1184"/>
    <w:rsid w:val="00021DED"/>
    <w:rsid w:val="0002715C"/>
    <w:rsid w:val="0004150B"/>
    <w:rsid w:val="0004422C"/>
    <w:rsid w:val="0004609B"/>
    <w:rsid w:val="00050226"/>
    <w:rsid w:val="0005128B"/>
    <w:rsid w:val="00053382"/>
    <w:rsid w:val="00062558"/>
    <w:rsid w:val="00063FF2"/>
    <w:rsid w:val="000648E0"/>
    <w:rsid w:val="00081D93"/>
    <w:rsid w:val="00081E96"/>
    <w:rsid w:val="00090EBC"/>
    <w:rsid w:val="00096F15"/>
    <w:rsid w:val="000A01C9"/>
    <w:rsid w:val="000A4CC5"/>
    <w:rsid w:val="000A66FB"/>
    <w:rsid w:val="000B1351"/>
    <w:rsid w:val="000B3580"/>
    <w:rsid w:val="000D16C0"/>
    <w:rsid w:val="000E36F4"/>
    <w:rsid w:val="000E71C7"/>
    <w:rsid w:val="00104D12"/>
    <w:rsid w:val="00105951"/>
    <w:rsid w:val="00116CA9"/>
    <w:rsid w:val="001221F9"/>
    <w:rsid w:val="00122399"/>
    <w:rsid w:val="0012381E"/>
    <w:rsid w:val="00123CEB"/>
    <w:rsid w:val="00141B1C"/>
    <w:rsid w:val="001516BC"/>
    <w:rsid w:val="00152A58"/>
    <w:rsid w:val="00154A7B"/>
    <w:rsid w:val="00156F0C"/>
    <w:rsid w:val="00166199"/>
    <w:rsid w:val="00171D8D"/>
    <w:rsid w:val="00181A27"/>
    <w:rsid w:val="00194905"/>
    <w:rsid w:val="00197E1D"/>
    <w:rsid w:val="001A349E"/>
    <w:rsid w:val="001C00CF"/>
    <w:rsid w:val="001C3568"/>
    <w:rsid w:val="001C6504"/>
    <w:rsid w:val="001C6C43"/>
    <w:rsid w:val="001D0D94"/>
    <w:rsid w:val="001E19F1"/>
    <w:rsid w:val="001E287E"/>
    <w:rsid w:val="00204155"/>
    <w:rsid w:val="00204DF4"/>
    <w:rsid w:val="00206C99"/>
    <w:rsid w:val="002152F2"/>
    <w:rsid w:val="00222D5B"/>
    <w:rsid w:val="00226737"/>
    <w:rsid w:val="00236B9E"/>
    <w:rsid w:val="00241978"/>
    <w:rsid w:val="00242E8C"/>
    <w:rsid w:val="00244DEF"/>
    <w:rsid w:val="00250036"/>
    <w:rsid w:val="00264392"/>
    <w:rsid w:val="00270460"/>
    <w:rsid w:val="002779B5"/>
    <w:rsid w:val="002967A9"/>
    <w:rsid w:val="00296C5E"/>
    <w:rsid w:val="002A7073"/>
    <w:rsid w:val="002B7BDC"/>
    <w:rsid w:val="002C0742"/>
    <w:rsid w:val="002C29B8"/>
    <w:rsid w:val="002C3459"/>
    <w:rsid w:val="002C7DD2"/>
    <w:rsid w:val="002D72FD"/>
    <w:rsid w:val="002E0B9B"/>
    <w:rsid w:val="002E0BB8"/>
    <w:rsid w:val="002E3BB3"/>
    <w:rsid w:val="002E43A1"/>
    <w:rsid w:val="002F2006"/>
    <w:rsid w:val="00314BB9"/>
    <w:rsid w:val="003246A0"/>
    <w:rsid w:val="0032741E"/>
    <w:rsid w:val="00332D64"/>
    <w:rsid w:val="00333D29"/>
    <w:rsid w:val="00344146"/>
    <w:rsid w:val="0035411B"/>
    <w:rsid w:val="003642C0"/>
    <w:rsid w:val="00366074"/>
    <w:rsid w:val="00372571"/>
    <w:rsid w:val="00375E1A"/>
    <w:rsid w:val="00383D2B"/>
    <w:rsid w:val="003861E4"/>
    <w:rsid w:val="003872F5"/>
    <w:rsid w:val="003A28BD"/>
    <w:rsid w:val="003B4874"/>
    <w:rsid w:val="003B4D1E"/>
    <w:rsid w:val="003C7DB2"/>
    <w:rsid w:val="003C7E4A"/>
    <w:rsid w:val="003D438F"/>
    <w:rsid w:val="003E0633"/>
    <w:rsid w:val="003E093D"/>
    <w:rsid w:val="003E5514"/>
    <w:rsid w:val="003F3031"/>
    <w:rsid w:val="003F73CB"/>
    <w:rsid w:val="00404D13"/>
    <w:rsid w:val="004126FA"/>
    <w:rsid w:val="0042585A"/>
    <w:rsid w:val="00431F24"/>
    <w:rsid w:val="00440143"/>
    <w:rsid w:val="00444212"/>
    <w:rsid w:val="0045119F"/>
    <w:rsid w:val="00455035"/>
    <w:rsid w:val="00487B05"/>
    <w:rsid w:val="00492699"/>
    <w:rsid w:val="00492D15"/>
    <w:rsid w:val="004B3ADE"/>
    <w:rsid w:val="004B6144"/>
    <w:rsid w:val="004C3129"/>
    <w:rsid w:val="004C755A"/>
    <w:rsid w:val="004D28C7"/>
    <w:rsid w:val="004E069D"/>
    <w:rsid w:val="004F63EA"/>
    <w:rsid w:val="00511C18"/>
    <w:rsid w:val="00512260"/>
    <w:rsid w:val="005151F2"/>
    <w:rsid w:val="005232AF"/>
    <w:rsid w:val="00535AE3"/>
    <w:rsid w:val="00547896"/>
    <w:rsid w:val="005579F6"/>
    <w:rsid w:val="00561102"/>
    <w:rsid w:val="00563AC8"/>
    <w:rsid w:val="00563D54"/>
    <w:rsid w:val="00584163"/>
    <w:rsid w:val="005903A1"/>
    <w:rsid w:val="00592BDD"/>
    <w:rsid w:val="005B6A6B"/>
    <w:rsid w:val="005C75A1"/>
    <w:rsid w:val="005D62B3"/>
    <w:rsid w:val="005D73FB"/>
    <w:rsid w:val="005E0B31"/>
    <w:rsid w:val="006019C5"/>
    <w:rsid w:val="00604D3C"/>
    <w:rsid w:val="00610976"/>
    <w:rsid w:val="00635643"/>
    <w:rsid w:val="0064651A"/>
    <w:rsid w:val="006468DC"/>
    <w:rsid w:val="006545D4"/>
    <w:rsid w:val="006834C4"/>
    <w:rsid w:val="00684073"/>
    <w:rsid w:val="00692D15"/>
    <w:rsid w:val="006A1AC7"/>
    <w:rsid w:val="006A3C74"/>
    <w:rsid w:val="006A4AC0"/>
    <w:rsid w:val="006A52E2"/>
    <w:rsid w:val="006B0B8E"/>
    <w:rsid w:val="006C3917"/>
    <w:rsid w:val="006D7B25"/>
    <w:rsid w:val="006E6A40"/>
    <w:rsid w:val="006E7736"/>
    <w:rsid w:val="006F2780"/>
    <w:rsid w:val="0070205F"/>
    <w:rsid w:val="0070704F"/>
    <w:rsid w:val="007113A7"/>
    <w:rsid w:val="00712FBF"/>
    <w:rsid w:val="00722FC4"/>
    <w:rsid w:val="007371A0"/>
    <w:rsid w:val="007371F6"/>
    <w:rsid w:val="007463A3"/>
    <w:rsid w:val="0074706C"/>
    <w:rsid w:val="0076027B"/>
    <w:rsid w:val="00766DD7"/>
    <w:rsid w:val="007678E2"/>
    <w:rsid w:val="0077598C"/>
    <w:rsid w:val="007833EF"/>
    <w:rsid w:val="007937DA"/>
    <w:rsid w:val="00796B6C"/>
    <w:rsid w:val="007B3C4F"/>
    <w:rsid w:val="007B5EC9"/>
    <w:rsid w:val="007C305E"/>
    <w:rsid w:val="007C3999"/>
    <w:rsid w:val="007D1E4D"/>
    <w:rsid w:val="007E639A"/>
    <w:rsid w:val="007F45E5"/>
    <w:rsid w:val="007F5BAF"/>
    <w:rsid w:val="00803F67"/>
    <w:rsid w:val="008059B1"/>
    <w:rsid w:val="00807122"/>
    <w:rsid w:val="008136E8"/>
    <w:rsid w:val="008143F7"/>
    <w:rsid w:val="00814B9A"/>
    <w:rsid w:val="00817928"/>
    <w:rsid w:val="00817D6E"/>
    <w:rsid w:val="00822C76"/>
    <w:rsid w:val="0082334D"/>
    <w:rsid w:val="0082532F"/>
    <w:rsid w:val="0083304F"/>
    <w:rsid w:val="00835B39"/>
    <w:rsid w:val="0085099D"/>
    <w:rsid w:val="00862C57"/>
    <w:rsid w:val="008748DF"/>
    <w:rsid w:val="00881A1B"/>
    <w:rsid w:val="00894916"/>
    <w:rsid w:val="008B4A44"/>
    <w:rsid w:val="008D794D"/>
    <w:rsid w:val="008E15C8"/>
    <w:rsid w:val="008E6EB6"/>
    <w:rsid w:val="008F47D8"/>
    <w:rsid w:val="00906771"/>
    <w:rsid w:val="00906D28"/>
    <w:rsid w:val="00910FA3"/>
    <w:rsid w:val="00913A41"/>
    <w:rsid w:val="00914473"/>
    <w:rsid w:val="00915505"/>
    <w:rsid w:val="009200BC"/>
    <w:rsid w:val="009212B4"/>
    <w:rsid w:val="009237FE"/>
    <w:rsid w:val="009400D2"/>
    <w:rsid w:val="00945180"/>
    <w:rsid w:val="00952AC6"/>
    <w:rsid w:val="00962272"/>
    <w:rsid w:val="00971129"/>
    <w:rsid w:val="00975498"/>
    <w:rsid w:val="009963A4"/>
    <w:rsid w:val="009A09FE"/>
    <w:rsid w:val="009B4A0B"/>
    <w:rsid w:val="009B75C1"/>
    <w:rsid w:val="009C478F"/>
    <w:rsid w:val="009E7BB0"/>
    <w:rsid w:val="00A0053B"/>
    <w:rsid w:val="00A02109"/>
    <w:rsid w:val="00A028AE"/>
    <w:rsid w:val="00A10C91"/>
    <w:rsid w:val="00A15151"/>
    <w:rsid w:val="00A15EA9"/>
    <w:rsid w:val="00A2653C"/>
    <w:rsid w:val="00A30A2E"/>
    <w:rsid w:val="00A37F27"/>
    <w:rsid w:val="00A4035E"/>
    <w:rsid w:val="00A47EE2"/>
    <w:rsid w:val="00A505D0"/>
    <w:rsid w:val="00A52364"/>
    <w:rsid w:val="00A621E4"/>
    <w:rsid w:val="00A77ABD"/>
    <w:rsid w:val="00A84A26"/>
    <w:rsid w:val="00A86423"/>
    <w:rsid w:val="00A90EC7"/>
    <w:rsid w:val="00A9132D"/>
    <w:rsid w:val="00A927C2"/>
    <w:rsid w:val="00A96F91"/>
    <w:rsid w:val="00AA1961"/>
    <w:rsid w:val="00AB391A"/>
    <w:rsid w:val="00AB6435"/>
    <w:rsid w:val="00AD1FFD"/>
    <w:rsid w:val="00AF7D12"/>
    <w:rsid w:val="00B054D3"/>
    <w:rsid w:val="00B11712"/>
    <w:rsid w:val="00B132AB"/>
    <w:rsid w:val="00B25ABC"/>
    <w:rsid w:val="00B30520"/>
    <w:rsid w:val="00B409F4"/>
    <w:rsid w:val="00B553F8"/>
    <w:rsid w:val="00B55638"/>
    <w:rsid w:val="00B61AB0"/>
    <w:rsid w:val="00B65046"/>
    <w:rsid w:val="00B80479"/>
    <w:rsid w:val="00B80E04"/>
    <w:rsid w:val="00B8185E"/>
    <w:rsid w:val="00B83227"/>
    <w:rsid w:val="00B97B49"/>
    <w:rsid w:val="00BA67A7"/>
    <w:rsid w:val="00BB0234"/>
    <w:rsid w:val="00BB133C"/>
    <w:rsid w:val="00BB730D"/>
    <w:rsid w:val="00BC3FDD"/>
    <w:rsid w:val="00BD27B5"/>
    <w:rsid w:val="00BD53D1"/>
    <w:rsid w:val="00BE478E"/>
    <w:rsid w:val="00BE782D"/>
    <w:rsid w:val="00BF11AF"/>
    <w:rsid w:val="00BF5B0A"/>
    <w:rsid w:val="00C04DA4"/>
    <w:rsid w:val="00C24C32"/>
    <w:rsid w:val="00C2585E"/>
    <w:rsid w:val="00C4153B"/>
    <w:rsid w:val="00C43C5D"/>
    <w:rsid w:val="00C44119"/>
    <w:rsid w:val="00C5327B"/>
    <w:rsid w:val="00C57891"/>
    <w:rsid w:val="00C6147F"/>
    <w:rsid w:val="00C6450C"/>
    <w:rsid w:val="00C64703"/>
    <w:rsid w:val="00C66157"/>
    <w:rsid w:val="00C6737F"/>
    <w:rsid w:val="00C72AA0"/>
    <w:rsid w:val="00C74DDB"/>
    <w:rsid w:val="00C776F7"/>
    <w:rsid w:val="00C96413"/>
    <w:rsid w:val="00CA14A6"/>
    <w:rsid w:val="00CD0C11"/>
    <w:rsid w:val="00CD0D92"/>
    <w:rsid w:val="00CE6D19"/>
    <w:rsid w:val="00CF549D"/>
    <w:rsid w:val="00D03F5F"/>
    <w:rsid w:val="00D12693"/>
    <w:rsid w:val="00D12D00"/>
    <w:rsid w:val="00D22FCC"/>
    <w:rsid w:val="00D2350C"/>
    <w:rsid w:val="00D23570"/>
    <w:rsid w:val="00D27F3E"/>
    <w:rsid w:val="00D32BF3"/>
    <w:rsid w:val="00D440EA"/>
    <w:rsid w:val="00D50F68"/>
    <w:rsid w:val="00D5704B"/>
    <w:rsid w:val="00D62078"/>
    <w:rsid w:val="00D700FD"/>
    <w:rsid w:val="00D70447"/>
    <w:rsid w:val="00D72EAE"/>
    <w:rsid w:val="00D73F03"/>
    <w:rsid w:val="00D75022"/>
    <w:rsid w:val="00D83FA3"/>
    <w:rsid w:val="00D86A20"/>
    <w:rsid w:val="00D91D3E"/>
    <w:rsid w:val="00D952D2"/>
    <w:rsid w:val="00DA2DEF"/>
    <w:rsid w:val="00DB64D8"/>
    <w:rsid w:val="00DC16D1"/>
    <w:rsid w:val="00DC2C2E"/>
    <w:rsid w:val="00DD1708"/>
    <w:rsid w:val="00DD18E3"/>
    <w:rsid w:val="00DD5523"/>
    <w:rsid w:val="00DF4401"/>
    <w:rsid w:val="00DF4515"/>
    <w:rsid w:val="00E12BAC"/>
    <w:rsid w:val="00E25B5E"/>
    <w:rsid w:val="00E266D9"/>
    <w:rsid w:val="00E504E0"/>
    <w:rsid w:val="00E57E4E"/>
    <w:rsid w:val="00E63C50"/>
    <w:rsid w:val="00E64114"/>
    <w:rsid w:val="00E76F0C"/>
    <w:rsid w:val="00E910B3"/>
    <w:rsid w:val="00E97E64"/>
    <w:rsid w:val="00EA4689"/>
    <w:rsid w:val="00EB0193"/>
    <w:rsid w:val="00EC3CA0"/>
    <w:rsid w:val="00ED52EE"/>
    <w:rsid w:val="00ED719C"/>
    <w:rsid w:val="00ED7EBF"/>
    <w:rsid w:val="00ED7EC1"/>
    <w:rsid w:val="00EF243B"/>
    <w:rsid w:val="00EF5775"/>
    <w:rsid w:val="00F0680A"/>
    <w:rsid w:val="00F14141"/>
    <w:rsid w:val="00F17925"/>
    <w:rsid w:val="00F5080E"/>
    <w:rsid w:val="00F51413"/>
    <w:rsid w:val="00F562A9"/>
    <w:rsid w:val="00F61184"/>
    <w:rsid w:val="00F647BD"/>
    <w:rsid w:val="00F64A19"/>
    <w:rsid w:val="00F67DA2"/>
    <w:rsid w:val="00F76D6C"/>
    <w:rsid w:val="00F80B29"/>
    <w:rsid w:val="00F94821"/>
    <w:rsid w:val="00FA2D85"/>
    <w:rsid w:val="00FB186F"/>
    <w:rsid w:val="00FB60F3"/>
    <w:rsid w:val="00FC2FF7"/>
    <w:rsid w:val="00FC5ACE"/>
    <w:rsid w:val="00FC6DAC"/>
    <w:rsid w:val="00FC7A1E"/>
    <w:rsid w:val="00FD1CB3"/>
    <w:rsid w:val="00FD33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6A4F588"/>
  <w15:docId w15:val="{DDDEB932-8272-4FE9-9E41-09F873B99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1">
    <w:name w:val="heading 1"/>
    <w:basedOn w:val="a"/>
    <w:next w:val="a"/>
    <w:link w:val="10"/>
    <w:uiPriority w:val="99"/>
    <w:qFormat/>
    <w:rsid w:val="00F61184"/>
    <w:pPr>
      <w:keepNext/>
      <w:spacing w:before="240" w:after="60" w:line="264" w:lineRule="auto"/>
      <w:jc w:val="both"/>
      <w:outlineLvl w:val="0"/>
    </w:pPr>
    <w:rPr>
      <w:rFonts w:ascii="Arial" w:eastAsia="Calibri" w:hAnsi="Arial" w:cs="Times New Roman"/>
      <w:b/>
      <w:bCs/>
      <w:kern w:val="32"/>
      <w:sz w:val="32"/>
      <w:szCs w:val="32"/>
      <w:lang w:eastAsia="ru-RU"/>
    </w:rPr>
  </w:style>
  <w:style w:type="paragraph" w:styleId="2">
    <w:name w:val="heading 2"/>
    <w:basedOn w:val="1"/>
    <w:next w:val="a"/>
    <w:link w:val="20"/>
    <w:uiPriority w:val="99"/>
    <w:qFormat/>
    <w:rsid w:val="00F61184"/>
    <w:pPr>
      <w:keepNext w:val="0"/>
      <w:widowControl w:val="0"/>
      <w:numPr>
        <w:numId w:val="15"/>
      </w:numPr>
      <w:spacing w:before="120" w:after="120"/>
      <w:outlineLvl w:val="1"/>
    </w:pPr>
    <w:rPr>
      <w:rFonts w:ascii="Times New Roman" w:hAnsi="Times New Roman"/>
      <w:caps/>
      <w:kern w:val="0"/>
      <w:sz w:val="24"/>
      <w:szCs w:val="24"/>
    </w:rPr>
  </w:style>
  <w:style w:type="paragraph" w:styleId="3">
    <w:name w:val="heading 3"/>
    <w:basedOn w:val="a"/>
    <w:next w:val="a"/>
    <w:link w:val="30"/>
    <w:uiPriority w:val="9"/>
    <w:semiHidden/>
    <w:unhideWhenUsed/>
    <w:qFormat/>
    <w:rsid w:val="004F63E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F61184"/>
    <w:rPr>
      <w:rFonts w:ascii="Arial" w:eastAsia="Calibri" w:hAnsi="Arial" w:cs="Times New Roman"/>
      <w:b/>
      <w:bCs/>
      <w:kern w:val="32"/>
      <w:sz w:val="32"/>
      <w:szCs w:val="32"/>
      <w:lang w:eastAsia="ru-RU"/>
    </w:rPr>
  </w:style>
  <w:style w:type="character" w:customStyle="1" w:styleId="20">
    <w:name w:val="Заголовок 2 Знак"/>
    <w:basedOn w:val="a0"/>
    <w:link w:val="2"/>
    <w:uiPriority w:val="99"/>
    <w:rsid w:val="00F61184"/>
    <w:rPr>
      <w:rFonts w:ascii="Times New Roman" w:eastAsia="Calibri" w:hAnsi="Times New Roman" w:cs="Times New Roman"/>
      <w:b/>
      <w:bCs/>
      <w:caps/>
      <w:sz w:val="24"/>
      <w:szCs w:val="24"/>
      <w:lang w:eastAsia="ru-RU"/>
    </w:rPr>
  </w:style>
  <w:style w:type="numbering" w:customStyle="1" w:styleId="11">
    <w:name w:val="Нет списка1"/>
    <w:next w:val="a2"/>
    <w:uiPriority w:val="99"/>
    <w:semiHidden/>
    <w:unhideWhenUsed/>
    <w:rsid w:val="00F61184"/>
  </w:style>
  <w:style w:type="character" w:styleId="a3">
    <w:name w:val="Hyperlink"/>
    <w:basedOn w:val="a0"/>
    <w:uiPriority w:val="99"/>
    <w:rsid w:val="00F61184"/>
    <w:rPr>
      <w:rFonts w:ascii="Times New Roman" w:hAnsi="Times New Roman" w:cs="Times New Roman"/>
      <w:color w:val="0000FF"/>
      <w:u w:val="single"/>
    </w:rPr>
  </w:style>
  <w:style w:type="character" w:styleId="a4">
    <w:name w:val="Strong"/>
    <w:basedOn w:val="a0"/>
    <w:uiPriority w:val="99"/>
    <w:qFormat/>
    <w:rsid w:val="00F61184"/>
    <w:rPr>
      <w:rFonts w:ascii="Times New Roman" w:hAnsi="Times New Roman" w:cs="Times New Roman"/>
      <w:b/>
    </w:rPr>
  </w:style>
  <w:style w:type="paragraph" w:styleId="21">
    <w:name w:val="Body Text 2"/>
    <w:basedOn w:val="a"/>
    <w:link w:val="22"/>
    <w:uiPriority w:val="99"/>
    <w:semiHidden/>
    <w:rsid w:val="00F61184"/>
    <w:pPr>
      <w:suppressAutoHyphens/>
      <w:overflowPunct w:val="0"/>
      <w:autoSpaceDE w:val="0"/>
      <w:spacing w:before="120" w:after="120" w:line="264" w:lineRule="auto"/>
      <w:ind w:right="-40"/>
      <w:jc w:val="both"/>
    </w:pPr>
    <w:rPr>
      <w:rFonts w:ascii="Times New Roman" w:eastAsia="Calibri" w:hAnsi="Times New Roman" w:cs="Times New Roman"/>
      <w:sz w:val="28"/>
      <w:szCs w:val="28"/>
      <w:lang w:eastAsia="ar-SA"/>
    </w:rPr>
  </w:style>
  <w:style w:type="character" w:customStyle="1" w:styleId="22">
    <w:name w:val="Основной текст 2 Знак"/>
    <w:basedOn w:val="a0"/>
    <w:link w:val="21"/>
    <w:uiPriority w:val="99"/>
    <w:semiHidden/>
    <w:rsid w:val="00F61184"/>
    <w:rPr>
      <w:rFonts w:ascii="Times New Roman" w:eastAsia="Calibri" w:hAnsi="Times New Roman" w:cs="Times New Roman"/>
      <w:sz w:val="28"/>
      <w:szCs w:val="28"/>
      <w:lang w:eastAsia="ar-SA"/>
    </w:rPr>
  </w:style>
  <w:style w:type="paragraph" w:styleId="a5">
    <w:name w:val="List Paragraph"/>
    <w:basedOn w:val="a"/>
    <w:uiPriority w:val="34"/>
    <w:qFormat/>
    <w:rsid w:val="00F61184"/>
    <w:pPr>
      <w:spacing w:before="120" w:after="120" w:line="264" w:lineRule="auto"/>
      <w:ind w:left="720"/>
      <w:contextualSpacing/>
      <w:jc w:val="both"/>
    </w:pPr>
    <w:rPr>
      <w:rFonts w:ascii="Times New Roman" w:eastAsia="Times New Roman" w:hAnsi="Times New Roman" w:cs="Times New Roman"/>
      <w:sz w:val="24"/>
      <w:szCs w:val="24"/>
      <w:lang w:eastAsia="ru-RU"/>
    </w:rPr>
  </w:style>
  <w:style w:type="paragraph" w:styleId="a6">
    <w:name w:val="header"/>
    <w:basedOn w:val="a"/>
    <w:link w:val="a7"/>
    <w:uiPriority w:val="99"/>
    <w:rsid w:val="00F61184"/>
    <w:pPr>
      <w:tabs>
        <w:tab w:val="center" w:pos="4677"/>
        <w:tab w:val="right" w:pos="9355"/>
      </w:tabs>
      <w:spacing w:before="120" w:after="120" w:line="264" w:lineRule="auto"/>
      <w:jc w:val="both"/>
    </w:pPr>
    <w:rPr>
      <w:rFonts w:ascii="Times New Roman" w:eastAsia="Calibri" w:hAnsi="Times New Roman" w:cs="Times New Roman"/>
      <w:sz w:val="24"/>
      <w:szCs w:val="24"/>
      <w:lang w:eastAsia="ru-RU"/>
    </w:rPr>
  </w:style>
  <w:style w:type="character" w:customStyle="1" w:styleId="a7">
    <w:name w:val="Верхний колонтитул Знак"/>
    <w:basedOn w:val="a0"/>
    <w:link w:val="a6"/>
    <w:uiPriority w:val="99"/>
    <w:rsid w:val="00F61184"/>
    <w:rPr>
      <w:rFonts w:ascii="Times New Roman" w:eastAsia="Calibri" w:hAnsi="Times New Roman" w:cs="Times New Roman"/>
      <w:sz w:val="24"/>
      <w:szCs w:val="24"/>
      <w:lang w:eastAsia="ru-RU"/>
    </w:rPr>
  </w:style>
  <w:style w:type="paragraph" w:styleId="a8">
    <w:name w:val="footer"/>
    <w:basedOn w:val="a"/>
    <w:link w:val="a9"/>
    <w:uiPriority w:val="99"/>
    <w:rsid w:val="00F61184"/>
    <w:pPr>
      <w:tabs>
        <w:tab w:val="center" w:pos="4677"/>
        <w:tab w:val="right" w:pos="9355"/>
      </w:tabs>
      <w:spacing w:before="120" w:after="120" w:line="264" w:lineRule="auto"/>
      <w:jc w:val="both"/>
    </w:pPr>
    <w:rPr>
      <w:rFonts w:ascii="Times New Roman" w:eastAsia="Calibri" w:hAnsi="Times New Roman" w:cs="Times New Roman"/>
      <w:sz w:val="24"/>
      <w:szCs w:val="24"/>
      <w:lang w:eastAsia="ru-RU"/>
    </w:rPr>
  </w:style>
  <w:style w:type="character" w:customStyle="1" w:styleId="a9">
    <w:name w:val="Нижний колонтитул Знак"/>
    <w:basedOn w:val="a0"/>
    <w:link w:val="a8"/>
    <w:uiPriority w:val="99"/>
    <w:rsid w:val="00F61184"/>
    <w:rPr>
      <w:rFonts w:ascii="Times New Roman" w:eastAsia="Calibri" w:hAnsi="Times New Roman" w:cs="Times New Roman"/>
      <w:sz w:val="24"/>
      <w:szCs w:val="24"/>
      <w:lang w:eastAsia="ru-RU"/>
    </w:rPr>
  </w:style>
  <w:style w:type="paragraph" w:styleId="aa">
    <w:name w:val="Balloon Text"/>
    <w:basedOn w:val="a"/>
    <w:link w:val="ab"/>
    <w:uiPriority w:val="99"/>
    <w:semiHidden/>
    <w:rsid w:val="00F61184"/>
    <w:pPr>
      <w:spacing w:before="120" w:after="120" w:line="264" w:lineRule="auto"/>
      <w:jc w:val="both"/>
    </w:pPr>
    <w:rPr>
      <w:rFonts w:ascii="Tahoma" w:eastAsia="Calibri" w:hAnsi="Tahoma" w:cs="Times New Roman"/>
      <w:sz w:val="16"/>
      <w:szCs w:val="16"/>
      <w:lang w:eastAsia="ru-RU"/>
    </w:rPr>
  </w:style>
  <w:style w:type="character" w:customStyle="1" w:styleId="ab">
    <w:name w:val="Текст выноски Знак"/>
    <w:basedOn w:val="a0"/>
    <w:link w:val="aa"/>
    <w:uiPriority w:val="99"/>
    <w:semiHidden/>
    <w:rsid w:val="00F61184"/>
    <w:rPr>
      <w:rFonts w:ascii="Tahoma" w:eastAsia="Calibri" w:hAnsi="Tahoma" w:cs="Times New Roman"/>
      <w:sz w:val="16"/>
      <w:szCs w:val="16"/>
      <w:lang w:eastAsia="ru-RU"/>
    </w:rPr>
  </w:style>
  <w:style w:type="character" w:styleId="ac">
    <w:name w:val="annotation reference"/>
    <w:basedOn w:val="a0"/>
    <w:uiPriority w:val="99"/>
    <w:semiHidden/>
    <w:rsid w:val="00F61184"/>
    <w:rPr>
      <w:rFonts w:cs="Times New Roman"/>
      <w:sz w:val="16"/>
    </w:rPr>
  </w:style>
  <w:style w:type="paragraph" w:styleId="ad">
    <w:name w:val="annotation text"/>
    <w:basedOn w:val="a"/>
    <w:link w:val="ae"/>
    <w:uiPriority w:val="99"/>
    <w:semiHidden/>
    <w:rsid w:val="00F61184"/>
    <w:pPr>
      <w:spacing w:before="120" w:after="120" w:line="264" w:lineRule="auto"/>
      <w:jc w:val="both"/>
    </w:pPr>
    <w:rPr>
      <w:rFonts w:ascii="Times New Roman" w:eastAsia="Calibri" w:hAnsi="Times New Roman" w:cs="Times New Roman"/>
      <w:sz w:val="20"/>
      <w:szCs w:val="20"/>
      <w:lang w:eastAsia="ru-RU"/>
    </w:rPr>
  </w:style>
  <w:style w:type="character" w:customStyle="1" w:styleId="ae">
    <w:name w:val="Текст примечания Знак"/>
    <w:basedOn w:val="a0"/>
    <w:link w:val="ad"/>
    <w:uiPriority w:val="99"/>
    <w:semiHidden/>
    <w:rsid w:val="00F61184"/>
    <w:rPr>
      <w:rFonts w:ascii="Times New Roman" w:eastAsia="Calibri" w:hAnsi="Times New Roman" w:cs="Times New Roman"/>
      <w:sz w:val="20"/>
      <w:szCs w:val="20"/>
      <w:lang w:eastAsia="ru-RU"/>
    </w:rPr>
  </w:style>
  <w:style w:type="paragraph" w:customStyle="1" w:styleId="ConsPlusTitle">
    <w:name w:val="ConsPlusTitle"/>
    <w:uiPriority w:val="99"/>
    <w:rsid w:val="00F61184"/>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
    <w:name w:val="annotation subject"/>
    <w:basedOn w:val="ad"/>
    <w:next w:val="ad"/>
    <w:link w:val="af0"/>
    <w:uiPriority w:val="99"/>
    <w:semiHidden/>
    <w:rsid w:val="00F61184"/>
    <w:rPr>
      <w:b/>
      <w:bCs/>
    </w:rPr>
  </w:style>
  <w:style w:type="character" w:customStyle="1" w:styleId="af0">
    <w:name w:val="Тема примечания Знак"/>
    <w:basedOn w:val="ae"/>
    <w:link w:val="af"/>
    <w:uiPriority w:val="99"/>
    <w:semiHidden/>
    <w:rsid w:val="00F61184"/>
    <w:rPr>
      <w:rFonts w:ascii="Times New Roman" w:eastAsia="Calibri" w:hAnsi="Times New Roman" w:cs="Times New Roman"/>
      <w:b/>
      <w:bCs/>
      <w:sz w:val="20"/>
      <w:szCs w:val="20"/>
      <w:lang w:eastAsia="ru-RU"/>
    </w:rPr>
  </w:style>
  <w:style w:type="paragraph" w:styleId="af1">
    <w:name w:val="TOC Heading"/>
    <w:basedOn w:val="1"/>
    <w:next w:val="a"/>
    <w:uiPriority w:val="39"/>
    <w:qFormat/>
    <w:rsid w:val="00F61184"/>
    <w:pPr>
      <w:keepLines/>
      <w:spacing w:before="480" w:after="0" w:line="276" w:lineRule="auto"/>
      <w:outlineLvl w:val="9"/>
    </w:pPr>
    <w:rPr>
      <w:rFonts w:ascii="Cambria" w:hAnsi="Cambria"/>
      <w:color w:val="365F91"/>
      <w:kern w:val="0"/>
      <w:sz w:val="28"/>
      <w:szCs w:val="28"/>
    </w:rPr>
  </w:style>
  <w:style w:type="paragraph" w:styleId="12">
    <w:name w:val="toc 1"/>
    <w:basedOn w:val="a"/>
    <w:next w:val="a"/>
    <w:autoRedefine/>
    <w:uiPriority w:val="99"/>
    <w:rsid w:val="00F61184"/>
    <w:pPr>
      <w:spacing w:before="120" w:after="100" w:line="264" w:lineRule="auto"/>
      <w:jc w:val="both"/>
    </w:pPr>
    <w:rPr>
      <w:rFonts w:ascii="Times New Roman" w:eastAsia="Times New Roman" w:hAnsi="Times New Roman" w:cs="Times New Roman"/>
      <w:sz w:val="24"/>
      <w:szCs w:val="24"/>
      <w:lang w:eastAsia="ru-RU"/>
    </w:rPr>
  </w:style>
  <w:style w:type="paragraph" w:customStyle="1" w:styleId="WW-BodyText2">
    <w:name w:val="WW-Body Text 2"/>
    <w:basedOn w:val="a"/>
    <w:uiPriority w:val="99"/>
    <w:rsid w:val="00F61184"/>
    <w:pPr>
      <w:suppressAutoHyphens/>
      <w:overflowPunct w:val="0"/>
      <w:autoSpaceDE w:val="0"/>
      <w:spacing w:before="120" w:after="120" w:line="264" w:lineRule="auto"/>
      <w:jc w:val="both"/>
      <w:textAlignment w:val="baseline"/>
    </w:pPr>
    <w:rPr>
      <w:rFonts w:ascii="Times New Roman" w:eastAsia="Times New Roman" w:hAnsi="Times New Roman" w:cs="Times New Roman"/>
      <w:sz w:val="28"/>
      <w:szCs w:val="20"/>
      <w:lang w:eastAsia="ar-SA"/>
    </w:rPr>
  </w:style>
  <w:style w:type="paragraph" w:styleId="af2">
    <w:name w:val="Revision"/>
    <w:hidden/>
    <w:uiPriority w:val="99"/>
    <w:semiHidden/>
    <w:rsid w:val="00F61184"/>
    <w:pPr>
      <w:spacing w:after="0" w:line="240" w:lineRule="auto"/>
    </w:pPr>
    <w:rPr>
      <w:rFonts w:ascii="Times New Roman" w:eastAsia="Times New Roman" w:hAnsi="Times New Roman" w:cs="Times New Roman"/>
      <w:sz w:val="24"/>
      <w:szCs w:val="24"/>
      <w:lang w:eastAsia="ru-RU"/>
    </w:rPr>
  </w:style>
  <w:style w:type="character" w:styleId="af3">
    <w:name w:val="Emphasis"/>
    <w:basedOn w:val="a0"/>
    <w:uiPriority w:val="99"/>
    <w:qFormat/>
    <w:rsid w:val="00F61184"/>
    <w:rPr>
      <w:rFonts w:cs="Times New Roman"/>
      <w:i/>
    </w:rPr>
  </w:style>
  <w:style w:type="paragraph" w:styleId="23">
    <w:name w:val="toc 2"/>
    <w:basedOn w:val="a"/>
    <w:next w:val="a"/>
    <w:autoRedefine/>
    <w:uiPriority w:val="39"/>
    <w:rsid w:val="00F61184"/>
    <w:pPr>
      <w:spacing w:before="120" w:after="100" w:line="264" w:lineRule="auto"/>
      <w:ind w:left="240"/>
      <w:jc w:val="both"/>
    </w:pPr>
    <w:rPr>
      <w:rFonts w:ascii="Times New Roman" w:eastAsia="Times New Roman" w:hAnsi="Times New Roman" w:cs="Times New Roman"/>
      <w:sz w:val="24"/>
      <w:szCs w:val="24"/>
      <w:lang w:eastAsia="ru-RU"/>
    </w:rPr>
  </w:style>
  <w:style w:type="table" w:styleId="af4">
    <w:name w:val="Table Grid"/>
    <w:basedOn w:val="a1"/>
    <w:uiPriority w:val="59"/>
    <w:rsid w:val="00F6118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Абзац списка1"/>
    <w:basedOn w:val="a"/>
    <w:rsid w:val="00F61184"/>
    <w:pPr>
      <w:widowControl w:val="0"/>
      <w:suppressAutoHyphens/>
      <w:spacing w:after="0" w:line="240" w:lineRule="auto"/>
      <w:ind w:left="720"/>
    </w:pPr>
    <w:rPr>
      <w:rFonts w:ascii="Times New Roman" w:eastAsia="SimSun" w:hAnsi="Times New Roman" w:cs="Lucida Sans"/>
      <w:kern w:val="2"/>
      <w:sz w:val="24"/>
      <w:szCs w:val="24"/>
      <w:lang w:eastAsia="hi-IN" w:bidi="hi-IN"/>
    </w:rPr>
  </w:style>
  <w:style w:type="paragraph" w:customStyle="1" w:styleId="Standard">
    <w:name w:val="Standard"/>
    <w:rsid w:val="00F61184"/>
    <w:pPr>
      <w:widowControl w:val="0"/>
      <w:suppressAutoHyphens/>
      <w:autoSpaceDN w:val="0"/>
      <w:spacing w:after="0" w:line="240" w:lineRule="auto"/>
    </w:pPr>
    <w:rPr>
      <w:rFonts w:ascii="Times New Roman" w:eastAsia="SimSun" w:hAnsi="Times New Roman" w:cs="Lucida Sans"/>
      <w:kern w:val="3"/>
      <w:sz w:val="24"/>
      <w:szCs w:val="24"/>
      <w:lang w:eastAsia="zh-CN" w:bidi="hi-IN"/>
    </w:rPr>
  </w:style>
  <w:style w:type="character" w:styleId="af5">
    <w:name w:val="Placeholder Text"/>
    <w:basedOn w:val="a0"/>
    <w:uiPriority w:val="99"/>
    <w:semiHidden/>
    <w:rsid w:val="00404D13"/>
    <w:rPr>
      <w:color w:val="808080"/>
    </w:rPr>
  </w:style>
  <w:style w:type="paragraph" w:styleId="af6">
    <w:name w:val="Body Text"/>
    <w:basedOn w:val="a"/>
    <w:link w:val="af7"/>
    <w:rsid w:val="00AA1961"/>
    <w:pPr>
      <w:keepNext/>
      <w:keepLines/>
      <w:spacing w:after="120" w:line="300" w:lineRule="exact"/>
    </w:pPr>
    <w:rPr>
      <w:rFonts w:ascii="PT Serif" w:eastAsia="Times New Roman" w:hAnsi="PT Serif" w:cs="Times New Roman"/>
      <w:kern w:val="16"/>
      <w:szCs w:val="24"/>
      <w:lang w:eastAsia="ru-RU"/>
    </w:rPr>
  </w:style>
  <w:style w:type="character" w:customStyle="1" w:styleId="af7">
    <w:name w:val="Основной текст Знак"/>
    <w:basedOn w:val="a0"/>
    <w:link w:val="af6"/>
    <w:rsid w:val="00AA1961"/>
    <w:rPr>
      <w:rFonts w:ascii="PT Serif" w:eastAsia="Times New Roman" w:hAnsi="PT Serif" w:cs="Times New Roman"/>
      <w:kern w:val="16"/>
      <w:szCs w:val="24"/>
      <w:lang w:eastAsia="ru-RU"/>
    </w:rPr>
  </w:style>
  <w:style w:type="paragraph" w:styleId="31">
    <w:name w:val="Body Text 3"/>
    <w:basedOn w:val="a"/>
    <w:link w:val="32"/>
    <w:rsid w:val="00AA1961"/>
    <w:pPr>
      <w:keepNext/>
      <w:keepLines/>
      <w:spacing w:after="120" w:line="300" w:lineRule="exact"/>
    </w:pPr>
    <w:rPr>
      <w:rFonts w:ascii="PT Serif" w:eastAsia="Times New Roman" w:hAnsi="PT Serif" w:cs="Times New Roman"/>
      <w:kern w:val="16"/>
      <w:sz w:val="16"/>
      <w:szCs w:val="16"/>
      <w:lang w:eastAsia="ru-RU"/>
    </w:rPr>
  </w:style>
  <w:style w:type="character" w:customStyle="1" w:styleId="32">
    <w:name w:val="Основной текст 3 Знак"/>
    <w:basedOn w:val="a0"/>
    <w:link w:val="31"/>
    <w:rsid w:val="00AA1961"/>
    <w:rPr>
      <w:rFonts w:ascii="PT Serif" w:eastAsia="Times New Roman" w:hAnsi="PT Serif" w:cs="Times New Roman"/>
      <w:kern w:val="16"/>
      <w:sz w:val="16"/>
      <w:szCs w:val="16"/>
      <w:lang w:eastAsia="ru-RU"/>
    </w:rPr>
  </w:style>
  <w:style w:type="paragraph" w:styleId="af8">
    <w:name w:val="footnote text"/>
    <w:basedOn w:val="a"/>
    <w:link w:val="af9"/>
    <w:uiPriority w:val="99"/>
    <w:semiHidden/>
    <w:unhideWhenUsed/>
    <w:rsid w:val="00AA1961"/>
    <w:pPr>
      <w:keepNext/>
      <w:keepLines/>
      <w:spacing w:after="0" w:line="240" w:lineRule="auto"/>
    </w:pPr>
    <w:rPr>
      <w:rFonts w:ascii="PT Serif" w:eastAsia="Times New Roman" w:hAnsi="PT Serif" w:cs="Times New Roman"/>
      <w:kern w:val="16"/>
      <w:sz w:val="20"/>
      <w:szCs w:val="20"/>
      <w:lang w:eastAsia="ru-RU"/>
    </w:rPr>
  </w:style>
  <w:style w:type="character" w:customStyle="1" w:styleId="af9">
    <w:name w:val="Текст сноски Знак"/>
    <w:basedOn w:val="a0"/>
    <w:link w:val="af8"/>
    <w:uiPriority w:val="99"/>
    <w:semiHidden/>
    <w:rsid w:val="00AA1961"/>
    <w:rPr>
      <w:rFonts w:ascii="PT Serif" w:eastAsia="Times New Roman" w:hAnsi="PT Serif" w:cs="Times New Roman"/>
      <w:kern w:val="16"/>
      <w:sz w:val="20"/>
      <w:szCs w:val="20"/>
      <w:lang w:eastAsia="ru-RU"/>
    </w:rPr>
  </w:style>
  <w:style w:type="character" w:styleId="afa">
    <w:name w:val="footnote reference"/>
    <w:basedOn w:val="a0"/>
    <w:uiPriority w:val="99"/>
    <w:semiHidden/>
    <w:unhideWhenUsed/>
    <w:rsid w:val="00AA1961"/>
    <w:rPr>
      <w:vertAlign w:val="superscript"/>
    </w:rPr>
  </w:style>
  <w:style w:type="character" w:customStyle="1" w:styleId="30">
    <w:name w:val="Заголовок 3 Знак"/>
    <w:basedOn w:val="a0"/>
    <w:link w:val="3"/>
    <w:uiPriority w:val="9"/>
    <w:semiHidden/>
    <w:rsid w:val="004F63EA"/>
    <w:rPr>
      <w:rFonts w:asciiTheme="majorHAnsi" w:eastAsiaTheme="majorEastAsia" w:hAnsiTheme="majorHAnsi" w:cstheme="majorBidi"/>
      <w:color w:val="243F60" w:themeColor="accent1" w:themeShade="7F"/>
      <w:sz w:val="24"/>
      <w:szCs w:val="24"/>
    </w:rPr>
  </w:style>
  <w:style w:type="table" w:customStyle="1" w:styleId="14">
    <w:name w:val="Сетка таблицы1"/>
    <w:basedOn w:val="a1"/>
    <w:next w:val="af4"/>
    <w:rsid w:val="004F63E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
    <w:basedOn w:val="a1"/>
    <w:next w:val="af4"/>
    <w:rsid w:val="004F63E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Сетка таблицы3"/>
    <w:basedOn w:val="a1"/>
    <w:next w:val="af4"/>
    <w:uiPriority w:val="59"/>
    <w:rsid w:val="005478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96613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customXml" Target="../customXml/item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consultantplus://offline/ref=B9C0B5F9F15654DE08C9064820C8DFA6D42A532B3FCE2C5FA55FDB87E1AFAB787DAA556DF51B83D92F2A82AF8DfEeBJ"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header" Target="header5.xml"/><Relationship Id="rId23" Type="http://schemas.microsoft.com/office/2018/08/relationships/commentsExtensible" Target="commentsExtensible.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B05A32E92653F143B3CCA5ED5B55393F" ma:contentTypeVersion="3" ma:contentTypeDescription="Создание документа." ma:contentTypeScope="" ma:versionID="ecc88aed46a107d8532a0111f183c32e">
  <xsd:schema xmlns:xsd="http://www.w3.org/2001/XMLSchema" xmlns:xs="http://www.w3.org/2001/XMLSchema" xmlns:p="http://schemas.microsoft.com/office/2006/metadata/properties" xmlns:ns3="58f242e8-ec93-4195-8a49-b387a247caa1" targetNamespace="http://schemas.microsoft.com/office/2006/metadata/properties" ma:root="true" ma:fieldsID="53c4536bf7da23835fe7c07bb3e021a6" ns3:_="">
    <xsd:import namespace="58f242e8-ec93-4195-8a49-b387a247caa1"/>
    <xsd:element name="properties">
      <xsd:complexType>
        <xsd:sequence>
          <xsd:element name="documentManagement">
            <xsd:complexType>
              <xsd:all>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f242e8-ec93-4195-8a49-b387a247caa1" elementFormDefault="qualified">
    <xsd:import namespace="http://schemas.microsoft.com/office/2006/documentManagement/types"/>
    <xsd:import namespace="http://schemas.microsoft.com/office/infopath/2007/PartnerControls"/>
    <xsd:element name="SharedWithUsers" ma:index="9" nillable="true" ma:displayName="Общий доступ с использованием"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Совместно с подробностями"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Автор"/>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32A32F0-64C3-4661-91F5-EA24C86FD385}"/>
</file>

<file path=customXml/itemProps2.xml><?xml version="1.0" encoding="utf-8"?>
<ds:datastoreItem xmlns:ds="http://schemas.openxmlformats.org/officeDocument/2006/customXml" ds:itemID="{AE30BD47-5701-4C79-9B9F-84A3F86B631D}"/>
</file>

<file path=customXml/itemProps3.xml><?xml version="1.0" encoding="utf-8"?>
<ds:datastoreItem xmlns:ds="http://schemas.openxmlformats.org/officeDocument/2006/customXml" ds:itemID="{84E625D9-646C-4C97-8506-2E99196517BC}"/>
</file>

<file path=customXml/itemProps4.xml><?xml version="1.0" encoding="utf-8"?>
<ds:datastoreItem xmlns:ds="http://schemas.openxmlformats.org/officeDocument/2006/customXml" ds:itemID="{E4456122-3FC0-42E4-83B4-F6B4EA693CD3}"/>
</file>

<file path=docProps/app.xml><?xml version="1.0" encoding="utf-8"?>
<Properties xmlns="http://schemas.openxmlformats.org/officeDocument/2006/extended-properties" xmlns:vt="http://schemas.openxmlformats.org/officeDocument/2006/docPropsVTypes">
  <Template>Normal.dotm</Template>
  <TotalTime>4</TotalTime>
  <Pages>44</Pages>
  <Words>15687</Words>
  <Characters>89417</Characters>
  <Application>Microsoft Office Word</Application>
  <DocSecurity>0</DocSecurity>
  <Lines>745</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Костылева Ирина Павловна</dc:creator>
  <cp:lastModifiedBy>Егорова Наталия Аркадьевна (УД)</cp:lastModifiedBy>
  <cp:revision>4</cp:revision>
  <cp:lastPrinted>2021-09-22T11:27:00Z</cp:lastPrinted>
  <dcterms:created xsi:type="dcterms:W3CDTF">2024-01-31T07:03:00Z</dcterms:created>
  <dcterms:modified xsi:type="dcterms:W3CDTF">2024-02-15T07:49:00Z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2f0b804-62e0-47d9-bc61-31b566d2ec1e_Enabled">
    <vt:lpwstr>true</vt:lpwstr>
  </property>
  <property fmtid="{D5CDD505-2E9C-101B-9397-08002B2CF9AE}" pid="3" name="MSIP_Label_22f0b804-62e0-47d9-bc61-31b566d2ec1e_SetDate">
    <vt:lpwstr>2024-01-18T08:05:06Z</vt:lpwstr>
  </property>
  <property fmtid="{D5CDD505-2E9C-101B-9397-08002B2CF9AE}" pid="4" name="MSIP_Label_22f0b804-62e0-47d9-bc61-31b566d2ec1e_Method">
    <vt:lpwstr>Privileged</vt:lpwstr>
  </property>
  <property fmtid="{D5CDD505-2E9C-101B-9397-08002B2CF9AE}" pid="5" name="MSIP_Label_22f0b804-62e0-47d9-bc61-31b566d2ec1e_Name">
    <vt:lpwstr>22f0b804-62e0-47d9-bc61-31b566d2ec1e</vt:lpwstr>
  </property>
  <property fmtid="{D5CDD505-2E9C-101B-9397-08002B2CF9AE}" pid="6" name="MSIP_Label_22f0b804-62e0-47d9-bc61-31b566d2ec1e_SiteId">
    <vt:lpwstr>818b099f-45a1-4ad0-a663-221661b546d1</vt:lpwstr>
  </property>
  <property fmtid="{D5CDD505-2E9C-101B-9397-08002B2CF9AE}" pid="7" name="MSIP_Label_22f0b804-62e0-47d9-bc61-31b566d2ec1e_ActionId">
    <vt:lpwstr>0dd45d01-e078-4d99-bf16-7f375e9be863</vt:lpwstr>
  </property>
  <property fmtid="{D5CDD505-2E9C-101B-9397-08002B2CF9AE}" pid="8" name="MSIP_Label_22f0b804-62e0-47d9-bc61-31b566d2ec1e_ContentBits">
    <vt:lpwstr>0</vt:lpwstr>
  </property>
  <property fmtid="{D5CDD505-2E9C-101B-9397-08002B2CF9AE}" pid="9" name="ContentTypeId">
    <vt:lpwstr>0x010100B05A32E92653F143B3CCA5ED5B55393F</vt:lpwstr>
  </property>
</Properties>
</file>