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7FEE" w:rsidRPr="005D0E9C" w:rsidRDefault="00EE7FEE">
      <w:pPr>
        <w:jc w:val="center"/>
        <w:rPr>
          <w:rFonts w:ascii="Sylfaen" w:hAnsi="Sylfaen"/>
          <w:b/>
          <w:lang w:val="ru-RU"/>
        </w:rPr>
      </w:pPr>
      <w:r w:rsidRPr="005D0E9C">
        <w:rPr>
          <w:rFonts w:ascii="Sylfaen" w:hAnsi="Sylfaen"/>
          <w:b/>
          <w:lang w:val="ru-RU"/>
        </w:rPr>
        <w:t xml:space="preserve">ПЕРЕЧЕНЬ СВЕДЕНИЙ, </w:t>
      </w:r>
      <w:r w:rsidR="00F2462D" w:rsidRPr="005D0E9C">
        <w:rPr>
          <w:rFonts w:ascii="Sylfaen" w:hAnsi="Sylfaen"/>
          <w:b/>
          <w:lang w:val="ru-RU"/>
        </w:rPr>
        <w:br/>
      </w:r>
      <w:r w:rsidRPr="005D0E9C">
        <w:rPr>
          <w:rFonts w:ascii="Sylfaen" w:hAnsi="Sylfaen"/>
          <w:b/>
          <w:lang w:val="ru-RU"/>
        </w:rPr>
        <w:t>необходимых для определения</w:t>
      </w:r>
      <w:r w:rsidR="00F2462D" w:rsidRPr="005D0E9C">
        <w:rPr>
          <w:rFonts w:ascii="Sylfaen" w:hAnsi="Sylfaen"/>
          <w:b/>
          <w:lang w:val="ru-RU"/>
        </w:rPr>
        <w:br/>
      </w:r>
      <w:r w:rsidRPr="005D0E9C">
        <w:rPr>
          <w:rFonts w:ascii="Sylfaen" w:hAnsi="Sylfaen"/>
          <w:b/>
          <w:lang w:val="ru-RU"/>
        </w:rPr>
        <w:t xml:space="preserve">степени риска при страховании ответственности </w:t>
      </w:r>
      <w:r w:rsidR="00A90686" w:rsidRPr="005D0E9C">
        <w:rPr>
          <w:rFonts w:ascii="Sylfaen" w:hAnsi="Sylfaen"/>
          <w:b/>
          <w:lang w:val="ru-RU"/>
        </w:rPr>
        <w:t xml:space="preserve">служб </w:t>
      </w:r>
      <w:r w:rsidRPr="005D0E9C">
        <w:rPr>
          <w:rFonts w:ascii="Sylfaen" w:hAnsi="Sylfaen"/>
          <w:b/>
          <w:lang w:val="ru-RU"/>
        </w:rPr>
        <w:t>аэропорт</w:t>
      </w:r>
      <w:r w:rsidR="00A90686" w:rsidRPr="005D0E9C">
        <w:rPr>
          <w:rFonts w:ascii="Sylfaen" w:hAnsi="Sylfaen"/>
          <w:b/>
          <w:lang w:val="ru-RU"/>
        </w:rPr>
        <w:t>а</w:t>
      </w:r>
      <w:r w:rsidRPr="005D0E9C">
        <w:rPr>
          <w:rFonts w:ascii="Sylfaen" w:hAnsi="Sylfaen"/>
          <w:b/>
          <w:lang w:val="ru-RU"/>
        </w:rPr>
        <w:t>.</w:t>
      </w:r>
    </w:p>
    <w:p w:rsidR="00EE7FEE" w:rsidRPr="005D0E9C" w:rsidRDefault="00EE7FEE">
      <w:pPr>
        <w:rPr>
          <w:rFonts w:ascii="Sylfaen" w:hAnsi="Sylfaen"/>
          <w:lang w:val="ru-RU"/>
        </w:rPr>
      </w:pPr>
    </w:p>
    <w:p w:rsidR="00EE7FEE" w:rsidRPr="005D0E9C" w:rsidRDefault="00EE7FEE">
      <w:pPr>
        <w:rPr>
          <w:rFonts w:ascii="Sylfaen" w:hAnsi="Sylfaen"/>
          <w:lang w:val="ru-RU"/>
        </w:rPr>
      </w:pPr>
    </w:p>
    <w:p w:rsidR="00EE7FEE" w:rsidRPr="005D0E9C" w:rsidRDefault="00EE7FEE" w:rsidP="00513FA4">
      <w:pPr>
        <w:jc w:val="both"/>
        <w:rPr>
          <w:rFonts w:ascii="Sylfaen" w:hAnsi="Sylfaen"/>
          <w:lang w:val="ru-RU"/>
        </w:rPr>
      </w:pPr>
      <w:r w:rsidRPr="005D0E9C">
        <w:rPr>
          <w:rFonts w:ascii="Sylfaen" w:hAnsi="Sylfaen"/>
          <w:i/>
          <w:lang w:val="ru-RU"/>
        </w:rPr>
        <w:t xml:space="preserve">Если при заполнении опросного листа предоставленного места недостаточно, необходимая информация может быть предоставлена на отдельно приложенных листах. </w:t>
      </w:r>
    </w:p>
    <w:p w:rsidR="00EE7FEE" w:rsidRPr="005D0E9C" w:rsidRDefault="00EE7FEE">
      <w:pPr>
        <w:rPr>
          <w:rFonts w:ascii="Sylfaen" w:hAnsi="Sylfaen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58"/>
        <w:gridCol w:w="7531"/>
      </w:tblGrid>
      <w:tr w:rsidR="00EE7FEE" w:rsidRPr="0002203C" w:rsidTr="00513FA4">
        <w:trPr>
          <w:trHeight w:val="480"/>
        </w:trPr>
        <w:tc>
          <w:tcPr>
            <w:tcW w:w="2358" w:type="dxa"/>
          </w:tcPr>
          <w:p w:rsidR="00EE7FEE" w:rsidRPr="000C539F" w:rsidRDefault="00EE7FEE">
            <w:pPr>
              <w:spacing w:before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Страхователь</w:t>
            </w:r>
            <w:r w:rsidR="000C539F">
              <w:rPr>
                <w:rFonts w:ascii="Sylfaen" w:hAnsi="Sylfaen"/>
                <w:lang w:val="ru-RU"/>
              </w:rPr>
              <w:t>/ИНН</w:t>
            </w:r>
          </w:p>
        </w:tc>
        <w:tc>
          <w:tcPr>
            <w:tcW w:w="7531" w:type="dxa"/>
          </w:tcPr>
          <w:p w:rsidR="00EE7FEE" w:rsidRPr="00BE1D58" w:rsidRDefault="00EE7FEE" w:rsidP="007E56C3">
            <w:pPr>
              <w:spacing w:before="120"/>
              <w:rPr>
                <w:rFonts w:ascii="Sylfaen" w:hAnsi="Sylfaen"/>
                <w:lang w:val="ru-RU"/>
              </w:rPr>
            </w:pPr>
          </w:p>
        </w:tc>
      </w:tr>
      <w:tr w:rsidR="00EE7FEE" w:rsidRPr="00B075E9" w:rsidTr="00513FA4">
        <w:trPr>
          <w:trHeight w:val="480"/>
        </w:trPr>
        <w:tc>
          <w:tcPr>
            <w:tcW w:w="2358" w:type="dxa"/>
          </w:tcPr>
          <w:p w:rsidR="00EE7FEE" w:rsidRPr="005D0E9C" w:rsidRDefault="00EE7FEE">
            <w:pPr>
              <w:spacing w:before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Адрес Страхователя</w:t>
            </w:r>
          </w:p>
        </w:tc>
        <w:tc>
          <w:tcPr>
            <w:tcW w:w="7531" w:type="dxa"/>
          </w:tcPr>
          <w:p w:rsidR="00EE7FEE" w:rsidRPr="001C1F52" w:rsidRDefault="00EE7FEE">
            <w:pPr>
              <w:spacing w:before="120"/>
              <w:rPr>
                <w:rFonts w:ascii="Sylfaen" w:hAnsi="Sylfaen"/>
                <w:lang w:val="ru-RU"/>
              </w:rPr>
            </w:pPr>
          </w:p>
        </w:tc>
      </w:tr>
      <w:tr w:rsidR="00EE7FEE" w:rsidRPr="005D0E9C" w:rsidTr="00513FA4">
        <w:trPr>
          <w:trHeight w:val="480"/>
        </w:trPr>
        <w:tc>
          <w:tcPr>
            <w:tcW w:w="2358" w:type="dxa"/>
          </w:tcPr>
          <w:p w:rsidR="00EE7FEE" w:rsidRPr="005D0E9C" w:rsidRDefault="00EE7FEE">
            <w:pPr>
              <w:spacing w:before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Телефон</w:t>
            </w:r>
          </w:p>
        </w:tc>
        <w:tc>
          <w:tcPr>
            <w:tcW w:w="7531" w:type="dxa"/>
          </w:tcPr>
          <w:p w:rsidR="00EE7FEE" w:rsidRPr="005D0E9C" w:rsidRDefault="00EE7FEE">
            <w:pPr>
              <w:spacing w:before="120"/>
              <w:rPr>
                <w:rFonts w:ascii="Sylfaen" w:hAnsi="Sylfaen"/>
              </w:rPr>
            </w:pPr>
          </w:p>
        </w:tc>
      </w:tr>
      <w:tr w:rsidR="00EE7FEE" w:rsidRPr="005D0E9C" w:rsidTr="00513FA4">
        <w:trPr>
          <w:trHeight w:val="480"/>
        </w:trPr>
        <w:tc>
          <w:tcPr>
            <w:tcW w:w="2358" w:type="dxa"/>
          </w:tcPr>
          <w:p w:rsidR="00EE7FEE" w:rsidRPr="005D0E9C" w:rsidRDefault="00EE7FEE">
            <w:pPr>
              <w:spacing w:before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Факс</w:t>
            </w:r>
          </w:p>
        </w:tc>
        <w:tc>
          <w:tcPr>
            <w:tcW w:w="7531" w:type="dxa"/>
          </w:tcPr>
          <w:p w:rsidR="00EE7FEE" w:rsidRPr="00260479" w:rsidRDefault="00EE7FEE">
            <w:pPr>
              <w:spacing w:before="120"/>
              <w:rPr>
                <w:rFonts w:ascii="Sylfaen" w:hAnsi="Sylfaen"/>
                <w:lang w:val="en-US"/>
              </w:rPr>
            </w:pPr>
          </w:p>
        </w:tc>
      </w:tr>
      <w:tr w:rsidR="00EE7FEE" w:rsidRPr="005D0E9C" w:rsidTr="00513FA4">
        <w:trPr>
          <w:trHeight w:val="480"/>
        </w:trPr>
        <w:tc>
          <w:tcPr>
            <w:tcW w:w="2358" w:type="dxa"/>
          </w:tcPr>
          <w:p w:rsidR="00EE7FEE" w:rsidRPr="00BB5521" w:rsidRDefault="0073367F">
            <w:pPr>
              <w:spacing w:before="120"/>
              <w:rPr>
                <w:rFonts w:ascii="Sylfaen" w:hAnsi="Sylfaen"/>
                <w:lang w:val="en-US"/>
              </w:rPr>
            </w:pPr>
            <w:r>
              <w:rPr>
                <w:rFonts w:ascii="Sylfaen" w:hAnsi="Sylfaen"/>
                <w:lang w:val="en-US"/>
              </w:rPr>
              <w:t>e-mail</w:t>
            </w:r>
          </w:p>
        </w:tc>
        <w:tc>
          <w:tcPr>
            <w:tcW w:w="7531" w:type="dxa"/>
          </w:tcPr>
          <w:p w:rsidR="00EE7FEE" w:rsidRPr="005D0E9C" w:rsidRDefault="00EE7FEE">
            <w:pPr>
              <w:spacing w:before="120"/>
              <w:rPr>
                <w:rFonts w:ascii="Sylfaen" w:hAnsi="Sylfaen"/>
              </w:rPr>
            </w:pPr>
          </w:p>
        </w:tc>
      </w:tr>
      <w:tr w:rsidR="00EE7FEE" w:rsidRPr="005D0E9C" w:rsidTr="00513FA4">
        <w:trPr>
          <w:trHeight w:val="480"/>
        </w:trPr>
        <w:tc>
          <w:tcPr>
            <w:tcW w:w="2358" w:type="dxa"/>
          </w:tcPr>
          <w:p w:rsidR="00EE7FEE" w:rsidRPr="005D0E9C" w:rsidRDefault="00EE7FEE">
            <w:pPr>
              <w:spacing w:before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Контактное лицо</w:t>
            </w:r>
          </w:p>
        </w:tc>
        <w:tc>
          <w:tcPr>
            <w:tcW w:w="7531" w:type="dxa"/>
          </w:tcPr>
          <w:p w:rsidR="00EE7FEE" w:rsidRPr="005D0E9C" w:rsidRDefault="00EE7FEE">
            <w:pPr>
              <w:spacing w:before="120"/>
              <w:rPr>
                <w:rFonts w:ascii="Sylfaen" w:hAnsi="Sylfaen"/>
              </w:rPr>
            </w:pPr>
          </w:p>
        </w:tc>
      </w:tr>
    </w:tbl>
    <w:p w:rsidR="00EE7FEE" w:rsidRPr="00BB5521" w:rsidRDefault="00EE7FEE">
      <w:pPr>
        <w:rPr>
          <w:rFonts w:ascii="Sylfaen" w:hAnsi="Sylfaen"/>
          <w:lang w:val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8"/>
        <w:gridCol w:w="5101"/>
      </w:tblGrid>
      <w:tr w:rsidR="00EE7FEE" w:rsidRPr="005D5052" w:rsidTr="00513FA4">
        <w:trPr>
          <w:trHeight w:val="480"/>
        </w:trPr>
        <w:tc>
          <w:tcPr>
            <w:tcW w:w="4788" w:type="dxa"/>
          </w:tcPr>
          <w:p w:rsidR="00EE7FEE" w:rsidRPr="00BB5521" w:rsidRDefault="000C539F" w:rsidP="00A90686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>Наименование и местонахождение аэропорта</w:t>
            </w:r>
            <w:r w:rsidR="005C2DE1">
              <w:rPr>
                <w:rFonts w:ascii="Sylfaen" w:hAnsi="Sylfaen"/>
                <w:lang w:val="ru-RU"/>
              </w:rPr>
              <w:t xml:space="preserve"> (необходимая территория страхования)</w:t>
            </w:r>
          </w:p>
        </w:tc>
        <w:tc>
          <w:tcPr>
            <w:tcW w:w="5101" w:type="dxa"/>
          </w:tcPr>
          <w:p w:rsidR="00EE7FEE" w:rsidRPr="00250673" w:rsidRDefault="00EE7FEE" w:rsidP="007E56C3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513FA4">
        <w:trPr>
          <w:trHeight w:val="480"/>
        </w:trPr>
        <w:tc>
          <w:tcPr>
            <w:tcW w:w="4788" w:type="dxa"/>
          </w:tcPr>
          <w:p w:rsidR="00EE7FEE" w:rsidRPr="005D0E9C" w:rsidRDefault="00A90686" w:rsidP="00A90686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Страхователь несет ответственность за следующие службы/виды деятельности на территории аэропорта:</w:t>
            </w:r>
          </w:p>
        </w:tc>
        <w:tc>
          <w:tcPr>
            <w:tcW w:w="5101" w:type="dxa"/>
          </w:tcPr>
          <w:p w:rsidR="00E777A0" w:rsidRPr="007E56C3" w:rsidRDefault="00E777A0" w:rsidP="00ED6A56">
            <w:pPr>
              <w:rPr>
                <w:lang w:val="ru-RU"/>
              </w:rPr>
            </w:pPr>
          </w:p>
        </w:tc>
      </w:tr>
      <w:tr w:rsidR="00EE7FEE" w:rsidRPr="005D5052" w:rsidTr="00513FA4">
        <w:trPr>
          <w:trHeight w:val="480"/>
        </w:trPr>
        <w:tc>
          <w:tcPr>
            <w:tcW w:w="4788" w:type="dxa"/>
          </w:tcPr>
          <w:p w:rsidR="005D0E9C" w:rsidRPr="005D0E9C" w:rsidRDefault="00EE7FEE" w:rsidP="00027659">
            <w:pPr>
              <w:numPr>
                <w:ilvl w:val="1"/>
                <w:numId w:val="2"/>
              </w:numPr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Ангары</w:t>
            </w:r>
            <w:r w:rsidR="00A90686" w:rsidRPr="005D0E9C">
              <w:rPr>
                <w:rFonts w:ascii="Sylfaen" w:hAnsi="Sylfaen"/>
                <w:lang w:val="ru-RU"/>
              </w:rPr>
              <w:t xml:space="preserve"> (содержание строений, хранение воздушных судов в ангарах и пр.)</w:t>
            </w:r>
            <w:r w:rsidR="005D0E9C">
              <w:rPr>
                <w:rFonts w:ascii="Sylfaen" w:hAnsi="Sylfaen"/>
                <w:lang w:val="ru-RU"/>
              </w:rPr>
              <w:t>, открытые площадки для хранения воздушных судов.</w:t>
            </w:r>
            <w:r w:rsidR="005D0E9C">
              <w:rPr>
                <w:rFonts w:ascii="Sylfaen" w:hAnsi="Sylfaen"/>
                <w:lang w:val="ru-RU"/>
              </w:rPr>
              <w:br/>
              <w:t>Укажите:</w:t>
            </w:r>
            <w:r w:rsidR="008A598E">
              <w:rPr>
                <w:rFonts w:ascii="Sylfaen" w:hAnsi="Sylfaen"/>
                <w:lang w:val="ru-RU"/>
              </w:rPr>
              <w:br/>
              <w:t>- количество ангаров и их площади;</w:t>
            </w:r>
            <w:r w:rsidR="008A598E">
              <w:rPr>
                <w:rFonts w:ascii="Sylfaen" w:hAnsi="Sylfaen"/>
                <w:lang w:val="ru-RU"/>
              </w:rPr>
              <w:br/>
              <w:t>- количество открытых площадок для хранения и их площади;</w:t>
            </w:r>
            <w:r w:rsidR="008A598E">
              <w:rPr>
                <w:rFonts w:ascii="Sylfaen" w:hAnsi="Sylfaen"/>
                <w:lang w:val="ru-RU"/>
              </w:rPr>
              <w:br/>
            </w:r>
            <w:r w:rsidR="005D0E9C">
              <w:rPr>
                <w:rFonts w:ascii="Sylfaen" w:hAnsi="Sylfaen"/>
                <w:lang w:val="ru-RU"/>
              </w:rPr>
              <w:br/>
              <w:t>- типы воздушных судов, принимаемых на хранение в ангары;</w:t>
            </w:r>
            <w:r w:rsidR="005D0E9C">
              <w:rPr>
                <w:rFonts w:ascii="Sylfaen" w:hAnsi="Sylfaen"/>
                <w:lang w:val="ru-RU"/>
              </w:rPr>
              <w:br/>
              <w:t>- максимальное количество одновременно хранящихся в ангаре воздушных судов;</w:t>
            </w:r>
            <w:r w:rsidR="005D0E9C">
              <w:rPr>
                <w:rFonts w:ascii="Sylfaen" w:hAnsi="Sylfaen"/>
                <w:lang w:val="ru-RU"/>
              </w:rPr>
              <w:br/>
              <w:t>- максимальную стоимость одного воздушного судна;</w:t>
            </w:r>
            <w:r w:rsidR="005D0E9C">
              <w:rPr>
                <w:rFonts w:ascii="Sylfaen" w:hAnsi="Sylfaen"/>
                <w:lang w:val="ru-RU"/>
              </w:rPr>
              <w:br/>
              <w:t>- максимальную совокупную стоимость всех воздушных судов, одновременно находящихся в ангаре;</w:t>
            </w:r>
            <w:r w:rsidR="005D0E9C">
              <w:rPr>
                <w:rFonts w:ascii="Sylfaen" w:hAnsi="Sylfaen"/>
                <w:lang w:val="ru-RU"/>
              </w:rPr>
              <w:br/>
              <w:t>- средняя совокупная стоимость всех воздушных судов, находящихся одновременно в ангаре.</w:t>
            </w:r>
          </w:p>
        </w:tc>
        <w:tc>
          <w:tcPr>
            <w:tcW w:w="5101" w:type="dxa"/>
          </w:tcPr>
          <w:p w:rsidR="003309AE" w:rsidRPr="005D0E9C" w:rsidRDefault="003309AE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0E9C" w:rsidTr="00513FA4">
        <w:trPr>
          <w:trHeight w:val="480"/>
        </w:trPr>
        <w:tc>
          <w:tcPr>
            <w:tcW w:w="4788" w:type="dxa"/>
          </w:tcPr>
          <w:p w:rsidR="00EE7FEE" w:rsidRPr="005D0E9C" w:rsidRDefault="00EE7FEE" w:rsidP="00A90686">
            <w:pPr>
              <w:numPr>
                <w:ilvl w:val="1"/>
                <w:numId w:val="2"/>
              </w:numPr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Командно-</w:t>
            </w:r>
            <w:proofErr w:type="spellStart"/>
            <w:r w:rsidRPr="005D0E9C">
              <w:rPr>
                <w:rFonts w:ascii="Sylfaen" w:hAnsi="Sylfaen"/>
                <w:lang w:val="ru-RU"/>
              </w:rPr>
              <w:t>диспетчеpский</w:t>
            </w:r>
            <w:proofErr w:type="spellEnd"/>
            <w:r w:rsidRPr="005D0E9C">
              <w:rPr>
                <w:rFonts w:ascii="Sylfaen" w:hAnsi="Sylfaen"/>
                <w:lang w:val="ru-RU"/>
              </w:rPr>
              <w:t xml:space="preserve"> пункт</w:t>
            </w:r>
          </w:p>
        </w:tc>
        <w:tc>
          <w:tcPr>
            <w:tcW w:w="5101" w:type="dxa"/>
          </w:tcPr>
          <w:p w:rsidR="00EE7FEE" w:rsidRPr="005D0E9C" w:rsidRDefault="00EE7FEE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513FA4">
        <w:trPr>
          <w:trHeight w:val="480"/>
        </w:trPr>
        <w:tc>
          <w:tcPr>
            <w:tcW w:w="4788" w:type="dxa"/>
          </w:tcPr>
          <w:p w:rsidR="00EE7FEE" w:rsidRPr="005D0E9C" w:rsidRDefault="00EE7FEE" w:rsidP="00A90686">
            <w:pPr>
              <w:numPr>
                <w:ilvl w:val="1"/>
                <w:numId w:val="2"/>
              </w:numPr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 xml:space="preserve">Перрон и службы, обеспечивающие обслуживание </w:t>
            </w:r>
            <w:r w:rsidR="00A90686" w:rsidRPr="005D0E9C">
              <w:rPr>
                <w:rFonts w:ascii="Sylfaen" w:hAnsi="Sylfaen"/>
                <w:lang w:val="ru-RU"/>
              </w:rPr>
              <w:t>воздушных судов/пассажиров/багажа</w:t>
            </w:r>
            <w:r w:rsidR="00027659">
              <w:rPr>
                <w:rFonts w:ascii="Sylfaen" w:hAnsi="Sylfaen"/>
                <w:lang w:val="ru-RU"/>
              </w:rPr>
              <w:t>.</w:t>
            </w:r>
          </w:p>
        </w:tc>
        <w:tc>
          <w:tcPr>
            <w:tcW w:w="5101" w:type="dxa"/>
          </w:tcPr>
          <w:p w:rsidR="00EE7FEE" w:rsidRPr="005D0E9C" w:rsidRDefault="00EE7FEE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513FA4">
        <w:trPr>
          <w:trHeight w:val="480"/>
        </w:trPr>
        <w:tc>
          <w:tcPr>
            <w:tcW w:w="4788" w:type="dxa"/>
          </w:tcPr>
          <w:p w:rsidR="005D0E9C" w:rsidRPr="005D0E9C" w:rsidRDefault="00EE7FEE" w:rsidP="005D0E9C">
            <w:pPr>
              <w:numPr>
                <w:ilvl w:val="1"/>
                <w:numId w:val="2"/>
              </w:numPr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lastRenderedPageBreak/>
              <w:t xml:space="preserve">Заправка </w:t>
            </w:r>
            <w:r w:rsidR="00A90686" w:rsidRPr="005D0E9C">
              <w:rPr>
                <w:rFonts w:ascii="Sylfaen" w:hAnsi="Sylfaen"/>
                <w:lang w:val="ru-RU"/>
              </w:rPr>
              <w:t xml:space="preserve">воздушных судов </w:t>
            </w:r>
            <w:r w:rsidRPr="005D0E9C">
              <w:rPr>
                <w:rFonts w:ascii="Sylfaen" w:hAnsi="Sylfaen"/>
                <w:lang w:val="ru-RU"/>
              </w:rPr>
              <w:t>топливом</w:t>
            </w:r>
            <w:r w:rsidR="00A90686" w:rsidRPr="005D0E9C">
              <w:rPr>
                <w:rFonts w:ascii="Sylfaen" w:hAnsi="Sylfaen"/>
                <w:lang w:val="ru-RU"/>
              </w:rPr>
              <w:t>,</w:t>
            </w:r>
            <w:r w:rsidRPr="005D0E9C">
              <w:rPr>
                <w:rFonts w:ascii="Sylfaen" w:hAnsi="Sylfaen"/>
                <w:lang w:val="ru-RU"/>
              </w:rPr>
              <w:t xml:space="preserve"> хранение топлива</w:t>
            </w:r>
            <w:r w:rsidR="00A90686" w:rsidRPr="005D0E9C">
              <w:rPr>
                <w:rFonts w:ascii="Sylfaen" w:hAnsi="Sylfaen"/>
                <w:lang w:val="ru-RU"/>
              </w:rPr>
              <w:t>, транспортировка топлива</w:t>
            </w:r>
            <w:r w:rsidR="005D0E9C">
              <w:rPr>
                <w:rFonts w:ascii="Sylfaen" w:hAnsi="Sylfaen"/>
                <w:lang w:val="ru-RU"/>
              </w:rPr>
              <w:t>.</w:t>
            </w:r>
            <w:r w:rsidR="005D0E9C">
              <w:rPr>
                <w:rFonts w:ascii="Sylfaen" w:hAnsi="Sylfaen"/>
                <w:lang w:val="ru-RU"/>
              </w:rPr>
              <w:br/>
              <w:t>Укажите:</w:t>
            </w:r>
            <w:r w:rsidR="005D0E9C">
              <w:rPr>
                <w:rFonts w:ascii="Sylfaen" w:hAnsi="Sylfaen"/>
                <w:lang w:val="ru-RU"/>
              </w:rPr>
              <w:br/>
              <w:t>- типы топлива;</w:t>
            </w:r>
            <w:r w:rsidR="005D0E9C">
              <w:rPr>
                <w:rFonts w:ascii="Sylfaen" w:hAnsi="Sylfaen"/>
                <w:lang w:val="ru-RU"/>
              </w:rPr>
              <w:br/>
              <w:t>- объемы поставок топлива за предыдущие 12 месяцев и ожидаемые объемы поставок за следующие 12 месяцев;</w:t>
            </w:r>
            <w:r w:rsidR="005D0E9C">
              <w:rPr>
                <w:rFonts w:ascii="Sylfaen" w:hAnsi="Sylfaen"/>
                <w:lang w:val="ru-RU"/>
              </w:rPr>
              <w:br/>
              <w:t>- методы транспортировки и заправки топливом;</w:t>
            </w:r>
            <w:r w:rsidR="005D0E9C">
              <w:rPr>
                <w:rFonts w:ascii="Sylfaen" w:hAnsi="Sylfaen"/>
                <w:lang w:val="ru-RU"/>
              </w:rPr>
              <w:br/>
              <w:t>- основные клиенты, основные типы заправляемых воздушных судов.</w:t>
            </w:r>
          </w:p>
        </w:tc>
        <w:tc>
          <w:tcPr>
            <w:tcW w:w="5101" w:type="dxa"/>
          </w:tcPr>
          <w:p w:rsidR="00EE7FEE" w:rsidRPr="005D0E9C" w:rsidRDefault="00EE7FEE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513FA4">
        <w:trPr>
          <w:trHeight w:val="480"/>
        </w:trPr>
        <w:tc>
          <w:tcPr>
            <w:tcW w:w="4788" w:type="dxa"/>
          </w:tcPr>
          <w:p w:rsidR="00EE7FEE" w:rsidRPr="005D0E9C" w:rsidRDefault="00EE7FEE" w:rsidP="00A90686">
            <w:pPr>
              <w:numPr>
                <w:ilvl w:val="1"/>
                <w:numId w:val="2"/>
              </w:numPr>
              <w:tabs>
                <w:tab w:val="clear" w:pos="360"/>
              </w:tabs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 xml:space="preserve">Служба </w:t>
            </w:r>
            <w:proofErr w:type="spellStart"/>
            <w:r w:rsidRPr="005D0E9C">
              <w:rPr>
                <w:rFonts w:ascii="Sylfaen" w:hAnsi="Sylfaen"/>
                <w:lang w:val="ru-RU"/>
              </w:rPr>
              <w:t>боpтпитания</w:t>
            </w:r>
            <w:proofErr w:type="spellEnd"/>
            <w:r w:rsidR="005D0E9C">
              <w:rPr>
                <w:rFonts w:ascii="Sylfaen" w:hAnsi="Sylfaen"/>
                <w:lang w:val="ru-RU"/>
              </w:rPr>
              <w:t>.</w:t>
            </w:r>
            <w:r w:rsidR="005D0E9C">
              <w:rPr>
                <w:rFonts w:ascii="Sylfaen" w:hAnsi="Sylfaen"/>
                <w:lang w:val="ru-RU"/>
              </w:rPr>
              <w:br/>
              <w:t>Укажите:</w:t>
            </w:r>
            <w:r w:rsidR="005D0E9C">
              <w:rPr>
                <w:rFonts w:ascii="Sylfaen" w:hAnsi="Sylfaen"/>
                <w:lang w:val="ru-RU"/>
              </w:rPr>
              <w:br/>
              <w:t xml:space="preserve">- объемы поставок </w:t>
            </w:r>
            <w:proofErr w:type="spellStart"/>
            <w:r w:rsidR="005D0E9C">
              <w:rPr>
                <w:rFonts w:ascii="Sylfaen" w:hAnsi="Sylfaen"/>
                <w:lang w:val="ru-RU"/>
              </w:rPr>
              <w:t>бортпитания</w:t>
            </w:r>
            <w:proofErr w:type="spellEnd"/>
            <w:r w:rsidR="005D0E9C">
              <w:rPr>
                <w:rFonts w:ascii="Sylfaen" w:hAnsi="Sylfaen"/>
                <w:lang w:val="ru-RU"/>
              </w:rPr>
              <w:t xml:space="preserve"> за предыдущие 12 месяцев и ожидаемые объемы поставок за следующие 12 месяцев;</w:t>
            </w:r>
            <w:r w:rsidR="005D0E9C">
              <w:rPr>
                <w:rFonts w:ascii="Sylfaen" w:hAnsi="Sylfaen"/>
                <w:lang w:val="ru-RU"/>
              </w:rPr>
              <w:br/>
              <w:t xml:space="preserve">- </w:t>
            </w:r>
            <w:r w:rsidR="00731ECB">
              <w:rPr>
                <w:rFonts w:ascii="Sylfaen" w:hAnsi="Sylfaen"/>
                <w:lang w:val="ru-RU"/>
              </w:rPr>
              <w:t>осуществляется ли Страхователем погрузка/выгрузка контейнеров на/с борта воздушного судна;</w:t>
            </w:r>
          </w:p>
        </w:tc>
        <w:tc>
          <w:tcPr>
            <w:tcW w:w="5101" w:type="dxa"/>
          </w:tcPr>
          <w:p w:rsidR="00EE7FEE" w:rsidRPr="005D0E9C" w:rsidRDefault="00EE7FEE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513FA4">
        <w:trPr>
          <w:trHeight w:val="480"/>
        </w:trPr>
        <w:tc>
          <w:tcPr>
            <w:tcW w:w="4788" w:type="dxa"/>
          </w:tcPr>
          <w:p w:rsidR="00EE7FEE" w:rsidRDefault="00EE7FEE" w:rsidP="00A90686">
            <w:pPr>
              <w:numPr>
                <w:ilvl w:val="1"/>
                <w:numId w:val="2"/>
              </w:numPr>
              <w:tabs>
                <w:tab w:val="clear" w:pos="360"/>
              </w:tabs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Обработка груз</w:t>
            </w:r>
            <w:r w:rsidR="005D0E9C" w:rsidRPr="005D0E9C">
              <w:rPr>
                <w:rFonts w:ascii="Sylfaen" w:hAnsi="Sylfaen"/>
                <w:lang w:val="ru-RU"/>
              </w:rPr>
              <w:t>ов</w:t>
            </w:r>
            <w:r w:rsidR="008A598E">
              <w:rPr>
                <w:rFonts w:ascii="Sylfaen" w:hAnsi="Sylfaen"/>
                <w:lang w:val="ru-RU"/>
              </w:rPr>
              <w:t>.</w:t>
            </w:r>
            <w:r w:rsidR="008A598E">
              <w:rPr>
                <w:rFonts w:ascii="Sylfaen" w:hAnsi="Sylfaen"/>
                <w:lang w:val="ru-RU"/>
              </w:rPr>
              <w:br/>
              <w:t>Укажите:</w:t>
            </w:r>
            <w:r w:rsidR="008A598E">
              <w:rPr>
                <w:rFonts w:ascii="Sylfaen" w:hAnsi="Sylfaen"/>
                <w:lang w:val="ru-RU"/>
              </w:rPr>
              <w:br/>
              <w:t>- объемы обработанных грузов за предыдущие 12 месяцев и ожидаемые объемы грузов за следующие 12 месяцев;</w:t>
            </w:r>
            <w:r w:rsidR="008A598E">
              <w:rPr>
                <w:rFonts w:ascii="Sylfaen" w:hAnsi="Sylfaen"/>
                <w:lang w:val="ru-RU"/>
              </w:rPr>
              <w:br/>
              <w:t xml:space="preserve">- </w:t>
            </w:r>
            <w:r w:rsidR="00917FB3">
              <w:rPr>
                <w:rFonts w:ascii="Sylfaen" w:hAnsi="Sylfaen"/>
                <w:lang w:val="ru-RU"/>
              </w:rPr>
              <w:t>основные клиенты/типы обслуживаемых воздушных судов.</w:t>
            </w:r>
          </w:p>
          <w:p w:rsidR="005C2DE1" w:rsidRDefault="005C2DE1" w:rsidP="00BB5521">
            <w:pPr>
              <w:spacing w:before="120" w:after="120"/>
              <w:ind w:left="360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>- отвечает ли Страхователь за хранение грузов,</w:t>
            </w:r>
          </w:p>
          <w:p w:rsidR="005C2DE1" w:rsidRPr="005D0E9C" w:rsidRDefault="005C2DE1" w:rsidP="00BB5521">
            <w:pPr>
              <w:spacing w:before="120" w:after="120"/>
              <w:ind w:left="360"/>
              <w:rPr>
                <w:rFonts w:ascii="Sylfaen" w:hAnsi="Sylfaen"/>
                <w:lang w:val="ru-RU"/>
              </w:rPr>
            </w:pPr>
          </w:p>
        </w:tc>
        <w:tc>
          <w:tcPr>
            <w:tcW w:w="5101" w:type="dxa"/>
          </w:tcPr>
          <w:p w:rsidR="00EE7FEE" w:rsidRPr="006B034E" w:rsidRDefault="00EE7FEE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513FA4">
        <w:trPr>
          <w:trHeight w:val="480"/>
        </w:trPr>
        <w:tc>
          <w:tcPr>
            <w:tcW w:w="4788" w:type="dxa"/>
          </w:tcPr>
          <w:p w:rsidR="00EE7FEE" w:rsidRPr="008A598E" w:rsidRDefault="00A90686" w:rsidP="005D0E9C">
            <w:pPr>
              <w:numPr>
                <w:ilvl w:val="1"/>
                <w:numId w:val="2"/>
              </w:numPr>
              <w:tabs>
                <w:tab w:val="clear" w:pos="360"/>
              </w:tabs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Техническое обслуживание воздушных судов</w:t>
            </w:r>
            <w:r w:rsidR="00BA4B2F">
              <w:rPr>
                <w:rFonts w:ascii="Sylfaen" w:hAnsi="Sylfaen"/>
                <w:lang w:val="ru-RU"/>
              </w:rPr>
              <w:t>.</w:t>
            </w:r>
            <w:r w:rsidR="00BA4B2F">
              <w:rPr>
                <w:rFonts w:ascii="Sylfaen" w:hAnsi="Sylfaen"/>
                <w:i/>
                <w:sz w:val="16"/>
                <w:szCs w:val="16"/>
                <w:lang w:val="ru-RU"/>
              </w:rPr>
              <w:br/>
            </w:r>
            <w:r w:rsidR="00BA4B2F">
              <w:rPr>
                <w:rFonts w:ascii="Sylfaen" w:hAnsi="Sylfaen"/>
                <w:lang w:val="ru-RU"/>
              </w:rPr>
              <w:t>Укажите:</w:t>
            </w:r>
            <w:r w:rsidR="00BA4B2F">
              <w:rPr>
                <w:rFonts w:ascii="Sylfaen" w:hAnsi="Sylfaen"/>
                <w:lang w:val="ru-RU"/>
              </w:rPr>
              <w:br/>
              <w:t>- типы обслуживаемых воздушных судов;</w:t>
            </w:r>
            <w:r w:rsidR="00BA4B2F">
              <w:rPr>
                <w:rFonts w:ascii="Sylfaen" w:hAnsi="Sylfaen"/>
                <w:lang w:val="ru-RU"/>
              </w:rPr>
              <w:br/>
              <w:t xml:space="preserve">- виды технического обслуживания </w:t>
            </w:r>
            <w:r w:rsidR="00BA4B2F" w:rsidRPr="005D0E9C">
              <w:rPr>
                <w:rFonts w:ascii="Sylfaen" w:hAnsi="Sylfaen"/>
                <w:i/>
                <w:sz w:val="16"/>
                <w:szCs w:val="16"/>
                <w:lang w:val="ru-RU"/>
              </w:rPr>
              <w:t>(</w:t>
            </w:r>
            <w:r w:rsidR="00BA4B2F" w:rsidRPr="005D0E9C">
              <w:rPr>
                <w:rFonts w:ascii="Sylfaen" w:hAnsi="Sylfaen"/>
                <w:i/>
                <w:sz w:val="16"/>
                <w:szCs w:val="16"/>
              </w:rPr>
              <w:t>Transit</w:t>
            </w:r>
            <w:r w:rsidR="00BA4B2F" w:rsidRPr="005D0E9C">
              <w:rPr>
                <w:rFonts w:ascii="Sylfaen" w:hAnsi="Sylfaen"/>
                <w:i/>
                <w:sz w:val="16"/>
                <w:szCs w:val="16"/>
                <w:lang w:val="ru-RU"/>
              </w:rPr>
              <w:t xml:space="preserve"> </w:t>
            </w:r>
            <w:r w:rsidR="00BA4B2F" w:rsidRPr="005D0E9C">
              <w:rPr>
                <w:rFonts w:ascii="Sylfaen" w:hAnsi="Sylfaen"/>
                <w:i/>
                <w:sz w:val="16"/>
                <w:szCs w:val="16"/>
              </w:rPr>
              <w:t>check</w:t>
            </w:r>
            <w:r w:rsidR="00BA4B2F" w:rsidRPr="005D0E9C">
              <w:rPr>
                <w:rFonts w:ascii="Sylfaen" w:hAnsi="Sylfaen"/>
                <w:i/>
                <w:sz w:val="16"/>
                <w:szCs w:val="16"/>
                <w:lang w:val="ru-RU"/>
              </w:rPr>
              <w:t xml:space="preserve">/Оперативное обслуживание, </w:t>
            </w:r>
            <w:r w:rsidR="00BA4B2F" w:rsidRPr="005D0E9C">
              <w:rPr>
                <w:rFonts w:ascii="Sylfaen" w:hAnsi="Sylfaen"/>
                <w:i/>
                <w:sz w:val="16"/>
                <w:szCs w:val="16"/>
              </w:rPr>
              <w:t>Daily</w:t>
            </w:r>
            <w:r w:rsidR="00BA4B2F" w:rsidRPr="005D0E9C">
              <w:rPr>
                <w:rFonts w:ascii="Sylfaen" w:hAnsi="Sylfaen"/>
                <w:i/>
                <w:sz w:val="16"/>
                <w:szCs w:val="16"/>
                <w:lang w:val="ru-RU"/>
              </w:rPr>
              <w:t xml:space="preserve"> </w:t>
            </w:r>
            <w:r w:rsidR="00BA4B2F" w:rsidRPr="005D0E9C">
              <w:rPr>
                <w:rFonts w:ascii="Sylfaen" w:hAnsi="Sylfaen"/>
                <w:i/>
                <w:sz w:val="16"/>
                <w:szCs w:val="16"/>
              </w:rPr>
              <w:t>check</w:t>
            </w:r>
            <w:r w:rsidR="00BA4B2F" w:rsidRPr="005D0E9C">
              <w:rPr>
                <w:rFonts w:ascii="Sylfaen" w:hAnsi="Sylfaen"/>
                <w:i/>
                <w:sz w:val="16"/>
                <w:szCs w:val="16"/>
                <w:lang w:val="ru-RU"/>
              </w:rPr>
              <w:t xml:space="preserve">, </w:t>
            </w:r>
            <w:r w:rsidR="00BA4B2F" w:rsidRPr="005D0E9C">
              <w:rPr>
                <w:rFonts w:ascii="Sylfaen" w:hAnsi="Sylfaen"/>
                <w:i/>
                <w:sz w:val="16"/>
                <w:szCs w:val="16"/>
              </w:rPr>
              <w:t>Weekly</w:t>
            </w:r>
            <w:r w:rsidR="00BA4B2F" w:rsidRPr="005D0E9C">
              <w:rPr>
                <w:rFonts w:ascii="Sylfaen" w:hAnsi="Sylfaen"/>
                <w:i/>
                <w:sz w:val="16"/>
                <w:szCs w:val="16"/>
                <w:lang w:val="ru-RU"/>
              </w:rPr>
              <w:t xml:space="preserve"> </w:t>
            </w:r>
            <w:r w:rsidR="00BA4B2F" w:rsidRPr="005D0E9C">
              <w:rPr>
                <w:rFonts w:ascii="Sylfaen" w:hAnsi="Sylfaen"/>
                <w:i/>
                <w:sz w:val="16"/>
                <w:szCs w:val="16"/>
              </w:rPr>
              <w:t>check</w:t>
            </w:r>
            <w:r w:rsidR="00BA4B2F" w:rsidRPr="008A598E">
              <w:rPr>
                <w:rFonts w:ascii="Sylfaen" w:hAnsi="Sylfaen"/>
                <w:i/>
                <w:sz w:val="16"/>
                <w:szCs w:val="16"/>
                <w:lang w:val="ru-RU"/>
              </w:rPr>
              <w:t xml:space="preserve">, </w:t>
            </w:r>
            <w:r w:rsidR="00BA4B2F" w:rsidRPr="005D0E9C">
              <w:rPr>
                <w:rFonts w:ascii="Sylfaen" w:hAnsi="Sylfaen"/>
                <w:i/>
                <w:sz w:val="16"/>
                <w:szCs w:val="16"/>
              </w:rPr>
              <w:t>A</w:t>
            </w:r>
            <w:r w:rsidR="00BA4B2F" w:rsidRPr="008A598E">
              <w:rPr>
                <w:rFonts w:ascii="Sylfaen" w:hAnsi="Sylfaen"/>
                <w:i/>
                <w:sz w:val="16"/>
                <w:szCs w:val="16"/>
                <w:lang w:val="ru-RU"/>
              </w:rPr>
              <w:t>-</w:t>
            </w:r>
            <w:r w:rsidR="00BA4B2F" w:rsidRPr="005D0E9C">
              <w:rPr>
                <w:rFonts w:ascii="Sylfaen" w:hAnsi="Sylfaen"/>
                <w:i/>
                <w:sz w:val="16"/>
                <w:szCs w:val="16"/>
              </w:rPr>
              <w:t>check</w:t>
            </w:r>
            <w:r w:rsidR="00BA4B2F" w:rsidRPr="008A598E">
              <w:rPr>
                <w:rFonts w:ascii="Sylfaen" w:hAnsi="Sylfaen"/>
                <w:i/>
                <w:sz w:val="16"/>
                <w:szCs w:val="16"/>
                <w:lang w:val="ru-RU"/>
              </w:rPr>
              <w:t xml:space="preserve"> </w:t>
            </w:r>
            <w:r w:rsidR="00BA4B2F" w:rsidRPr="005D0E9C">
              <w:rPr>
                <w:rFonts w:ascii="Sylfaen" w:hAnsi="Sylfaen"/>
                <w:i/>
                <w:sz w:val="16"/>
                <w:szCs w:val="16"/>
                <w:lang w:val="ru-RU"/>
              </w:rPr>
              <w:t>и</w:t>
            </w:r>
            <w:r w:rsidR="00BA4B2F" w:rsidRPr="008A598E">
              <w:rPr>
                <w:rFonts w:ascii="Sylfaen" w:hAnsi="Sylfaen"/>
                <w:i/>
                <w:sz w:val="16"/>
                <w:szCs w:val="16"/>
                <w:lang w:val="ru-RU"/>
              </w:rPr>
              <w:t xml:space="preserve"> </w:t>
            </w:r>
            <w:r w:rsidR="00BA4B2F" w:rsidRPr="005D0E9C">
              <w:rPr>
                <w:rFonts w:ascii="Sylfaen" w:hAnsi="Sylfaen"/>
                <w:i/>
                <w:sz w:val="16"/>
                <w:szCs w:val="16"/>
                <w:lang w:val="ru-RU"/>
              </w:rPr>
              <w:t>пр</w:t>
            </w:r>
            <w:r w:rsidR="00BA4B2F" w:rsidRPr="008A598E">
              <w:rPr>
                <w:rFonts w:ascii="Sylfaen" w:hAnsi="Sylfaen"/>
                <w:i/>
                <w:sz w:val="16"/>
                <w:szCs w:val="16"/>
                <w:lang w:val="ru-RU"/>
              </w:rPr>
              <w:t>.)</w:t>
            </w:r>
            <w:r w:rsidR="00BA4B2F" w:rsidRPr="00BA4B2F">
              <w:rPr>
                <w:rFonts w:ascii="Sylfaen" w:hAnsi="Sylfaen"/>
                <w:sz w:val="16"/>
                <w:szCs w:val="16"/>
                <w:lang w:val="ru-RU"/>
              </w:rPr>
              <w:t>;</w:t>
            </w:r>
            <w:r w:rsidR="00BA4B2F">
              <w:rPr>
                <w:rFonts w:ascii="Sylfaen" w:hAnsi="Sylfaen"/>
                <w:sz w:val="16"/>
                <w:szCs w:val="16"/>
                <w:lang w:val="ru-RU"/>
              </w:rPr>
              <w:br/>
            </w:r>
            <w:r w:rsidR="00BA4B2F" w:rsidRPr="00BA4B2F">
              <w:rPr>
                <w:rFonts w:ascii="Sylfaen" w:hAnsi="Sylfaen"/>
                <w:lang w:val="ru-RU"/>
              </w:rPr>
              <w:t xml:space="preserve">- </w:t>
            </w:r>
            <w:r w:rsidR="00BA4B2F">
              <w:rPr>
                <w:rFonts w:ascii="Sylfaen" w:hAnsi="Sylfaen"/>
                <w:lang w:val="ru-RU"/>
              </w:rPr>
              <w:t>основные клиенты;</w:t>
            </w:r>
            <w:r w:rsidR="00BA4B2F">
              <w:rPr>
                <w:rFonts w:ascii="Sylfaen" w:hAnsi="Sylfaen"/>
                <w:lang w:val="ru-RU"/>
              </w:rPr>
              <w:br/>
              <w:t>- количество обслуженных воздушных судов за  прошедшие 12 месяцев и ожидаемое количество обслуженных воздушных судов за следующие 12 месяцев.</w:t>
            </w:r>
          </w:p>
        </w:tc>
        <w:tc>
          <w:tcPr>
            <w:tcW w:w="5101" w:type="dxa"/>
          </w:tcPr>
          <w:p w:rsidR="009D3E8A" w:rsidRPr="008A598E" w:rsidRDefault="009D3E8A" w:rsidP="00CE5ECA">
            <w:pPr>
              <w:rPr>
                <w:rFonts w:ascii="Sylfaen" w:hAnsi="Sylfaen"/>
                <w:lang w:val="ru-RU"/>
              </w:rPr>
            </w:pPr>
          </w:p>
        </w:tc>
      </w:tr>
      <w:tr w:rsidR="005C2DE1" w:rsidRPr="005D5052" w:rsidTr="00513FA4">
        <w:trPr>
          <w:trHeight w:val="480"/>
        </w:trPr>
        <w:tc>
          <w:tcPr>
            <w:tcW w:w="4788" w:type="dxa"/>
          </w:tcPr>
          <w:p w:rsidR="005C2DE1" w:rsidRPr="005D0E9C" w:rsidRDefault="005C2DE1" w:rsidP="005D0E9C">
            <w:pPr>
              <w:numPr>
                <w:ilvl w:val="1"/>
                <w:numId w:val="2"/>
              </w:numPr>
              <w:tabs>
                <w:tab w:val="clear" w:pos="360"/>
              </w:tabs>
              <w:spacing w:before="120" w:after="120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>- производится ли буксировка воздушных судов Страхователем</w:t>
            </w:r>
          </w:p>
        </w:tc>
        <w:tc>
          <w:tcPr>
            <w:tcW w:w="5101" w:type="dxa"/>
          </w:tcPr>
          <w:p w:rsidR="005C2DE1" w:rsidRPr="008A598E" w:rsidRDefault="005C2DE1" w:rsidP="00CE5ECA">
            <w:pPr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513FA4">
        <w:trPr>
          <w:trHeight w:val="480"/>
        </w:trPr>
        <w:tc>
          <w:tcPr>
            <w:tcW w:w="4788" w:type="dxa"/>
          </w:tcPr>
          <w:p w:rsidR="00EE7FEE" w:rsidRPr="005D0E9C" w:rsidRDefault="005D0E9C" w:rsidP="005D0E9C">
            <w:pPr>
              <w:numPr>
                <w:ilvl w:val="1"/>
                <w:numId w:val="2"/>
              </w:numPr>
              <w:tabs>
                <w:tab w:val="clear" w:pos="360"/>
              </w:tabs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Другие виды работы/службы (ука</w:t>
            </w:r>
            <w:r w:rsidR="008A598E">
              <w:rPr>
                <w:rFonts w:ascii="Sylfaen" w:hAnsi="Sylfaen"/>
                <w:lang w:val="ru-RU"/>
              </w:rPr>
              <w:t>жите</w:t>
            </w:r>
            <w:r w:rsidRPr="005D0E9C">
              <w:rPr>
                <w:rFonts w:ascii="Sylfaen" w:hAnsi="Sylfaen"/>
                <w:lang w:val="ru-RU"/>
              </w:rPr>
              <w:t>)</w:t>
            </w:r>
            <w:r w:rsidR="00027659">
              <w:rPr>
                <w:rFonts w:ascii="Sylfaen" w:hAnsi="Sylfaen"/>
                <w:lang w:val="ru-RU"/>
              </w:rPr>
              <w:t>.</w:t>
            </w:r>
          </w:p>
        </w:tc>
        <w:tc>
          <w:tcPr>
            <w:tcW w:w="5101" w:type="dxa"/>
          </w:tcPr>
          <w:p w:rsidR="00EE7FEE" w:rsidRPr="005D0E9C" w:rsidRDefault="00EE7FEE" w:rsidP="005D0E9C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027659" w:rsidRPr="005D5052" w:rsidTr="00513FA4">
        <w:trPr>
          <w:trHeight w:val="480"/>
        </w:trPr>
        <w:tc>
          <w:tcPr>
            <w:tcW w:w="4788" w:type="dxa"/>
          </w:tcPr>
          <w:p w:rsidR="00027659" w:rsidRPr="005D0E9C" w:rsidRDefault="00027659" w:rsidP="005D0E9C">
            <w:pPr>
              <w:numPr>
                <w:ilvl w:val="1"/>
                <w:numId w:val="2"/>
              </w:numPr>
              <w:tabs>
                <w:tab w:val="clear" w:pos="360"/>
              </w:tabs>
              <w:spacing w:before="120" w:after="120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>Список транспортных средств Страхователя, передвигающихся по территории аэропорта (в случае, если необходимо страхование ответственности в их отношении).</w:t>
            </w:r>
          </w:p>
        </w:tc>
        <w:tc>
          <w:tcPr>
            <w:tcW w:w="5101" w:type="dxa"/>
          </w:tcPr>
          <w:p w:rsidR="00BE1D58" w:rsidRPr="00293628" w:rsidRDefault="00BE1D58" w:rsidP="00CC4039">
            <w:pPr>
              <w:rPr>
                <w:rFonts w:ascii="Sylfaen" w:hAnsi="Sylfaen"/>
                <w:lang w:val="ru-RU"/>
              </w:rPr>
            </w:pPr>
          </w:p>
        </w:tc>
      </w:tr>
      <w:tr w:rsidR="00022AE2" w:rsidRPr="005B7205" w:rsidTr="00513FA4">
        <w:trPr>
          <w:trHeight w:val="480"/>
        </w:trPr>
        <w:tc>
          <w:tcPr>
            <w:tcW w:w="4788" w:type="dxa"/>
          </w:tcPr>
          <w:p w:rsidR="00022AE2" w:rsidRPr="005D0E9C" w:rsidRDefault="00022AE2" w:rsidP="005D0E9C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lastRenderedPageBreak/>
              <w:t>Подсчитанный общий объем ежегодных денежных поступлений из всех источников дохода, разбитый на категории в соответствии с подпунктами п</w:t>
            </w:r>
            <w:r>
              <w:rPr>
                <w:rFonts w:ascii="Sylfaen" w:hAnsi="Sylfaen"/>
                <w:lang w:val="ru-RU"/>
              </w:rPr>
              <w:t>.</w:t>
            </w:r>
            <w:r w:rsidRPr="005D0E9C">
              <w:rPr>
                <w:rFonts w:ascii="Sylfaen" w:hAnsi="Sylfaen"/>
                <w:lang w:val="ru-RU"/>
              </w:rPr>
              <w:t xml:space="preserve"> </w:t>
            </w:r>
            <w:r>
              <w:rPr>
                <w:rFonts w:ascii="Sylfaen" w:hAnsi="Sylfaen"/>
                <w:lang w:val="ru-RU"/>
              </w:rPr>
              <w:t>2</w:t>
            </w:r>
            <w:r w:rsidRPr="005D0E9C">
              <w:rPr>
                <w:rFonts w:ascii="Sylfaen" w:hAnsi="Sylfaen"/>
                <w:lang w:val="ru-RU"/>
              </w:rPr>
              <w:t>.</w:t>
            </w:r>
            <w:r w:rsidR="004F211B">
              <w:rPr>
                <w:rFonts w:ascii="Sylfaen" w:hAnsi="Sylfaen"/>
                <w:lang w:val="ru-RU"/>
              </w:rPr>
              <w:t xml:space="preserve"> (с НДС)</w:t>
            </w:r>
          </w:p>
        </w:tc>
        <w:tc>
          <w:tcPr>
            <w:tcW w:w="5101" w:type="dxa"/>
          </w:tcPr>
          <w:p w:rsidR="00DC0A64" w:rsidRPr="004F211B" w:rsidRDefault="00DC0A64" w:rsidP="007E56C3">
            <w:pPr>
              <w:spacing w:before="120" w:after="120"/>
              <w:rPr>
                <w:rFonts w:ascii="Sylfaen" w:eastAsiaTheme="minorHAnsi" w:hAnsi="Sylfaen" w:cs="Calibri"/>
                <w:sz w:val="22"/>
                <w:szCs w:val="22"/>
                <w:highlight w:val="yellow"/>
                <w:lang w:val="ru-RU"/>
              </w:rPr>
            </w:pPr>
          </w:p>
        </w:tc>
      </w:tr>
      <w:tr w:rsidR="00022AE2" w:rsidRPr="005D5052" w:rsidTr="00513FA4">
        <w:trPr>
          <w:trHeight w:val="480"/>
        </w:trPr>
        <w:tc>
          <w:tcPr>
            <w:tcW w:w="4788" w:type="dxa"/>
          </w:tcPr>
          <w:p w:rsidR="00022AE2" w:rsidRPr="005D0E9C" w:rsidRDefault="00022AE2" w:rsidP="00027659">
            <w:pPr>
              <w:numPr>
                <w:ilvl w:val="1"/>
                <w:numId w:val="7"/>
              </w:numPr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 xml:space="preserve">Прямые денежные поступления </w:t>
            </w:r>
            <w:r w:rsidR="004F211B">
              <w:rPr>
                <w:rFonts w:ascii="Sylfaen" w:hAnsi="Sylfaen"/>
                <w:lang w:val="ru-RU"/>
              </w:rPr>
              <w:t>(с НДС)</w:t>
            </w:r>
          </w:p>
        </w:tc>
        <w:tc>
          <w:tcPr>
            <w:tcW w:w="5101" w:type="dxa"/>
          </w:tcPr>
          <w:p w:rsidR="00DC0A64" w:rsidRPr="00DC0A64" w:rsidRDefault="00DC0A64" w:rsidP="007E56C3">
            <w:pPr>
              <w:spacing w:before="120" w:after="120"/>
              <w:rPr>
                <w:rFonts w:ascii="Sylfaen" w:eastAsiaTheme="minorHAnsi" w:hAnsi="Sylfaen" w:cs="Calibri"/>
                <w:sz w:val="22"/>
                <w:szCs w:val="22"/>
                <w:highlight w:val="yellow"/>
                <w:lang w:val="ru-RU"/>
              </w:rPr>
            </w:pPr>
          </w:p>
        </w:tc>
      </w:tr>
      <w:tr w:rsidR="00EE7FEE" w:rsidRPr="005D5052" w:rsidTr="00513FA4">
        <w:trPr>
          <w:trHeight w:val="480"/>
        </w:trPr>
        <w:tc>
          <w:tcPr>
            <w:tcW w:w="4788" w:type="dxa"/>
          </w:tcPr>
          <w:p w:rsidR="00EE7FEE" w:rsidRPr="005D0E9C" w:rsidRDefault="00EE7FEE" w:rsidP="00731ECB">
            <w:pPr>
              <w:numPr>
                <w:ilvl w:val="1"/>
                <w:numId w:val="7"/>
              </w:numPr>
              <w:spacing w:before="120" w:after="120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Денежные поступления от концессионных служб</w:t>
            </w:r>
          </w:p>
        </w:tc>
        <w:tc>
          <w:tcPr>
            <w:tcW w:w="5101" w:type="dxa"/>
          </w:tcPr>
          <w:p w:rsidR="00EE7FEE" w:rsidRPr="005D0E9C" w:rsidRDefault="00EE7FEE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EE5114">
        <w:trPr>
          <w:trHeight w:val="227"/>
        </w:trPr>
        <w:tc>
          <w:tcPr>
            <w:tcW w:w="4788" w:type="dxa"/>
          </w:tcPr>
          <w:p w:rsidR="00EE7FEE" w:rsidRPr="005D0E9C" w:rsidRDefault="00EE5114" w:rsidP="00D04B5D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>Пассажиропоток за предыдущие 12 месяцев и ожидаемый на следующие 12 месяцев;</w:t>
            </w:r>
            <w:r>
              <w:rPr>
                <w:rFonts w:ascii="Sylfaen" w:hAnsi="Sylfaen"/>
                <w:lang w:val="ru-RU"/>
              </w:rPr>
              <w:br/>
            </w:r>
          </w:p>
        </w:tc>
        <w:tc>
          <w:tcPr>
            <w:tcW w:w="5101" w:type="dxa"/>
          </w:tcPr>
          <w:p w:rsidR="00EE7FEE" w:rsidRPr="005D0E9C" w:rsidRDefault="00EE7FEE" w:rsidP="005D0E9C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5114" w:rsidRPr="005D5052" w:rsidTr="00513FA4">
        <w:trPr>
          <w:trHeight w:val="525"/>
        </w:trPr>
        <w:tc>
          <w:tcPr>
            <w:tcW w:w="4788" w:type="dxa"/>
          </w:tcPr>
          <w:p w:rsidR="00EE5114" w:rsidRPr="005D0E9C" w:rsidRDefault="00EE5114" w:rsidP="00D04B5D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 xml:space="preserve">Какое оборудование для борьбы с пожаром предусматривается в </w:t>
            </w:r>
            <w:r>
              <w:rPr>
                <w:rFonts w:ascii="Sylfaen" w:hAnsi="Sylfaen"/>
                <w:lang w:val="ru-RU"/>
              </w:rPr>
              <w:t>ангарах</w:t>
            </w:r>
            <w:r w:rsidRPr="005D0E9C">
              <w:rPr>
                <w:rFonts w:ascii="Sylfaen" w:hAnsi="Sylfaen"/>
                <w:lang w:val="ru-RU"/>
              </w:rPr>
              <w:t xml:space="preserve">. </w:t>
            </w:r>
          </w:p>
        </w:tc>
        <w:tc>
          <w:tcPr>
            <w:tcW w:w="5101" w:type="dxa"/>
          </w:tcPr>
          <w:p w:rsidR="00EE5114" w:rsidRPr="005D0E9C" w:rsidRDefault="00EE5114" w:rsidP="005D0E9C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0C539F">
        <w:trPr>
          <w:trHeight w:val="1425"/>
        </w:trPr>
        <w:tc>
          <w:tcPr>
            <w:tcW w:w="4788" w:type="dxa"/>
          </w:tcPr>
          <w:p w:rsidR="00EE7FEE" w:rsidRPr="005D0E9C" w:rsidRDefault="00EE7FEE" w:rsidP="00D04B5D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 w:rsidRPr="005D0E9C">
              <w:rPr>
                <w:rFonts w:ascii="Sylfaen" w:hAnsi="Sylfaen"/>
                <w:lang w:val="ru-RU"/>
              </w:rPr>
              <w:t>Если ранее производилось страхование, опишите детально все выплаченные и неуплаченные суммы по претензиям (иску). Если страхование не проводилось, опишите детально все выплаты, произведенные истцам</w:t>
            </w:r>
          </w:p>
        </w:tc>
        <w:tc>
          <w:tcPr>
            <w:tcW w:w="5101" w:type="dxa"/>
          </w:tcPr>
          <w:p w:rsidR="00EE7FEE" w:rsidRPr="005D0E9C" w:rsidRDefault="00EE7FEE" w:rsidP="007E56C3">
            <w:pPr>
              <w:spacing w:before="120" w:after="120"/>
              <w:rPr>
                <w:rFonts w:ascii="Sylfaen" w:hAnsi="Sylfaen"/>
                <w:lang w:val="ru-RU"/>
              </w:rPr>
            </w:pPr>
            <w:bookmarkStart w:id="0" w:name="_GoBack"/>
            <w:bookmarkEnd w:id="0"/>
          </w:p>
        </w:tc>
      </w:tr>
      <w:tr w:rsidR="000C539F" w:rsidRPr="000C539F" w:rsidTr="00513FA4">
        <w:trPr>
          <w:trHeight w:val="128"/>
        </w:trPr>
        <w:tc>
          <w:tcPr>
            <w:tcW w:w="4788" w:type="dxa"/>
          </w:tcPr>
          <w:p w:rsidR="000C539F" w:rsidRDefault="000C539F" w:rsidP="00D04B5D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>Основные Клиенты</w:t>
            </w:r>
          </w:p>
        </w:tc>
        <w:tc>
          <w:tcPr>
            <w:tcW w:w="5101" w:type="dxa"/>
          </w:tcPr>
          <w:p w:rsidR="000C539F" w:rsidRPr="005D0E9C" w:rsidRDefault="000C539F" w:rsidP="007E56C3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5C2DE1" w:rsidRPr="005D5052" w:rsidTr="005D5052">
        <w:trPr>
          <w:trHeight w:val="870"/>
        </w:trPr>
        <w:tc>
          <w:tcPr>
            <w:tcW w:w="4788" w:type="dxa"/>
          </w:tcPr>
          <w:p w:rsidR="005C2DE1" w:rsidRDefault="005C2DE1" w:rsidP="00D04B5D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>Опыт Страхователя в деятельности, ответственность за которую необходимо страховать</w:t>
            </w:r>
          </w:p>
        </w:tc>
        <w:tc>
          <w:tcPr>
            <w:tcW w:w="5101" w:type="dxa"/>
          </w:tcPr>
          <w:p w:rsidR="005C2DE1" w:rsidRPr="005D0E9C" w:rsidRDefault="005C2DE1" w:rsidP="007E56C3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5D5052" w:rsidRPr="005D5052" w:rsidTr="00513FA4">
        <w:trPr>
          <w:trHeight w:val="150"/>
        </w:trPr>
        <w:tc>
          <w:tcPr>
            <w:tcW w:w="4788" w:type="dxa"/>
          </w:tcPr>
          <w:p w:rsidR="005D5052" w:rsidRPr="005D5052" w:rsidRDefault="005D5052" w:rsidP="005D5052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 w:rsidRPr="005D5052">
              <w:rPr>
                <w:rFonts w:ascii="Sylfaen" w:hAnsi="Sylfaen"/>
                <w:lang w:val="ru-RU"/>
              </w:rPr>
              <w:t xml:space="preserve">В отношении служб ТО/ производителей </w:t>
            </w:r>
            <w:proofErr w:type="gramStart"/>
            <w:r w:rsidRPr="005D5052">
              <w:rPr>
                <w:rFonts w:ascii="Sylfaen" w:hAnsi="Sylfaen"/>
                <w:lang w:val="ru-RU"/>
              </w:rPr>
              <w:t>авиа техники</w:t>
            </w:r>
            <w:proofErr w:type="gramEnd"/>
            <w:r w:rsidRPr="005D5052">
              <w:rPr>
                <w:rFonts w:ascii="Sylfaen" w:hAnsi="Sylfaen"/>
                <w:lang w:val="ru-RU"/>
              </w:rPr>
              <w:t>:</w:t>
            </w:r>
          </w:p>
          <w:p w:rsidR="005D5052" w:rsidRDefault="005D5052" w:rsidP="005D5052">
            <w:pPr>
              <w:spacing w:before="120" w:after="120"/>
              <w:ind w:left="284"/>
              <w:rPr>
                <w:rFonts w:ascii="Sylfaen" w:hAnsi="Sylfaen"/>
                <w:lang w:val="ru-RU"/>
              </w:rPr>
            </w:pPr>
            <w:r w:rsidRPr="005D5052">
              <w:rPr>
                <w:rFonts w:ascii="Sylfaen" w:hAnsi="Sylfaen"/>
                <w:lang w:val="ru-RU"/>
              </w:rPr>
              <w:t>- Проводятся ли тестовые или испытательные работы, в том числе полеты, гонки двигателей. Если да, то какое количество и на каких объектах было проведено за предыдущий годовой период, ожидается на следующий.</w:t>
            </w:r>
          </w:p>
        </w:tc>
        <w:tc>
          <w:tcPr>
            <w:tcW w:w="5101" w:type="dxa"/>
          </w:tcPr>
          <w:p w:rsidR="005D5052" w:rsidRPr="005D0E9C" w:rsidRDefault="005D5052" w:rsidP="007E56C3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EE7FEE" w:rsidRPr="005D5052" w:rsidTr="006B034E">
        <w:trPr>
          <w:trHeight w:val="100"/>
        </w:trPr>
        <w:tc>
          <w:tcPr>
            <w:tcW w:w="4788" w:type="dxa"/>
          </w:tcPr>
          <w:p w:rsidR="00EE7FEE" w:rsidRPr="005D0E9C" w:rsidRDefault="006B034E" w:rsidP="00D04B5D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 xml:space="preserve">Обязательные требования к условиям Договора </w:t>
            </w:r>
            <w:proofErr w:type="gramStart"/>
            <w:r>
              <w:rPr>
                <w:rFonts w:ascii="Sylfaen" w:hAnsi="Sylfaen"/>
                <w:lang w:val="ru-RU"/>
              </w:rPr>
              <w:t>( при</w:t>
            </w:r>
            <w:proofErr w:type="gramEnd"/>
            <w:r>
              <w:rPr>
                <w:rFonts w:ascii="Sylfaen" w:hAnsi="Sylfaen"/>
                <w:lang w:val="ru-RU"/>
              </w:rPr>
              <w:t xml:space="preserve"> наличии)</w:t>
            </w:r>
            <w:r w:rsidR="00731ECB">
              <w:rPr>
                <w:rFonts w:ascii="Sylfaen" w:hAnsi="Sylfaen"/>
                <w:lang w:val="ru-RU"/>
              </w:rPr>
              <w:t xml:space="preserve"> </w:t>
            </w:r>
          </w:p>
        </w:tc>
        <w:tc>
          <w:tcPr>
            <w:tcW w:w="5101" w:type="dxa"/>
          </w:tcPr>
          <w:p w:rsidR="00EE7FEE" w:rsidRPr="005D0E9C" w:rsidRDefault="00EE7FEE" w:rsidP="00EC75AD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6B034E" w:rsidRPr="005D5052" w:rsidTr="00513FA4">
        <w:trPr>
          <w:trHeight w:val="915"/>
        </w:trPr>
        <w:tc>
          <w:tcPr>
            <w:tcW w:w="4788" w:type="dxa"/>
          </w:tcPr>
          <w:p w:rsidR="006B034E" w:rsidRPr="006B034E" w:rsidRDefault="006B034E" w:rsidP="006B034E">
            <w:pPr>
              <w:pStyle w:val="a7"/>
              <w:numPr>
                <w:ilvl w:val="0"/>
                <w:numId w:val="2"/>
              </w:numPr>
              <w:rPr>
                <w:rFonts w:ascii="Sylfaen" w:hAnsi="Sylfaen"/>
                <w:lang w:val="ru-RU"/>
              </w:rPr>
            </w:pPr>
            <w:r w:rsidRPr="006B034E">
              <w:rPr>
                <w:rFonts w:ascii="Sylfaen" w:hAnsi="Sylfaen"/>
                <w:lang w:val="ru-RU"/>
              </w:rPr>
              <w:t>Любая другая информация, которая может быть важной, по Вашему мнению, при заключении договора страхования.</w:t>
            </w:r>
          </w:p>
        </w:tc>
        <w:tc>
          <w:tcPr>
            <w:tcW w:w="5101" w:type="dxa"/>
          </w:tcPr>
          <w:p w:rsidR="006B034E" w:rsidRPr="005D0E9C" w:rsidRDefault="006B034E" w:rsidP="00EC75AD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1C1F52" w:rsidRPr="005D0E9C" w:rsidTr="006B034E">
        <w:trPr>
          <w:trHeight w:val="285"/>
        </w:trPr>
        <w:tc>
          <w:tcPr>
            <w:tcW w:w="4788" w:type="dxa"/>
          </w:tcPr>
          <w:p w:rsidR="001C1F52" w:rsidRPr="005D0E9C" w:rsidRDefault="001C1F52" w:rsidP="001C1F52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>Необходимый период страхования</w:t>
            </w:r>
          </w:p>
        </w:tc>
        <w:tc>
          <w:tcPr>
            <w:tcW w:w="5101" w:type="dxa"/>
          </w:tcPr>
          <w:p w:rsidR="001C1F52" w:rsidRPr="005D0E9C" w:rsidRDefault="001C1F52" w:rsidP="005D0E9C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  <w:tr w:rsidR="006B034E" w:rsidRPr="005D0E9C" w:rsidTr="00513FA4">
        <w:trPr>
          <w:trHeight w:val="203"/>
        </w:trPr>
        <w:tc>
          <w:tcPr>
            <w:tcW w:w="4788" w:type="dxa"/>
          </w:tcPr>
          <w:p w:rsidR="006B034E" w:rsidRDefault="006B034E" w:rsidP="001C1F52">
            <w:pPr>
              <w:numPr>
                <w:ilvl w:val="0"/>
                <w:numId w:val="2"/>
              </w:numPr>
              <w:tabs>
                <w:tab w:val="clear" w:pos="360"/>
              </w:tabs>
              <w:spacing w:before="120" w:after="120"/>
              <w:ind w:left="284" w:hanging="284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>Требуемый лимит ответственности</w:t>
            </w:r>
          </w:p>
        </w:tc>
        <w:tc>
          <w:tcPr>
            <w:tcW w:w="5101" w:type="dxa"/>
          </w:tcPr>
          <w:p w:rsidR="006B034E" w:rsidRPr="005D0E9C" w:rsidRDefault="006B034E" w:rsidP="005D0E9C">
            <w:pPr>
              <w:spacing w:before="120" w:after="120"/>
              <w:rPr>
                <w:rFonts w:ascii="Sylfaen" w:hAnsi="Sylfaen"/>
                <w:lang w:val="ru-RU"/>
              </w:rPr>
            </w:pPr>
          </w:p>
        </w:tc>
      </w:tr>
    </w:tbl>
    <w:p w:rsidR="00EE7FEE" w:rsidRPr="005D0E9C" w:rsidRDefault="00EE7FEE">
      <w:pPr>
        <w:rPr>
          <w:rFonts w:ascii="Sylfaen" w:hAnsi="Sylfaen"/>
          <w:lang w:val="ru-RU"/>
        </w:rPr>
      </w:pPr>
    </w:p>
    <w:p w:rsidR="00EE7FEE" w:rsidRPr="005D0E9C" w:rsidRDefault="00EE7FEE" w:rsidP="00513FA4">
      <w:pPr>
        <w:jc w:val="both"/>
        <w:rPr>
          <w:rFonts w:ascii="Sylfaen" w:hAnsi="Sylfaen"/>
          <w:lang w:val="ru-RU"/>
        </w:rPr>
      </w:pPr>
    </w:p>
    <w:p w:rsidR="00EE7FEE" w:rsidRDefault="00EE7FEE" w:rsidP="00513FA4">
      <w:pPr>
        <w:jc w:val="both"/>
        <w:rPr>
          <w:rFonts w:ascii="Sylfaen" w:hAnsi="Sylfaen"/>
          <w:lang w:val="ru-RU"/>
        </w:rPr>
      </w:pPr>
      <w:r w:rsidRPr="005D0E9C">
        <w:rPr>
          <w:rFonts w:ascii="Sylfaen" w:hAnsi="Sylfaen"/>
          <w:lang w:val="ru-RU"/>
        </w:rPr>
        <w:t>Согласовано и подтверждается, что данный Перечень будет составлять основу договора страхования, если решение о его заключении будет принято.</w:t>
      </w:r>
    </w:p>
    <w:p w:rsidR="00583A5F" w:rsidRPr="005D0E9C" w:rsidRDefault="00583A5F" w:rsidP="00513FA4">
      <w:pPr>
        <w:jc w:val="both"/>
        <w:rPr>
          <w:rFonts w:ascii="Sylfaen" w:hAnsi="Sylfaen"/>
          <w:lang w:val="ru-RU"/>
        </w:rPr>
      </w:pPr>
    </w:p>
    <w:p w:rsidR="00EE7FEE" w:rsidRPr="005D0E9C" w:rsidRDefault="00EE7FEE" w:rsidP="00513FA4">
      <w:pPr>
        <w:jc w:val="both"/>
        <w:rPr>
          <w:rFonts w:ascii="Sylfaen" w:hAnsi="Sylfaen"/>
          <w:lang w:val="ru-RU"/>
        </w:rPr>
      </w:pPr>
    </w:p>
    <w:p w:rsidR="00583A5F" w:rsidRPr="000A22A9" w:rsidRDefault="00C16702" w:rsidP="00583A5F">
      <w:pPr>
        <w:rPr>
          <w:rFonts w:ascii="Sylfaen" w:hAnsi="Sylfaen"/>
          <w:lang w:val="ru-RU"/>
        </w:rPr>
      </w:pPr>
      <w:r>
        <w:rPr>
          <w:rFonts w:ascii="Sylfaen" w:hAnsi="Sylfaen"/>
          <w:lang w:val="ru-RU"/>
        </w:rPr>
        <w:t>_______________</w:t>
      </w:r>
      <w:r w:rsidR="00583A5F" w:rsidRPr="000A22A9">
        <w:rPr>
          <w:rFonts w:ascii="Sylfaen" w:hAnsi="Sylfaen"/>
          <w:lang w:val="ru-RU"/>
        </w:rPr>
        <w:t xml:space="preserve">  </w:t>
      </w:r>
      <w:r w:rsidR="00583A5F">
        <w:rPr>
          <w:rFonts w:ascii="Sylfaen" w:hAnsi="Sylfaen"/>
          <w:lang w:val="ru-RU"/>
        </w:rPr>
        <w:t xml:space="preserve">              </w:t>
      </w:r>
      <w:r w:rsidR="00583A5F" w:rsidRPr="000A22A9">
        <w:rPr>
          <w:rFonts w:ascii="Sylfaen" w:hAnsi="Sylfaen"/>
          <w:lang w:val="ru-RU"/>
        </w:rPr>
        <w:t>_______________________     /</w:t>
      </w:r>
      <w:r>
        <w:rPr>
          <w:rFonts w:ascii="Sylfaen" w:hAnsi="Sylfaen"/>
          <w:lang w:val="ru-RU"/>
        </w:rPr>
        <w:t>___________</w:t>
      </w:r>
    </w:p>
    <w:p w:rsidR="00583A5F" w:rsidRPr="000A22A9" w:rsidRDefault="00583A5F" w:rsidP="00583A5F">
      <w:pPr>
        <w:ind w:left="1440" w:firstLine="720"/>
        <w:rPr>
          <w:rFonts w:ascii="Sylfaen" w:hAnsi="Sylfaen"/>
          <w:lang w:val="ru-RU"/>
        </w:rPr>
      </w:pPr>
      <w:r>
        <w:rPr>
          <w:rFonts w:ascii="Sylfaen" w:hAnsi="Sylfaen"/>
          <w:lang w:val="ru-RU"/>
        </w:rPr>
        <w:lastRenderedPageBreak/>
        <w:t xml:space="preserve">          </w:t>
      </w:r>
      <w:r w:rsidR="00B17769">
        <w:rPr>
          <w:rFonts w:ascii="Sylfaen" w:hAnsi="Sylfaen"/>
          <w:lang w:val="ru-RU"/>
        </w:rPr>
        <w:t xml:space="preserve">     </w:t>
      </w:r>
      <w:r>
        <w:rPr>
          <w:rFonts w:ascii="Sylfaen" w:hAnsi="Sylfaen"/>
          <w:lang w:val="ru-RU"/>
        </w:rPr>
        <w:t xml:space="preserve"> </w:t>
      </w:r>
      <w:r w:rsidRPr="000A22A9">
        <w:rPr>
          <w:rFonts w:ascii="Sylfaen" w:hAnsi="Sylfaen"/>
          <w:lang w:val="ru-RU"/>
        </w:rPr>
        <w:t xml:space="preserve">М.П       </w:t>
      </w:r>
      <w:proofErr w:type="gramStart"/>
      <w:r w:rsidRPr="000A22A9">
        <w:rPr>
          <w:rFonts w:ascii="Sylfaen" w:hAnsi="Sylfaen"/>
          <w:lang w:val="ru-RU"/>
        </w:rPr>
        <w:t xml:space="preserve">   (</w:t>
      </w:r>
      <w:proofErr w:type="gramEnd"/>
      <w:r w:rsidRPr="000A22A9">
        <w:rPr>
          <w:rFonts w:ascii="Sylfaen" w:hAnsi="Sylfaen"/>
          <w:lang w:val="ru-RU"/>
        </w:rPr>
        <w:t>подпись)</w:t>
      </w:r>
    </w:p>
    <w:p w:rsidR="00EE7FEE" w:rsidRPr="00CC4039" w:rsidRDefault="00B075E9">
      <w:pPr>
        <w:rPr>
          <w:rFonts w:ascii="Sylfaen" w:hAnsi="Sylfaen"/>
          <w:lang w:val="ru-RU"/>
        </w:rPr>
      </w:pPr>
      <w:r>
        <w:rPr>
          <w:rFonts w:ascii="Sylfaen" w:hAnsi="Sylfaen"/>
          <w:lang w:val="ru-RU"/>
        </w:rPr>
        <w:t>«_</w:t>
      </w:r>
      <w:proofErr w:type="gramStart"/>
      <w:r>
        <w:rPr>
          <w:rFonts w:ascii="Sylfaen" w:hAnsi="Sylfaen"/>
          <w:lang w:val="ru-RU"/>
        </w:rPr>
        <w:t>_»_</w:t>
      </w:r>
      <w:proofErr w:type="gramEnd"/>
      <w:r>
        <w:rPr>
          <w:rFonts w:ascii="Sylfaen" w:hAnsi="Sylfaen"/>
          <w:lang w:val="ru-RU"/>
        </w:rPr>
        <w:t xml:space="preserve">________ </w:t>
      </w:r>
      <w:r w:rsidR="00EF30C8" w:rsidRPr="000A22A9">
        <w:rPr>
          <w:rFonts w:ascii="Sylfaen" w:hAnsi="Sylfaen"/>
          <w:lang w:val="ru-RU"/>
        </w:rPr>
        <w:t xml:space="preserve"> 20</w:t>
      </w:r>
      <w:r w:rsidR="00EF30C8">
        <w:rPr>
          <w:rFonts w:ascii="Sylfaen" w:hAnsi="Sylfaen"/>
          <w:lang w:val="ru-RU"/>
        </w:rPr>
        <w:t>2</w:t>
      </w:r>
      <w:r w:rsidR="00E02C9A">
        <w:rPr>
          <w:rFonts w:ascii="Sylfaen" w:hAnsi="Sylfaen"/>
          <w:lang w:val="ru-RU"/>
        </w:rPr>
        <w:t>3</w:t>
      </w:r>
      <w:r w:rsidR="00EF30C8" w:rsidRPr="000A22A9">
        <w:rPr>
          <w:rFonts w:ascii="Sylfaen" w:hAnsi="Sylfaen"/>
          <w:lang w:val="ru-RU"/>
        </w:rPr>
        <w:t xml:space="preserve"> </w:t>
      </w:r>
      <w:r w:rsidR="00583A5F" w:rsidRPr="000A22A9">
        <w:rPr>
          <w:rFonts w:ascii="Sylfaen" w:hAnsi="Sylfaen"/>
          <w:lang w:val="ru-RU"/>
        </w:rPr>
        <w:t>г.</w:t>
      </w:r>
    </w:p>
    <w:sectPr w:rsidR="00EE7FEE" w:rsidRPr="00CC4039" w:rsidSect="00CC4039">
      <w:headerReference w:type="default" r:id="rId7"/>
      <w:footerReference w:type="default" r:id="rId8"/>
      <w:pgSz w:w="11909" w:h="16834" w:code="9"/>
      <w:pgMar w:top="1440" w:right="710" w:bottom="993" w:left="1276" w:header="706" w:footer="288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5D7C" w:rsidRDefault="009A5D7C">
      <w:r>
        <w:separator/>
      </w:r>
    </w:p>
  </w:endnote>
  <w:endnote w:type="continuationSeparator" w:id="0">
    <w:p w:rsidR="009A5D7C" w:rsidRDefault="009A5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3FA4" w:rsidRPr="00013B36" w:rsidRDefault="00513FA4" w:rsidP="00013B36">
    <w:pPr>
      <w:pStyle w:val="a4"/>
      <w:tabs>
        <w:tab w:val="clear" w:pos="4153"/>
        <w:tab w:val="clear" w:pos="8306"/>
      </w:tabs>
      <w:jc w:val="center"/>
      <w:rPr>
        <w:rFonts w:ascii="Sylfaen" w:hAnsi="Sylfaen"/>
        <w:sz w:val="16"/>
      </w:rPr>
    </w:pPr>
    <w:r w:rsidRPr="00013B36">
      <w:rPr>
        <w:rFonts w:ascii="Sylfaen" w:hAnsi="Sylfaen"/>
        <w:snapToGrid w:val="0"/>
        <w:lang w:val="ru-RU" w:eastAsia="en-US"/>
      </w:rPr>
      <w:t xml:space="preserve">стр. </w:t>
    </w:r>
    <w:r w:rsidR="00CE7CF2" w:rsidRPr="00013B36">
      <w:rPr>
        <w:rFonts w:ascii="Sylfaen" w:hAnsi="Sylfaen"/>
        <w:snapToGrid w:val="0"/>
        <w:lang w:val="ru-RU" w:eastAsia="en-US"/>
      </w:rPr>
      <w:fldChar w:fldCharType="begin"/>
    </w:r>
    <w:r w:rsidRPr="00013B36">
      <w:rPr>
        <w:rFonts w:ascii="Sylfaen" w:hAnsi="Sylfaen"/>
        <w:snapToGrid w:val="0"/>
        <w:lang w:val="ru-RU" w:eastAsia="en-US"/>
      </w:rPr>
      <w:instrText xml:space="preserve"> PAGE </w:instrText>
    </w:r>
    <w:r w:rsidR="00CE7CF2" w:rsidRPr="00013B36">
      <w:rPr>
        <w:rFonts w:ascii="Sylfaen" w:hAnsi="Sylfaen"/>
        <w:snapToGrid w:val="0"/>
        <w:lang w:val="ru-RU" w:eastAsia="en-US"/>
      </w:rPr>
      <w:fldChar w:fldCharType="separate"/>
    </w:r>
    <w:r w:rsidR="00B075E9">
      <w:rPr>
        <w:rFonts w:ascii="Sylfaen" w:hAnsi="Sylfaen"/>
        <w:noProof/>
        <w:snapToGrid w:val="0"/>
        <w:lang w:val="ru-RU" w:eastAsia="en-US"/>
      </w:rPr>
      <w:t>3</w:t>
    </w:r>
    <w:r w:rsidR="00CE7CF2" w:rsidRPr="00013B36">
      <w:rPr>
        <w:rFonts w:ascii="Sylfaen" w:hAnsi="Sylfaen"/>
        <w:snapToGrid w:val="0"/>
        <w:lang w:val="ru-RU" w:eastAsia="en-US"/>
      </w:rPr>
      <w:fldChar w:fldCharType="end"/>
    </w:r>
    <w:r w:rsidRPr="00013B36">
      <w:rPr>
        <w:rFonts w:ascii="Sylfaen" w:hAnsi="Sylfaen"/>
        <w:snapToGrid w:val="0"/>
        <w:lang w:val="ru-RU" w:eastAsia="en-US"/>
      </w:rPr>
      <w:t xml:space="preserve"> из </w:t>
    </w:r>
    <w:r w:rsidR="00CE7CF2" w:rsidRPr="00013B36">
      <w:rPr>
        <w:rFonts w:ascii="Sylfaen" w:hAnsi="Sylfaen"/>
        <w:snapToGrid w:val="0"/>
        <w:lang w:val="ru-RU" w:eastAsia="en-US"/>
      </w:rPr>
      <w:fldChar w:fldCharType="begin"/>
    </w:r>
    <w:r w:rsidRPr="00013B36">
      <w:rPr>
        <w:rFonts w:ascii="Sylfaen" w:hAnsi="Sylfaen"/>
        <w:snapToGrid w:val="0"/>
        <w:lang w:val="ru-RU" w:eastAsia="en-US"/>
      </w:rPr>
      <w:instrText xml:space="preserve"> NUMPAGES </w:instrText>
    </w:r>
    <w:r w:rsidR="00CE7CF2" w:rsidRPr="00013B36">
      <w:rPr>
        <w:rFonts w:ascii="Sylfaen" w:hAnsi="Sylfaen"/>
        <w:snapToGrid w:val="0"/>
        <w:lang w:val="ru-RU" w:eastAsia="en-US"/>
      </w:rPr>
      <w:fldChar w:fldCharType="separate"/>
    </w:r>
    <w:r w:rsidR="00B075E9">
      <w:rPr>
        <w:rFonts w:ascii="Sylfaen" w:hAnsi="Sylfaen"/>
        <w:noProof/>
        <w:snapToGrid w:val="0"/>
        <w:lang w:val="ru-RU" w:eastAsia="en-US"/>
      </w:rPr>
      <w:t>3</w:t>
    </w:r>
    <w:r w:rsidR="00CE7CF2" w:rsidRPr="00013B36">
      <w:rPr>
        <w:rFonts w:ascii="Sylfaen" w:hAnsi="Sylfaen"/>
        <w:snapToGrid w:val="0"/>
        <w:lang w:val="ru-RU" w:eastAsia="en-US"/>
      </w:rPr>
      <w:fldChar w:fldCharType="end"/>
    </w:r>
  </w:p>
  <w:p w:rsidR="00513FA4" w:rsidRPr="00013B36" w:rsidRDefault="00513FA4">
    <w:pPr>
      <w:pStyle w:val="a4"/>
      <w:tabs>
        <w:tab w:val="clear" w:pos="4153"/>
        <w:tab w:val="clear" w:pos="8306"/>
      </w:tabs>
      <w:rPr>
        <w:rFonts w:ascii="Sylfaen" w:hAnsi="Sylfaen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5D7C" w:rsidRDefault="009A5D7C">
      <w:r>
        <w:separator/>
      </w:r>
    </w:p>
  </w:footnote>
  <w:footnote w:type="continuationSeparator" w:id="0">
    <w:p w:rsidR="009A5D7C" w:rsidRDefault="009A5D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631B" w:rsidRDefault="00FA631B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305EEEAE"/>
    <w:lvl w:ilvl="0">
      <w:numFmt w:val="bullet"/>
      <w:lvlText w:val="*"/>
      <w:lvlJc w:val="left"/>
    </w:lvl>
  </w:abstractNum>
  <w:abstractNum w:abstractNumId="1" w15:restartNumberingAfterBreak="0">
    <w:nsid w:val="0FDB79B9"/>
    <w:multiLevelType w:val="multilevel"/>
    <w:tmpl w:val="D1925B7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>
      <w:start w:val="1"/>
      <w:numFmt w:val="decimal"/>
      <w:lvlText w:val="3.%2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2.%2.%3."/>
      <w:lvlJc w:val="left"/>
      <w:pPr>
        <w:tabs>
          <w:tab w:val="num" w:pos="-698"/>
        </w:tabs>
        <w:ind w:left="-698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-1407"/>
        </w:tabs>
        <w:ind w:left="-1407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-1756"/>
        </w:tabs>
        <w:ind w:left="-1756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-2465"/>
        </w:tabs>
        <w:ind w:left="-2465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-3174"/>
        </w:tabs>
        <w:ind w:left="-3174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-3523"/>
        </w:tabs>
        <w:ind w:left="-3523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-4232"/>
        </w:tabs>
        <w:ind w:left="-4232" w:hanging="1440"/>
      </w:pPr>
      <w:rPr>
        <w:rFonts w:hint="default"/>
        <w:sz w:val="22"/>
      </w:rPr>
    </w:lvl>
  </w:abstractNum>
  <w:abstractNum w:abstractNumId="2" w15:restartNumberingAfterBreak="0">
    <w:nsid w:val="25A0151F"/>
    <w:multiLevelType w:val="multilevel"/>
    <w:tmpl w:val="D30C27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>
      <w:start w:val="1"/>
      <w:numFmt w:val="decimal"/>
      <w:lvlText w:val="2.%2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2.%2.%3."/>
      <w:lvlJc w:val="left"/>
      <w:pPr>
        <w:tabs>
          <w:tab w:val="num" w:pos="-698"/>
        </w:tabs>
        <w:ind w:left="-698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-1407"/>
        </w:tabs>
        <w:ind w:left="-1407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-1756"/>
        </w:tabs>
        <w:ind w:left="-1756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-2465"/>
        </w:tabs>
        <w:ind w:left="-2465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-3174"/>
        </w:tabs>
        <w:ind w:left="-3174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-3523"/>
        </w:tabs>
        <w:ind w:left="-3523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-4232"/>
        </w:tabs>
        <w:ind w:left="-4232" w:hanging="1440"/>
      </w:pPr>
      <w:rPr>
        <w:rFonts w:hint="default"/>
        <w:sz w:val="22"/>
      </w:rPr>
    </w:lvl>
  </w:abstractNum>
  <w:abstractNum w:abstractNumId="3" w15:restartNumberingAfterBreak="0">
    <w:nsid w:val="2AF93D2F"/>
    <w:multiLevelType w:val="multilevel"/>
    <w:tmpl w:val="9918DA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>
      <w:start w:val="1"/>
      <w:numFmt w:val="decimal"/>
      <w:lvlText w:val="2.%2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2.%2.%3."/>
      <w:lvlJc w:val="left"/>
      <w:pPr>
        <w:tabs>
          <w:tab w:val="num" w:pos="-698"/>
        </w:tabs>
        <w:ind w:left="-698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-1407"/>
        </w:tabs>
        <w:ind w:left="-1407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-1756"/>
        </w:tabs>
        <w:ind w:left="-1756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-2465"/>
        </w:tabs>
        <w:ind w:left="-2465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-3174"/>
        </w:tabs>
        <w:ind w:left="-3174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-3523"/>
        </w:tabs>
        <w:ind w:left="-3523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-4232"/>
        </w:tabs>
        <w:ind w:left="-4232" w:hanging="1440"/>
      </w:pPr>
      <w:rPr>
        <w:rFonts w:hint="default"/>
        <w:sz w:val="22"/>
      </w:rPr>
    </w:lvl>
  </w:abstractNum>
  <w:abstractNum w:abstractNumId="4" w15:restartNumberingAfterBreak="0">
    <w:nsid w:val="2BAF168D"/>
    <w:multiLevelType w:val="multilevel"/>
    <w:tmpl w:val="E3828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5844A1D"/>
    <w:multiLevelType w:val="multilevel"/>
    <w:tmpl w:val="D30C27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>
      <w:start w:val="1"/>
      <w:numFmt w:val="decimal"/>
      <w:lvlText w:val="2.%2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2.%2.%3."/>
      <w:lvlJc w:val="left"/>
      <w:pPr>
        <w:tabs>
          <w:tab w:val="num" w:pos="-698"/>
        </w:tabs>
        <w:ind w:left="-698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-1407"/>
        </w:tabs>
        <w:ind w:left="-1407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-1756"/>
        </w:tabs>
        <w:ind w:left="-1756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-2465"/>
        </w:tabs>
        <w:ind w:left="-2465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-3174"/>
        </w:tabs>
        <w:ind w:left="-3174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-3523"/>
        </w:tabs>
        <w:ind w:left="-3523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-4232"/>
        </w:tabs>
        <w:ind w:left="-4232" w:hanging="1440"/>
      </w:pPr>
      <w:rPr>
        <w:rFonts w:hint="default"/>
        <w:sz w:val="22"/>
      </w:rPr>
    </w:lvl>
  </w:abstractNum>
  <w:abstractNum w:abstractNumId="6" w15:restartNumberingAfterBreak="0">
    <w:nsid w:val="4BF42289"/>
    <w:multiLevelType w:val="hybridMultilevel"/>
    <w:tmpl w:val="3A88DC10"/>
    <w:lvl w:ilvl="0" w:tplc="D4EC2210">
      <w:start w:val="15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0E52C8"/>
    <w:multiLevelType w:val="singleLevel"/>
    <w:tmpl w:val="041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66E95774"/>
    <w:multiLevelType w:val="hybridMultilevel"/>
    <w:tmpl w:val="765404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8D135D"/>
    <w:multiLevelType w:val="multilevel"/>
    <w:tmpl w:val="E4342C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>
      <w:start w:val="1"/>
      <w:numFmt w:val="decimal"/>
      <w:lvlText w:val="3.%2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2.%2.%3."/>
      <w:lvlJc w:val="left"/>
      <w:pPr>
        <w:tabs>
          <w:tab w:val="num" w:pos="-698"/>
        </w:tabs>
        <w:ind w:left="-698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-1407"/>
        </w:tabs>
        <w:ind w:left="-1407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-1756"/>
        </w:tabs>
        <w:ind w:left="-1756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-2465"/>
        </w:tabs>
        <w:ind w:left="-2465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-3174"/>
        </w:tabs>
        <w:ind w:left="-3174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-3523"/>
        </w:tabs>
        <w:ind w:left="-3523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-4232"/>
        </w:tabs>
        <w:ind w:left="-4232" w:hanging="1440"/>
      </w:pPr>
      <w:rPr>
        <w:rFonts w:hint="default"/>
        <w:sz w:val="22"/>
      </w:r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3"/>
  </w:num>
  <w:num w:numId="5">
    <w:abstractNumId w:val="9"/>
  </w:num>
  <w:num w:numId="6">
    <w:abstractNumId w:val="5"/>
  </w:num>
  <w:num w:numId="7">
    <w:abstractNumId w:val="1"/>
  </w:num>
  <w:num w:numId="8">
    <w:abstractNumId w:val="6"/>
  </w:num>
  <w:num w:numId="9">
    <w:abstractNumId w:val="8"/>
  </w:num>
  <w:num w:numId="10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353" w:hanging="36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B36"/>
    <w:rsid w:val="00013B36"/>
    <w:rsid w:val="0001572D"/>
    <w:rsid w:val="0002203C"/>
    <w:rsid w:val="00022AE2"/>
    <w:rsid w:val="00027659"/>
    <w:rsid w:val="0006342E"/>
    <w:rsid w:val="00064EDE"/>
    <w:rsid w:val="00074019"/>
    <w:rsid w:val="000741AA"/>
    <w:rsid w:val="000A0D93"/>
    <w:rsid w:val="000A152E"/>
    <w:rsid w:val="000A734E"/>
    <w:rsid w:val="000B702C"/>
    <w:rsid w:val="000C4F87"/>
    <w:rsid w:val="000C539F"/>
    <w:rsid w:val="000E2912"/>
    <w:rsid w:val="000F385C"/>
    <w:rsid w:val="000F4C8A"/>
    <w:rsid w:val="00103CCD"/>
    <w:rsid w:val="00117D7C"/>
    <w:rsid w:val="00182483"/>
    <w:rsid w:val="001976F4"/>
    <w:rsid w:val="001B3325"/>
    <w:rsid w:val="001B541F"/>
    <w:rsid w:val="001C1F52"/>
    <w:rsid w:val="001D600B"/>
    <w:rsid w:val="001E7503"/>
    <w:rsid w:val="00250673"/>
    <w:rsid w:val="00260479"/>
    <w:rsid w:val="00293628"/>
    <w:rsid w:val="002E55F7"/>
    <w:rsid w:val="003103BF"/>
    <w:rsid w:val="00317E15"/>
    <w:rsid w:val="003309AE"/>
    <w:rsid w:val="003373E7"/>
    <w:rsid w:val="003A30AC"/>
    <w:rsid w:val="003B37CD"/>
    <w:rsid w:val="003B745C"/>
    <w:rsid w:val="003D0FB7"/>
    <w:rsid w:val="003D5F3B"/>
    <w:rsid w:val="003D603A"/>
    <w:rsid w:val="003E1DF6"/>
    <w:rsid w:val="00426B97"/>
    <w:rsid w:val="0046759A"/>
    <w:rsid w:val="0049279F"/>
    <w:rsid w:val="004B342F"/>
    <w:rsid w:val="004D0700"/>
    <w:rsid w:val="004F211B"/>
    <w:rsid w:val="00506B7B"/>
    <w:rsid w:val="00513FA4"/>
    <w:rsid w:val="00515F9B"/>
    <w:rsid w:val="00521C34"/>
    <w:rsid w:val="005300CE"/>
    <w:rsid w:val="0054119A"/>
    <w:rsid w:val="00576192"/>
    <w:rsid w:val="00583A5F"/>
    <w:rsid w:val="00584E78"/>
    <w:rsid w:val="00585D98"/>
    <w:rsid w:val="005A5E0B"/>
    <w:rsid w:val="005B7205"/>
    <w:rsid w:val="005C2DE1"/>
    <w:rsid w:val="005D0E9C"/>
    <w:rsid w:val="005D5052"/>
    <w:rsid w:val="005D52EF"/>
    <w:rsid w:val="005F1C0D"/>
    <w:rsid w:val="00601F57"/>
    <w:rsid w:val="006342FD"/>
    <w:rsid w:val="006429EA"/>
    <w:rsid w:val="006472DB"/>
    <w:rsid w:val="00682141"/>
    <w:rsid w:val="006941E7"/>
    <w:rsid w:val="006A5F79"/>
    <w:rsid w:val="006B034E"/>
    <w:rsid w:val="006B3D80"/>
    <w:rsid w:val="006C1C08"/>
    <w:rsid w:val="006D779A"/>
    <w:rsid w:val="007102B6"/>
    <w:rsid w:val="00711FFC"/>
    <w:rsid w:val="00722CA4"/>
    <w:rsid w:val="00723DBC"/>
    <w:rsid w:val="00731ECB"/>
    <w:rsid w:val="0073367F"/>
    <w:rsid w:val="00734892"/>
    <w:rsid w:val="00747FFD"/>
    <w:rsid w:val="0076091E"/>
    <w:rsid w:val="007705BE"/>
    <w:rsid w:val="00774695"/>
    <w:rsid w:val="00781673"/>
    <w:rsid w:val="007829F5"/>
    <w:rsid w:val="007D1AB0"/>
    <w:rsid w:val="007E29D3"/>
    <w:rsid w:val="007E56C3"/>
    <w:rsid w:val="00802177"/>
    <w:rsid w:val="00824554"/>
    <w:rsid w:val="00840587"/>
    <w:rsid w:val="00863DCB"/>
    <w:rsid w:val="008850DD"/>
    <w:rsid w:val="008A010F"/>
    <w:rsid w:val="008A598E"/>
    <w:rsid w:val="008E53CB"/>
    <w:rsid w:val="008F7167"/>
    <w:rsid w:val="00900235"/>
    <w:rsid w:val="00902210"/>
    <w:rsid w:val="00917FB3"/>
    <w:rsid w:val="009244FE"/>
    <w:rsid w:val="00934B16"/>
    <w:rsid w:val="00956DFA"/>
    <w:rsid w:val="009613F4"/>
    <w:rsid w:val="00966CF3"/>
    <w:rsid w:val="00972F7F"/>
    <w:rsid w:val="009A2E1C"/>
    <w:rsid w:val="009A5D7C"/>
    <w:rsid w:val="009C64FC"/>
    <w:rsid w:val="009D3E8A"/>
    <w:rsid w:val="00A20621"/>
    <w:rsid w:val="00A22E02"/>
    <w:rsid w:val="00A323FB"/>
    <w:rsid w:val="00A40EDC"/>
    <w:rsid w:val="00A45085"/>
    <w:rsid w:val="00A6249B"/>
    <w:rsid w:val="00A63054"/>
    <w:rsid w:val="00A6426E"/>
    <w:rsid w:val="00A74B23"/>
    <w:rsid w:val="00A90686"/>
    <w:rsid w:val="00AA5BD4"/>
    <w:rsid w:val="00AC7A05"/>
    <w:rsid w:val="00AF64D7"/>
    <w:rsid w:val="00B075E9"/>
    <w:rsid w:val="00B174F8"/>
    <w:rsid w:val="00B17769"/>
    <w:rsid w:val="00B2123F"/>
    <w:rsid w:val="00B44401"/>
    <w:rsid w:val="00B478D3"/>
    <w:rsid w:val="00B603F1"/>
    <w:rsid w:val="00B67206"/>
    <w:rsid w:val="00B73385"/>
    <w:rsid w:val="00B92118"/>
    <w:rsid w:val="00BA4B2F"/>
    <w:rsid w:val="00BA4FC3"/>
    <w:rsid w:val="00BB5521"/>
    <w:rsid w:val="00BB6EBE"/>
    <w:rsid w:val="00BC1BBB"/>
    <w:rsid w:val="00BE1D58"/>
    <w:rsid w:val="00C00750"/>
    <w:rsid w:val="00C068D4"/>
    <w:rsid w:val="00C12621"/>
    <w:rsid w:val="00C16702"/>
    <w:rsid w:val="00C244F9"/>
    <w:rsid w:val="00C61E60"/>
    <w:rsid w:val="00C64D7D"/>
    <w:rsid w:val="00C95B15"/>
    <w:rsid w:val="00CC4039"/>
    <w:rsid w:val="00CD2567"/>
    <w:rsid w:val="00CE5ECA"/>
    <w:rsid w:val="00CE7CF2"/>
    <w:rsid w:val="00D01E16"/>
    <w:rsid w:val="00D04B5D"/>
    <w:rsid w:val="00D16017"/>
    <w:rsid w:val="00D25F0D"/>
    <w:rsid w:val="00D33B9D"/>
    <w:rsid w:val="00D3483F"/>
    <w:rsid w:val="00D44407"/>
    <w:rsid w:val="00D638F1"/>
    <w:rsid w:val="00D66B2A"/>
    <w:rsid w:val="00D760FF"/>
    <w:rsid w:val="00D770D4"/>
    <w:rsid w:val="00D87AAE"/>
    <w:rsid w:val="00DA07D1"/>
    <w:rsid w:val="00DA137D"/>
    <w:rsid w:val="00DB2C4F"/>
    <w:rsid w:val="00DC0A64"/>
    <w:rsid w:val="00DC21C3"/>
    <w:rsid w:val="00E02C9A"/>
    <w:rsid w:val="00E210AE"/>
    <w:rsid w:val="00E34E3C"/>
    <w:rsid w:val="00E37219"/>
    <w:rsid w:val="00E43DAE"/>
    <w:rsid w:val="00E54378"/>
    <w:rsid w:val="00E777A0"/>
    <w:rsid w:val="00E825A0"/>
    <w:rsid w:val="00E96236"/>
    <w:rsid w:val="00EC64AC"/>
    <w:rsid w:val="00EC75AD"/>
    <w:rsid w:val="00ED6A56"/>
    <w:rsid w:val="00ED7754"/>
    <w:rsid w:val="00EE5114"/>
    <w:rsid w:val="00EE5457"/>
    <w:rsid w:val="00EE7FEE"/>
    <w:rsid w:val="00EF30C8"/>
    <w:rsid w:val="00F20D9D"/>
    <w:rsid w:val="00F2462D"/>
    <w:rsid w:val="00F54C84"/>
    <w:rsid w:val="00F5796D"/>
    <w:rsid w:val="00FA631B"/>
    <w:rsid w:val="00FC1651"/>
    <w:rsid w:val="00FD13FB"/>
    <w:rsid w:val="00FE1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65AF874"/>
  <w15:docId w15:val="{478DAD6B-C12C-4099-9867-B52AA54C1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DA07D1"/>
    <w:rPr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A07D1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DA07D1"/>
    <w:pPr>
      <w:tabs>
        <w:tab w:val="center" w:pos="4153"/>
        <w:tab w:val="right" w:pos="8306"/>
      </w:tabs>
    </w:pPr>
  </w:style>
  <w:style w:type="paragraph" w:styleId="a5">
    <w:name w:val="Title"/>
    <w:basedOn w:val="a"/>
    <w:qFormat/>
    <w:rsid w:val="00DA07D1"/>
    <w:pPr>
      <w:jc w:val="center"/>
    </w:pPr>
    <w:rPr>
      <w:rFonts w:ascii="Arial" w:hAnsi="Arial"/>
      <w:b/>
      <w:sz w:val="28"/>
    </w:rPr>
  </w:style>
  <w:style w:type="character" w:styleId="a6">
    <w:name w:val="Emphasis"/>
    <w:basedOn w:val="a0"/>
    <w:uiPriority w:val="20"/>
    <w:qFormat/>
    <w:rsid w:val="00EE5457"/>
    <w:rPr>
      <w:b/>
      <w:bCs/>
      <w:i w:val="0"/>
      <w:iCs w:val="0"/>
    </w:rPr>
  </w:style>
  <w:style w:type="character" w:customStyle="1" w:styleId="st1">
    <w:name w:val="st1"/>
    <w:basedOn w:val="a0"/>
    <w:rsid w:val="00EE5457"/>
  </w:style>
  <w:style w:type="paragraph" w:styleId="a7">
    <w:name w:val="List Paragraph"/>
    <w:basedOn w:val="a"/>
    <w:uiPriority w:val="34"/>
    <w:qFormat/>
    <w:rsid w:val="00E37219"/>
    <w:pPr>
      <w:ind w:left="720"/>
      <w:contextualSpacing/>
    </w:pPr>
  </w:style>
  <w:style w:type="paragraph" w:customStyle="1" w:styleId="Default">
    <w:name w:val="Default"/>
    <w:rsid w:val="00CE5EC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8">
    <w:name w:val="Balloon Text"/>
    <w:basedOn w:val="a"/>
    <w:link w:val="a9"/>
    <w:rsid w:val="00EF30C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F30C8"/>
    <w:rPr>
      <w:rFonts w:ascii="Tahoma" w:hAnsi="Tahoma" w:cs="Tahoma"/>
      <w:sz w:val="16"/>
      <w:szCs w:val="16"/>
      <w:lang w:val="en-GB"/>
    </w:rPr>
  </w:style>
  <w:style w:type="paragraph" w:customStyle="1" w:styleId="Iniiaiieoaeno">
    <w:name w:val="!Iniiaiie oaeno"/>
    <w:basedOn w:val="a"/>
    <w:rsid w:val="00972F7F"/>
    <w:pPr>
      <w:widowControl w:val="0"/>
      <w:ind w:firstLine="709"/>
      <w:jc w:val="both"/>
    </w:pPr>
    <w:rPr>
      <w:rFonts w:eastAsia="Calibri"/>
      <w:sz w:val="24"/>
      <w:lang w:val="ru-RU"/>
    </w:rPr>
  </w:style>
  <w:style w:type="paragraph" w:styleId="aa">
    <w:name w:val="Revision"/>
    <w:hidden/>
    <w:uiPriority w:val="99"/>
    <w:semiHidden/>
    <w:rsid w:val="00FA631B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31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3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2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MSOFFICE\TEMPLATE\AVIATION\KFINFO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KFINFO.DOT</Template>
  <TotalTime>5</TotalTime>
  <Pages>4</Pages>
  <Words>521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Airport “Owners and Operators” Legal Liability Insurance</vt:lpstr>
    </vt:vector>
  </TitlesOfParts>
  <Company>ОСАО "Ингосстрах"</Company>
  <LinksUpToDate>false</LinksUpToDate>
  <CharactersWithSpaces>4109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Airport “Owners and Operators” Legal Liability Insurance</dc:title>
  <dc:creator>Мурашов И. А.</dc:creator>
  <cp:lastModifiedBy>Алексеев Дмитрий Владиславович (ДКБ)</cp:lastModifiedBy>
  <cp:revision>5</cp:revision>
  <cp:lastPrinted>2018-11-19T10:42:00Z</cp:lastPrinted>
  <dcterms:created xsi:type="dcterms:W3CDTF">2023-02-06T07:11:00Z</dcterms:created>
  <dcterms:modified xsi:type="dcterms:W3CDTF">2023-10-04T14:27:00Z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e13b12a-e982-44d6-a11b-0d638f805a70_Enabled">
    <vt:lpwstr>true</vt:lpwstr>
  </property>
  <property fmtid="{D5CDD505-2E9C-101B-9397-08002B2CF9AE}" pid="3" name="MSIP_Label_1e13b12a-e982-44d6-a11b-0d638f805a70_SetDate">
    <vt:lpwstr>2021-11-22T14:08:40Z</vt:lpwstr>
  </property>
  <property fmtid="{D5CDD505-2E9C-101B-9397-08002B2CF9AE}" pid="4" name="MSIP_Label_1e13b12a-e982-44d6-a11b-0d638f805a70_Method">
    <vt:lpwstr>Privileged</vt:lpwstr>
  </property>
  <property fmtid="{D5CDD505-2E9C-101B-9397-08002B2CF9AE}" pid="5" name="MSIP_Label_1e13b12a-e982-44d6-a11b-0d638f805a70_Name">
    <vt:lpwstr>1e13b12a-e982-44d6-a11b-0d638f805a70</vt:lpwstr>
  </property>
  <property fmtid="{D5CDD505-2E9C-101B-9397-08002B2CF9AE}" pid="6" name="MSIP_Label_1e13b12a-e982-44d6-a11b-0d638f805a70_SiteId">
    <vt:lpwstr>818b099f-45a1-4ad0-a663-221661b546d1</vt:lpwstr>
  </property>
  <property fmtid="{D5CDD505-2E9C-101B-9397-08002B2CF9AE}" pid="7" name="MSIP_Label_1e13b12a-e982-44d6-a11b-0d638f805a70_ActionId">
    <vt:lpwstr>01c5c07f-967d-410c-ac63-37d4d2886acb</vt:lpwstr>
  </property>
  <property fmtid="{D5CDD505-2E9C-101B-9397-08002B2CF9AE}" pid="8" name="MSIP_Label_1e13b12a-e982-44d6-a11b-0d638f805a70_ContentBits">
    <vt:lpwstr>0</vt:lpwstr>
  </property>
</Properties>
</file>