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405" w:rsidRDefault="00753730">
      <w:pPr>
        <w:rPr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2846367</wp:posOffset>
            </wp:positionH>
            <wp:positionV relativeFrom="margin">
              <wp:posOffset>-234950</wp:posOffset>
            </wp:positionV>
            <wp:extent cx="3457609" cy="1080000"/>
            <wp:effectExtent l="0" t="0" r="0" b="635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каско маленький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7609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46405" w:rsidRDefault="00A46405">
      <w:pPr>
        <w:rPr>
          <w:lang w:val="ru-RU"/>
        </w:rPr>
      </w:pPr>
    </w:p>
    <w:p w:rsidR="00A46405" w:rsidRDefault="00A46405">
      <w:pPr>
        <w:rPr>
          <w:lang w:val="ru-RU"/>
        </w:rPr>
      </w:pPr>
    </w:p>
    <w:p w:rsidR="00A46405" w:rsidRDefault="00A46405">
      <w:pPr>
        <w:rPr>
          <w:lang w:val="ru-RU"/>
        </w:rPr>
      </w:pPr>
    </w:p>
    <w:p w:rsidR="00A46405" w:rsidRDefault="00A46405">
      <w:pPr>
        <w:rPr>
          <w:lang w:val="ru-RU"/>
        </w:rPr>
      </w:pPr>
    </w:p>
    <w:p w:rsidR="00A46405" w:rsidRDefault="00A46405">
      <w:pPr>
        <w:rPr>
          <w:lang w:val="ru-RU"/>
        </w:rPr>
      </w:pPr>
    </w:p>
    <w:p w:rsidR="00A46405" w:rsidRDefault="00A46405">
      <w:pPr>
        <w:rPr>
          <w:lang w:val="ru-RU"/>
        </w:rPr>
      </w:pPr>
      <w:bookmarkStart w:id="0" w:name="_GoBack"/>
      <w:bookmarkEnd w:id="0"/>
    </w:p>
    <w:p w:rsidR="00A46405" w:rsidRDefault="00A46405">
      <w:pPr>
        <w:rPr>
          <w:lang w:val="ru-RU"/>
        </w:rPr>
      </w:pPr>
    </w:p>
    <w:p w:rsidR="00A46405" w:rsidRDefault="00A46405">
      <w:pPr>
        <w:rPr>
          <w:lang w:val="ru-RU"/>
        </w:rPr>
      </w:pPr>
    </w:p>
    <w:p w:rsidR="00A46405" w:rsidRDefault="00A46405">
      <w:pPr>
        <w:rPr>
          <w:lang w:val="ru-RU"/>
        </w:rPr>
      </w:pPr>
    </w:p>
    <w:p w:rsidR="00A8783D" w:rsidRDefault="00A8783D">
      <w:pPr>
        <w:rPr>
          <w:lang w:val="ru-RU"/>
        </w:rPr>
      </w:pPr>
    </w:p>
    <w:p w:rsidR="00A46405" w:rsidRDefault="00A46405">
      <w:pPr>
        <w:rPr>
          <w:lang w:val="ru-RU"/>
        </w:rPr>
      </w:pPr>
    </w:p>
    <w:p w:rsidR="008808F0" w:rsidRDefault="008808F0">
      <w:pPr>
        <w:rPr>
          <w:lang w:val="ru-RU"/>
        </w:rPr>
      </w:pPr>
    </w:p>
    <w:p w:rsidR="00A46405" w:rsidRDefault="00A46405" w:rsidP="00A46405">
      <w:pPr>
        <w:jc w:val="center"/>
        <w:rPr>
          <w:b/>
          <w:sz w:val="36"/>
          <w:lang w:val="ru-RU"/>
        </w:rPr>
      </w:pPr>
      <w:r w:rsidRPr="00A46405">
        <w:rPr>
          <w:b/>
          <w:sz w:val="36"/>
          <w:lang w:val="ru-RU"/>
        </w:rPr>
        <w:t>Заявление</w:t>
      </w:r>
    </w:p>
    <w:p w:rsidR="00BE1E2C" w:rsidRPr="00BE1E2C" w:rsidRDefault="00BE1E2C" w:rsidP="00A46405">
      <w:pPr>
        <w:jc w:val="center"/>
        <w:rPr>
          <w:b/>
          <w:lang w:val="ru-RU"/>
        </w:rPr>
      </w:pPr>
    </w:p>
    <w:tbl>
      <w:tblPr>
        <w:tblStyle w:val="a9"/>
        <w:tblW w:w="9913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9"/>
        <w:gridCol w:w="3083"/>
        <w:gridCol w:w="986"/>
        <w:gridCol w:w="313"/>
        <w:gridCol w:w="527"/>
        <w:gridCol w:w="988"/>
        <w:gridCol w:w="151"/>
        <w:gridCol w:w="876"/>
      </w:tblGrid>
      <w:tr w:rsidR="00A71807" w:rsidTr="009126CE">
        <w:tc>
          <w:tcPr>
            <w:tcW w:w="7093" w:type="dxa"/>
            <w:gridSpan w:val="3"/>
          </w:tcPr>
          <w:p w:rsidR="00A71807" w:rsidRDefault="00A71807" w:rsidP="009126CE">
            <w:pPr>
              <w:ind w:firstLine="746"/>
              <w:jc w:val="center"/>
              <w:rPr>
                <w:lang w:val="ru-RU"/>
              </w:rPr>
            </w:pPr>
            <w:r w:rsidRPr="00A46405">
              <w:rPr>
                <w:lang w:val="ru-RU"/>
              </w:rPr>
              <w:t>Прошу аннулировать обращение по страховому случаю от</w:t>
            </w:r>
          </w:p>
        </w:tc>
        <w:tc>
          <w:tcPr>
            <w:tcW w:w="1837" w:type="dxa"/>
            <w:gridSpan w:val="3"/>
            <w:tcBorders>
              <w:bottom w:val="single" w:sz="4" w:space="0" w:color="auto"/>
            </w:tcBorders>
          </w:tcPr>
          <w:p w:rsidR="00A71807" w:rsidRDefault="00A71807" w:rsidP="00A46405">
            <w:pPr>
              <w:jc w:val="center"/>
              <w:rPr>
                <w:lang w:val="ru-RU"/>
              </w:rPr>
            </w:pPr>
          </w:p>
        </w:tc>
        <w:tc>
          <w:tcPr>
            <w:tcW w:w="983" w:type="dxa"/>
            <w:gridSpan w:val="2"/>
          </w:tcPr>
          <w:p w:rsidR="00A71807" w:rsidRDefault="00A71807" w:rsidP="00A4640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(дата),</w:t>
            </w:r>
          </w:p>
        </w:tc>
      </w:tr>
      <w:tr w:rsidR="00A71807" w:rsidTr="009126CE">
        <w:tc>
          <w:tcPr>
            <w:tcW w:w="2997" w:type="dxa"/>
          </w:tcPr>
          <w:p w:rsidR="00A71807" w:rsidRDefault="00A71807" w:rsidP="00A71807">
            <w:pPr>
              <w:jc w:val="both"/>
              <w:rPr>
                <w:lang w:val="ru-RU"/>
              </w:rPr>
            </w:pPr>
            <w:r w:rsidRPr="00A46405">
              <w:rPr>
                <w:lang w:val="ru-RU"/>
              </w:rPr>
              <w:t>заявленному по полису №</w:t>
            </w:r>
          </w:p>
        </w:tc>
        <w:tc>
          <w:tcPr>
            <w:tcW w:w="4096" w:type="dxa"/>
            <w:gridSpan w:val="2"/>
            <w:tcBorders>
              <w:bottom w:val="single" w:sz="4" w:space="0" w:color="auto"/>
            </w:tcBorders>
          </w:tcPr>
          <w:p w:rsidR="00A71807" w:rsidRDefault="00A71807" w:rsidP="00A71807">
            <w:pPr>
              <w:jc w:val="both"/>
              <w:rPr>
                <w:lang w:val="ru-RU"/>
              </w:rPr>
            </w:pPr>
          </w:p>
        </w:tc>
        <w:tc>
          <w:tcPr>
            <w:tcW w:w="2820" w:type="dxa"/>
            <w:gridSpan w:val="5"/>
          </w:tcPr>
          <w:p w:rsidR="00A71807" w:rsidRDefault="00503F92" w:rsidP="00A71807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, </w:t>
            </w:r>
            <w:r w:rsidR="00A71807">
              <w:rPr>
                <w:lang w:val="ru-RU"/>
              </w:rPr>
              <w:t>в связи с</w:t>
            </w:r>
          </w:p>
        </w:tc>
      </w:tr>
      <w:tr w:rsidR="00A71807" w:rsidTr="00A71807">
        <w:tc>
          <w:tcPr>
            <w:tcW w:w="9913" w:type="dxa"/>
            <w:gridSpan w:val="8"/>
            <w:tcBorders>
              <w:bottom w:val="single" w:sz="4" w:space="0" w:color="auto"/>
            </w:tcBorders>
          </w:tcPr>
          <w:p w:rsidR="00503F92" w:rsidRDefault="00503F92" w:rsidP="00503F92">
            <w:pPr>
              <w:jc w:val="center"/>
              <w:rPr>
                <w:lang w:val="ru-RU"/>
              </w:rPr>
            </w:pPr>
          </w:p>
        </w:tc>
      </w:tr>
      <w:tr w:rsidR="00A71807" w:rsidTr="00BE1E2C">
        <w:tc>
          <w:tcPr>
            <w:tcW w:w="9913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A71807" w:rsidRDefault="00A71807" w:rsidP="00A46405">
            <w:pPr>
              <w:jc w:val="center"/>
              <w:rPr>
                <w:lang w:val="ru-RU"/>
              </w:rPr>
            </w:pPr>
          </w:p>
        </w:tc>
      </w:tr>
      <w:tr w:rsidR="00A71807" w:rsidTr="00BE1E2C">
        <w:tc>
          <w:tcPr>
            <w:tcW w:w="9913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A71807" w:rsidRDefault="00A71807" w:rsidP="00A46405">
            <w:pPr>
              <w:jc w:val="center"/>
              <w:rPr>
                <w:lang w:val="ru-RU"/>
              </w:rPr>
            </w:pPr>
          </w:p>
        </w:tc>
      </w:tr>
      <w:tr w:rsidR="00BE1E2C" w:rsidTr="00BE1E2C">
        <w:tc>
          <w:tcPr>
            <w:tcW w:w="6100" w:type="dxa"/>
            <w:gridSpan w:val="2"/>
            <w:tcBorders>
              <w:top w:val="single" w:sz="4" w:space="0" w:color="auto"/>
            </w:tcBorders>
          </w:tcPr>
          <w:p w:rsidR="00BE1E2C" w:rsidRDefault="00BE1E2C" w:rsidP="00BE1E2C">
            <w:pPr>
              <w:ind w:firstLine="746"/>
              <w:rPr>
                <w:lang w:val="ru-RU"/>
              </w:rPr>
            </w:pPr>
            <w:r>
              <w:rPr>
                <w:lang w:val="ru-RU"/>
              </w:rPr>
              <w:t>Повреждения транспортного средства рег. номер</w:t>
            </w:r>
          </w:p>
        </w:tc>
        <w:tc>
          <w:tcPr>
            <w:tcW w:w="18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E1E2C" w:rsidRDefault="00BE1E2C" w:rsidP="00BE1E2C">
            <w:pPr>
              <w:rPr>
                <w:lang w:val="ru-RU"/>
              </w:rPr>
            </w:pPr>
          </w:p>
        </w:tc>
        <w:tc>
          <w:tcPr>
            <w:tcW w:w="1975" w:type="dxa"/>
            <w:gridSpan w:val="3"/>
            <w:tcBorders>
              <w:top w:val="single" w:sz="4" w:space="0" w:color="auto"/>
            </w:tcBorders>
          </w:tcPr>
          <w:p w:rsidR="00BE1E2C" w:rsidRDefault="00BE1E2C" w:rsidP="00A4640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будут устранены</w:t>
            </w:r>
          </w:p>
        </w:tc>
      </w:tr>
      <w:tr w:rsidR="00BE1E2C" w:rsidTr="007635AA">
        <w:tc>
          <w:tcPr>
            <w:tcW w:w="7408" w:type="dxa"/>
            <w:gridSpan w:val="4"/>
          </w:tcPr>
          <w:p w:rsidR="00BE1E2C" w:rsidRDefault="00BE1E2C" w:rsidP="00BE1E2C">
            <w:pPr>
              <w:rPr>
                <w:lang w:val="ru-RU"/>
              </w:rPr>
            </w:pPr>
            <w:r w:rsidRPr="00A46405">
              <w:rPr>
                <w:lang w:val="ru-RU"/>
              </w:rPr>
              <w:t>самостоятельно/ в рамках урегулирования другого страхового случая</w:t>
            </w:r>
          </w:p>
        </w:tc>
        <w:tc>
          <w:tcPr>
            <w:tcW w:w="1674" w:type="dxa"/>
            <w:gridSpan w:val="3"/>
            <w:tcBorders>
              <w:bottom w:val="single" w:sz="4" w:space="0" w:color="auto"/>
            </w:tcBorders>
          </w:tcPr>
          <w:p w:rsidR="00BE1E2C" w:rsidRDefault="00BE1E2C" w:rsidP="00BE1E2C">
            <w:pPr>
              <w:rPr>
                <w:lang w:val="ru-RU"/>
              </w:rPr>
            </w:pPr>
          </w:p>
        </w:tc>
        <w:tc>
          <w:tcPr>
            <w:tcW w:w="831" w:type="dxa"/>
          </w:tcPr>
          <w:p w:rsidR="00BE1E2C" w:rsidRDefault="00BE1E2C" w:rsidP="00BE1E2C">
            <w:pPr>
              <w:rPr>
                <w:lang w:val="ru-RU"/>
              </w:rPr>
            </w:pPr>
            <w:r w:rsidRPr="00A46405">
              <w:rPr>
                <w:lang w:val="ru-RU"/>
              </w:rPr>
              <w:t>(</w:t>
            </w:r>
            <w:r>
              <w:rPr>
                <w:lang w:val="ru-RU"/>
              </w:rPr>
              <w:t>дата</w:t>
            </w:r>
            <w:r w:rsidRPr="00A46405">
              <w:rPr>
                <w:lang w:val="ru-RU"/>
              </w:rPr>
              <w:t>)</w:t>
            </w:r>
            <w:r>
              <w:rPr>
                <w:lang w:val="ru-RU"/>
              </w:rPr>
              <w:t xml:space="preserve">. </w:t>
            </w:r>
          </w:p>
        </w:tc>
      </w:tr>
      <w:tr w:rsidR="007635AA" w:rsidTr="007635AA">
        <w:tc>
          <w:tcPr>
            <w:tcW w:w="7408" w:type="dxa"/>
            <w:gridSpan w:val="4"/>
          </w:tcPr>
          <w:p w:rsidR="007635AA" w:rsidRPr="007635AA" w:rsidRDefault="007635AA" w:rsidP="007635AA">
            <w:pPr>
              <w:jc w:val="center"/>
              <w:rPr>
                <w:i/>
                <w:sz w:val="20"/>
                <w:szCs w:val="20"/>
                <w:lang w:val="ru-RU"/>
              </w:rPr>
            </w:pPr>
            <w:r w:rsidRPr="007635AA">
              <w:rPr>
                <w:i/>
                <w:sz w:val="20"/>
                <w:szCs w:val="20"/>
                <w:lang w:val="ru-RU"/>
              </w:rPr>
              <w:t>(нужное подчеркнуть)</w:t>
            </w:r>
          </w:p>
        </w:tc>
        <w:tc>
          <w:tcPr>
            <w:tcW w:w="1674" w:type="dxa"/>
            <w:gridSpan w:val="3"/>
          </w:tcPr>
          <w:p w:rsidR="007635AA" w:rsidRDefault="007635AA" w:rsidP="00BE1E2C">
            <w:pPr>
              <w:rPr>
                <w:lang w:val="ru-RU"/>
              </w:rPr>
            </w:pPr>
          </w:p>
        </w:tc>
        <w:tc>
          <w:tcPr>
            <w:tcW w:w="831" w:type="dxa"/>
          </w:tcPr>
          <w:p w:rsidR="007635AA" w:rsidRPr="00A46405" w:rsidRDefault="007635AA" w:rsidP="00BE1E2C">
            <w:pPr>
              <w:rPr>
                <w:lang w:val="ru-RU"/>
              </w:rPr>
            </w:pPr>
          </w:p>
        </w:tc>
      </w:tr>
    </w:tbl>
    <w:p w:rsidR="00A46405" w:rsidRDefault="00A46405" w:rsidP="00BE1E2C">
      <w:pPr>
        <w:rPr>
          <w:lang w:val="ru-RU"/>
        </w:rPr>
      </w:pPr>
    </w:p>
    <w:p w:rsidR="00A46405" w:rsidRDefault="00A46405" w:rsidP="00A46405">
      <w:pPr>
        <w:jc w:val="center"/>
        <w:rPr>
          <w:lang w:val="ru-RU"/>
        </w:rPr>
      </w:pPr>
    </w:p>
    <w:p w:rsidR="00A46405" w:rsidRPr="00A46405" w:rsidRDefault="00A46405" w:rsidP="00A46405">
      <w:pPr>
        <w:jc w:val="center"/>
        <w:rPr>
          <w:lang w:val="ru-RU"/>
        </w:rPr>
      </w:pPr>
    </w:p>
    <w:p w:rsidR="00342D01" w:rsidRDefault="00342D01" w:rsidP="00A46405">
      <w:pPr>
        <w:rPr>
          <w:lang w:val="ru-RU"/>
        </w:rPr>
      </w:pPr>
    </w:p>
    <w:p w:rsidR="00342D01" w:rsidRDefault="00342D01" w:rsidP="00A46405">
      <w:pPr>
        <w:rPr>
          <w:lang w:val="ru-RU"/>
        </w:rPr>
      </w:pPr>
    </w:p>
    <w:p w:rsidR="00342D01" w:rsidRDefault="00342D01" w:rsidP="00A46405">
      <w:pPr>
        <w:rPr>
          <w:lang w:val="ru-RU"/>
        </w:rPr>
      </w:pPr>
    </w:p>
    <w:p w:rsidR="00342D01" w:rsidRDefault="00342D01" w:rsidP="00A46405">
      <w:pPr>
        <w:rPr>
          <w:lang w:val="ru-RU"/>
        </w:rPr>
      </w:pPr>
    </w:p>
    <w:tbl>
      <w:tblPr>
        <w:tblStyle w:val="a9"/>
        <w:tblW w:w="100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1276"/>
        <w:gridCol w:w="1842"/>
        <w:gridCol w:w="236"/>
        <w:gridCol w:w="4159"/>
      </w:tblGrid>
      <w:tr w:rsidR="00342D01" w:rsidTr="00342D01">
        <w:tc>
          <w:tcPr>
            <w:tcW w:w="2547" w:type="dxa"/>
            <w:tcBorders>
              <w:bottom w:val="single" w:sz="4" w:space="0" w:color="auto"/>
            </w:tcBorders>
          </w:tcPr>
          <w:p w:rsidR="00342D01" w:rsidRDefault="00342D01" w:rsidP="00A46405">
            <w:pPr>
              <w:rPr>
                <w:lang w:val="ru-RU"/>
              </w:rPr>
            </w:pPr>
          </w:p>
        </w:tc>
        <w:tc>
          <w:tcPr>
            <w:tcW w:w="1276" w:type="dxa"/>
          </w:tcPr>
          <w:p w:rsidR="00342D01" w:rsidRDefault="00342D01" w:rsidP="00A46405">
            <w:pPr>
              <w:rPr>
                <w:lang w:val="ru-RU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342D01" w:rsidRDefault="00342D01" w:rsidP="00A46405">
            <w:pPr>
              <w:rPr>
                <w:lang w:val="ru-RU"/>
              </w:rPr>
            </w:pPr>
          </w:p>
        </w:tc>
        <w:tc>
          <w:tcPr>
            <w:tcW w:w="236" w:type="dxa"/>
          </w:tcPr>
          <w:p w:rsidR="00342D01" w:rsidRDefault="00342D01" w:rsidP="00A46405">
            <w:pPr>
              <w:rPr>
                <w:lang w:val="ru-RU"/>
              </w:rPr>
            </w:pPr>
          </w:p>
        </w:tc>
        <w:tc>
          <w:tcPr>
            <w:tcW w:w="4159" w:type="dxa"/>
            <w:tcBorders>
              <w:bottom w:val="single" w:sz="4" w:space="0" w:color="auto"/>
            </w:tcBorders>
          </w:tcPr>
          <w:p w:rsidR="00342D01" w:rsidRDefault="00342D01" w:rsidP="00A46405">
            <w:pPr>
              <w:rPr>
                <w:lang w:val="ru-RU"/>
              </w:rPr>
            </w:pPr>
          </w:p>
        </w:tc>
      </w:tr>
      <w:tr w:rsidR="00342D01" w:rsidRPr="00342D01" w:rsidTr="00342D01">
        <w:tc>
          <w:tcPr>
            <w:tcW w:w="2547" w:type="dxa"/>
            <w:tcBorders>
              <w:top w:val="single" w:sz="4" w:space="0" w:color="auto"/>
            </w:tcBorders>
          </w:tcPr>
          <w:p w:rsidR="00342D01" w:rsidRPr="00342D01" w:rsidRDefault="00342D01" w:rsidP="00342D01">
            <w:pPr>
              <w:jc w:val="center"/>
              <w:rPr>
                <w:sz w:val="16"/>
                <w:szCs w:val="16"/>
                <w:lang w:val="ru-RU"/>
              </w:rPr>
            </w:pPr>
            <w:r w:rsidRPr="00342D01">
              <w:rPr>
                <w:sz w:val="16"/>
                <w:szCs w:val="16"/>
                <w:lang w:val="ru-RU"/>
              </w:rPr>
              <w:t>Дата</w:t>
            </w:r>
          </w:p>
        </w:tc>
        <w:tc>
          <w:tcPr>
            <w:tcW w:w="1276" w:type="dxa"/>
          </w:tcPr>
          <w:p w:rsidR="00342D01" w:rsidRPr="00342D01" w:rsidRDefault="00342D01" w:rsidP="00342D01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342D01" w:rsidRPr="00342D01" w:rsidRDefault="00342D01" w:rsidP="00342D01">
            <w:pPr>
              <w:jc w:val="center"/>
              <w:rPr>
                <w:sz w:val="16"/>
                <w:szCs w:val="16"/>
                <w:lang w:val="ru-RU"/>
              </w:rPr>
            </w:pPr>
            <w:r w:rsidRPr="00342D01">
              <w:rPr>
                <w:sz w:val="16"/>
                <w:szCs w:val="16"/>
                <w:lang w:val="ru-RU"/>
              </w:rPr>
              <w:t>Подпись</w:t>
            </w:r>
          </w:p>
        </w:tc>
        <w:tc>
          <w:tcPr>
            <w:tcW w:w="236" w:type="dxa"/>
          </w:tcPr>
          <w:p w:rsidR="00342D01" w:rsidRPr="00342D01" w:rsidRDefault="00342D01" w:rsidP="00342D01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4159" w:type="dxa"/>
            <w:tcBorders>
              <w:top w:val="single" w:sz="4" w:space="0" w:color="auto"/>
            </w:tcBorders>
          </w:tcPr>
          <w:p w:rsidR="00342D01" w:rsidRPr="00342D01" w:rsidRDefault="00342D01" w:rsidP="00342D01">
            <w:pPr>
              <w:jc w:val="center"/>
              <w:rPr>
                <w:sz w:val="16"/>
                <w:szCs w:val="16"/>
                <w:lang w:val="ru-RU"/>
              </w:rPr>
            </w:pPr>
            <w:r w:rsidRPr="00342D01">
              <w:rPr>
                <w:sz w:val="16"/>
                <w:szCs w:val="16"/>
                <w:lang w:val="ru-RU"/>
              </w:rPr>
              <w:t>ФИО</w:t>
            </w:r>
          </w:p>
        </w:tc>
      </w:tr>
    </w:tbl>
    <w:p w:rsidR="00342D01" w:rsidRDefault="00342D01" w:rsidP="00A46405">
      <w:pPr>
        <w:rPr>
          <w:lang w:val="ru-RU"/>
        </w:rPr>
      </w:pPr>
    </w:p>
    <w:p w:rsidR="00A71807" w:rsidRDefault="00A71807" w:rsidP="00A46405">
      <w:pPr>
        <w:rPr>
          <w:lang w:val="ru-RU"/>
        </w:rPr>
      </w:pPr>
    </w:p>
    <w:p w:rsidR="00A71807" w:rsidRPr="00A71807" w:rsidRDefault="00A71807" w:rsidP="00A46405">
      <w:pPr>
        <w:rPr>
          <w:lang w:val="ru-RU"/>
        </w:rPr>
      </w:pPr>
    </w:p>
    <w:sectPr w:rsidR="00A71807" w:rsidRPr="00A71807" w:rsidSect="00801339">
      <w:headerReference w:type="default" r:id="rId12"/>
      <w:headerReference w:type="first" r:id="rId13"/>
      <w:footerReference w:type="first" r:id="rId14"/>
      <w:pgSz w:w="11900" w:h="16840" w:code="9"/>
      <w:pgMar w:top="1134" w:right="843" w:bottom="1134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77CF" w:rsidRDefault="00E377CF">
      <w:r>
        <w:separator/>
      </w:r>
    </w:p>
  </w:endnote>
  <w:endnote w:type="continuationSeparator" w:id="0">
    <w:p w:rsidR="00E377CF" w:rsidRDefault="00E37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807" w:rsidRPr="00A71807" w:rsidRDefault="00A71807" w:rsidP="00A71807">
    <w:pPr>
      <w:ind w:firstLine="709"/>
      <w:rPr>
        <w:sz w:val="22"/>
        <w:lang w:val="ru-RU"/>
      </w:rPr>
    </w:pPr>
    <w:r w:rsidRPr="00A71807">
      <w:rPr>
        <w:sz w:val="22"/>
        <w:lang w:val="ru-RU"/>
      </w:rPr>
      <w:t>Для юридических лиц заявление должно быть составлено на бланке организации, заверено подписью уполномоченных лиц и печатью.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77CF" w:rsidRDefault="00E377CF">
      <w:r>
        <w:separator/>
      </w:r>
    </w:p>
  </w:footnote>
  <w:footnote w:type="continuationSeparator" w:id="0">
    <w:p w:rsidR="00E377CF" w:rsidRDefault="00E377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7DF0" w:rsidRDefault="00C67DF0">
    <w:pPr>
      <w:pStyle w:val="a5"/>
    </w:pPr>
    <w:r>
      <w:rPr>
        <w:noProof/>
        <w:lang w:val="ru-RU" w:eastAsia="ru-RU"/>
      </w:rPr>
      <w:drawing>
        <wp:anchor distT="0" distB="0" distL="114300" distR="114300" simplePos="0" relativeHeight="251665408" behindDoc="1" locked="0" layoutInCell="1" allowOverlap="1" wp14:anchorId="7A4F832D" wp14:editId="57684E22">
          <wp:simplePos x="0" y="0"/>
          <wp:positionH relativeFrom="column">
            <wp:posOffset>-364067</wp:posOffset>
          </wp:positionH>
          <wp:positionV relativeFrom="paragraph">
            <wp:posOffset>-25400</wp:posOffset>
          </wp:positionV>
          <wp:extent cx="2527935" cy="590550"/>
          <wp:effectExtent l="0" t="0" r="5715" b="0"/>
          <wp:wrapNone/>
          <wp:docPr id="24" name="Рисунок 24" descr="\\filesrv\Departments catalog\Marketing\Archive\ОКиРК\Архив макетов\Концепция 2019\Логотип\INGOS_LOGO_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filesrv\Departments catalog\Marketing\Archive\ОКиРК\Архив макетов\Концепция 2019\Логотип\INGOS_LOGO_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3591" b="33592"/>
                  <a:stretch>
                    <a:fillRect/>
                  </a:stretch>
                </pic:blipFill>
                <pic:spPr bwMode="auto">
                  <a:xfrm>
                    <a:off x="0" y="0"/>
                    <a:ext cx="252793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05DA" w:rsidRDefault="00E64365" w:rsidP="00C67DF0">
    <w:pPr>
      <w:pStyle w:val="a5"/>
    </w:pPr>
    <w:r>
      <w:rPr>
        <w:noProof/>
        <w:lang w:val="ru-RU" w:eastAsia="ru-RU"/>
      </w:rPr>
      <w:drawing>
        <wp:anchor distT="0" distB="0" distL="114300" distR="114300" simplePos="0" relativeHeight="251666432" behindDoc="1" locked="0" layoutInCell="1" allowOverlap="1" wp14:anchorId="3DD9146E" wp14:editId="07777777">
          <wp:simplePos x="0" y="0"/>
          <wp:positionH relativeFrom="margin">
            <wp:align>left</wp:align>
          </wp:positionH>
          <wp:positionV relativeFrom="paragraph">
            <wp:posOffset>-9525</wp:posOffset>
          </wp:positionV>
          <wp:extent cx="1809859" cy="429895"/>
          <wp:effectExtent l="0" t="0" r="0" b="8255"/>
          <wp:wrapNone/>
          <wp:docPr id="25" name="Рисунок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Ингос_лого+слоган_синий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9859" cy="4298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912A6A"/>
    <w:multiLevelType w:val="hybridMultilevel"/>
    <w:tmpl w:val="6EE49C7A"/>
    <w:lvl w:ilvl="0" w:tplc="49802EE4">
      <w:start w:val="1"/>
      <w:numFmt w:val="decimal"/>
      <w:lvlText w:val="%1."/>
      <w:lvlJc w:val="left"/>
      <w:pPr>
        <w:ind w:left="720" w:hanging="360"/>
      </w:pPr>
      <w:rPr>
        <w:rFonts w:ascii="Tahoma" w:hAnsi="Tahoma" w:hint="default"/>
        <w:color w:val="5A5A5A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n-US" w:vendorID="6" w:dllVersion="2" w:checkStyle="1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DAD"/>
    <w:rsid w:val="000269FF"/>
    <w:rsid w:val="0003454F"/>
    <w:rsid w:val="000647D3"/>
    <w:rsid w:val="000800CA"/>
    <w:rsid w:val="000E3DAD"/>
    <w:rsid w:val="000F11D2"/>
    <w:rsid w:val="00161E20"/>
    <w:rsid w:val="00172906"/>
    <w:rsid w:val="002005DA"/>
    <w:rsid w:val="00254F9D"/>
    <w:rsid w:val="00321C06"/>
    <w:rsid w:val="00342D01"/>
    <w:rsid w:val="00357AFE"/>
    <w:rsid w:val="00367B9C"/>
    <w:rsid w:val="003E244E"/>
    <w:rsid w:val="00433C9B"/>
    <w:rsid w:val="004659C8"/>
    <w:rsid w:val="00494F10"/>
    <w:rsid w:val="004B14E7"/>
    <w:rsid w:val="004D7165"/>
    <w:rsid w:val="004E4EE9"/>
    <w:rsid w:val="00503F92"/>
    <w:rsid w:val="005C7DAF"/>
    <w:rsid w:val="006C51F7"/>
    <w:rsid w:val="007379DF"/>
    <w:rsid w:val="00753730"/>
    <w:rsid w:val="00761F1A"/>
    <w:rsid w:val="007635AA"/>
    <w:rsid w:val="00766024"/>
    <w:rsid w:val="007863F1"/>
    <w:rsid w:val="007E1426"/>
    <w:rsid w:val="00801339"/>
    <w:rsid w:val="008808F0"/>
    <w:rsid w:val="00897CA5"/>
    <w:rsid w:val="008A18F7"/>
    <w:rsid w:val="009126CE"/>
    <w:rsid w:val="009233CA"/>
    <w:rsid w:val="00936993"/>
    <w:rsid w:val="009D0E74"/>
    <w:rsid w:val="00A46405"/>
    <w:rsid w:val="00A71807"/>
    <w:rsid w:val="00A8783D"/>
    <w:rsid w:val="00BE1E2C"/>
    <w:rsid w:val="00BF7892"/>
    <w:rsid w:val="00C04493"/>
    <w:rsid w:val="00C4260E"/>
    <w:rsid w:val="00C67DF0"/>
    <w:rsid w:val="00CB3693"/>
    <w:rsid w:val="00CF0645"/>
    <w:rsid w:val="00D677CF"/>
    <w:rsid w:val="00D74BF0"/>
    <w:rsid w:val="00D830D2"/>
    <w:rsid w:val="00E377CF"/>
    <w:rsid w:val="00E64365"/>
    <w:rsid w:val="00EB4404"/>
    <w:rsid w:val="00EC6686"/>
    <w:rsid w:val="00F55F89"/>
    <w:rsid w:val="00FF0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67FD6104"/>
  <w15:docId w15:val="{25D3A4C6-BAF0-4B9E-ACC6-035D5DEC1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C70B1"/>
    <w:rPr>
      <w:color w:val="0000FF"/>
      <w:u w:val="single"/>
    </w:rPr>
  </w:style>
  <w:style w:type="character" w:styleId="a4">
    <w:name w:val="FollowedHyperlink"/>
    <w:rsid w:val="009C70B1"/>
    <w:rPr>
      <w:color w:val="800080"/>
      <w:u w:val="single"/>
    </w:rPr>
  </w:style>
  <w:style w:type="paragraph" w:styleId="a5">
    <w:name w:val="header"/>
    <w:basedOn w:val="a"/>
    <w:rsid w:val="008808F0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8808F0"/>
    <w:pPr>
      <w:tabs>
        <w:tab w:val="center" w:pos="4677"/>
        <w:tab w:val="right" w:pos="9355"/>
      </w:tabs>
    </w:pPr>
  </w:style>
  <w:style w:type="paragraph" w:styleId="a7">
    <w:name w:val="Normal (Web)"/>
    <w:basedOn w:val="a"/>
    <w:uiPriority w:val="99"/>
    <w:unhideWhenUsed/>
    <w:rsid w:val="00801339"/>
    <w:pPr>
      <w:spacing w:before="100" w:beforeAutospacing="1" w:after="100" w:afterAutospacing="1"/>
    </w:pPr>
    <w:rPr>
      <w:lang w:val="ru-RU" w:eastAsia="ru-RU"/>
    </w:rPr>
  </w:style>
  <w:style w:type="paragraph" w:styleId="a8">
    <w:name w:val="List Paragraph"/>
    <w:basedOn w:val="a"/>
    <w:uiPriority w:val="34"/>
    <w:qFormat/>
    <w:rsid w:val="00801339"/>
    <w:pPr>
      <w:ind w:left="720"/>
      <w:contextualSpacing/>
    </w:pPr>
    <w:rPr>
      <w:lang w:val="ru-RU" w:eastAsia="ru-RU"/>
    </w:rPr>
  </w:style>
  <w:style w:type="table" w:styleId="a9">
    <w:name w:val="Table Grid"/>
    <w:basedOn w:val="a1"/>
    <w:rsid w:val="00342D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437F5F5F87E3E4BADEB867D3B7F83B2" ma:contentTypeVersion="1" ma:contentTypeDescription="Создание документа." ma:contentTypeScope="" ma:versionID="a4f759c2d8100e483481bdce11825dfe">
  <xsd:schema xmlns:xsd="http://www.w3.org/2001/XMLSchema" xmlns:xs="http://www.w3.org/2001/XMLSchema" xmlns:p="http://schemas.microsoft.com/office/2006/metadata/properties" xmlns:ns2="b7838d3f-5525-491d-9301-7fe40f402e6f" targetNamespace="http://schemas.microsoft.com/office/2006/metadata/properties" ma:root="true" ma:fieldsID="47f378f2c2fc9842ca9ccd6854418652" ns2:_="">
    <xsd:import namespace="b7838d3f-5525-491d-9301-7fe40f402e6f"/>
    <xsd:element name="properties">
      <xsd:complexType>
        <xsd:sequence>
          <xsd:element name="documentManagement">
            <xsd:complexType>
              <xsd:all>
                <xsd:element ref="ns2:Order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838d3f-5525-491d-9301-7fe40f402e6f" elementFormDefault="qualified">
    <xsd:import namespace="http://schemas.microsoft.com/office/2006/documentManagement/types"/>
    <xsd:import namespace="http://schemas.microsoft.com/office/infopath/2007/PartnerControls"/>
    <xsd:element name="OrderId" ma:index="8" nillable="true" ma:displayName="Порядковый номер" ma:internalName="OrderId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Id xmlns="b7838d3f-5525-491d-9301-7fe40f402e6f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7E0677-7BD9-45F3-BF71-598E1962B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838d3f-5525-491d-9301-7fe40f402e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B2F8A20-DA74-4D82-B50A-26C4083C715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E99723-FA60-4CE8-BD0A-7AFE680D0BC0}">
  <ds:schemaRefs>
    <ds:schemaRef ds:uri="http://schemas.microsoft.com/office/2006/metadata/properties"/>
    <ds:schemaRef ds:uri="http://schemas.microsoft.com/office/infopath/2007/PartnerControls"/>
    <ds:schemaRef ds:uri="b7838d3f-5525-491d-9301-7fe40f402e6f"/>
  </ds:schemaRefs>
</ds:datastoreItem>
</file>

<file path=customXml/itemProps4.xml><?xml version="1.0" encoding="utf-8"?>
<ds:datastoreItem xmlns:ds="http://schemas.openxmlformats.org/officeDocument/2006/customXml" ds:itemID="{98E79D3B-29E3-4595-900E-B1FF8415B6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獫票楧栮捯洀鉭曮㞱Û뜰⠲쎔딁烊皭〼፥ᙼ䕸忤઱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乩歫椠䱡畳椀㸲㻸ꔿ㌋䬮ꍰ䞮誀圇짗꾬钒붤鏊꣊㥊揤鞁</dc:creator>
  <cp:keywords/>
  <cp:lastModifiedBy>Никонов Алексей Сергеевич (ДРБ)</cp:lastModifiedBy>
  <cp:revision>2</cp:revision>
  <dcterms:created xsi:type="dcterms:W3CDTF">2025-02-10T13:54:00Z</dcterms:created>
  <dcterms:modified xsi:type="dcterms:W3CDTF">2025-02-10T13:54:00Z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etDate">
    <vt:lpwstr>2021-10-04T13:26:36Z</vt:lpwstr>
  </property>
  <property fmtid="{D5CDD505-2E9C-101B-9397-08002B2CF9AE}" pid="4" name="MSIP_Label_22f0b804-62e0-47d9-bc61-31b566d2ec1e_Method">
    <vt:lpwstr>Privileged</vt:lpwstr>
  </property>
  <property fmtid="{D5CDD505-2E9C-101B-9397-08002B2CF9AE}" pid="5" name="MSIP_Label_22f0b804-62e0-47d9-bc61-31b566d2ec1e_Name">
    <vt:lpwstr>22f0b804-62e0-47d9-bc61-31b566d2ec1e</vt:lpwstr>
  </property>
  <property fmtid="{D5CDD505-2E9C-101B-9397-08002B2CF9AE}" pid="6" name="MSIP_Label_22f0b804-62e0-47d9-bc61-31b566d2ec1e_SiteId">
    <vt:lpwstr>818b099f-45a1-4ad0-a663-221661b546d1</vt:lpwstr>
  </property>
  <property fmtid="{D5CDD505-2E9C-101B-9397-08002B2CF9AE}" pid="7" name="MSIP_Label_22f0b804-62e0-47d9-bc61-31b566d2ec1e_ActionId">
    <vt:lpwstr>67b4938c-410d-4cbc-a733-774281dd1823</vt:lpwstr>
  </property>
  <property fmtid="{D5CDD505-2E9C-101B-9397-08002B2CF9AE}" pid="8" name="MSIP_Label_22f0b804-62e0-47d9-bc61-31b566d2ec1e_ContentBits">
    <vt:lpwstr>0</vt:lpwstr>
  </property>
  <property fmtid="{D5CDD505-2E9C-101B-9397-08002B2CF9AE}" pid="9" name="ContentTypeId">
    <vt:lpwstr>0x0101006437F5F5F87E3E4BADEB867D3B7F83B2</vt:lpwstr>
  </property>
  <property fmtid="{D5CDD505-2E9C-101B-9397-08002B2CF9AE}" pid="10" name="SI-CLASSIFIER-LABEL0">
    <vt:lpwstr>7Jl/QBvqGLObLtwhdb4Lkx+skuwYvsRoVCDfMObmp3zVxfeNeXZ4MUSCAPEJlwqtjOnmI9Mqr07vOMhbSDhEHUx7GAx7ctOaCOh3FpS0AnPB+KfyhWVgQumsFmq12LLt72AI1JD28vdt4fvVbOgwmg6m4F83/qpfuGSNdzxC/wuwAFhAZ+ttXOna75wLDE9VBwFixO1QWkHsisxMPm6Qjm3bDTfhuF1x13HGeNCdY4P3fvc+NCo2c1mfqhPVH2A</vt:lpwstr>
  </property>
  <property fmtid="{D5CDD505-2E9C-101B-9397-08002B2CF9AE}" pid="11" name="SI-CLASSIFIER-LABEL1">
    <vt:lpwstr>ZZGkY1rroEpxMqZdIhRgQaiiaLv48K7TN6y/+wGTqs6c=</vt:lpwstr>
  </property>
</Properties>
</file>